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Task 01: Change the toggle of the GPIO at 50Hz and at 75% duty cycle and verify.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following line was the only change from the provided code.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ui32Period = (SysCtlClockGet() / 50) * .75;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//Calculate period by getting number of clock cycles div by desired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//frequency (50Hz) and then multiply by (75%) duty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Task 02: Include a GPIO Interrupt to Task 02 from switch SW2 to turn ON and the LED for 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sec. Use a Timer1 to calculate the 2 sec delay. The toggle of the GPIO is suspended when executing the interrupt.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SysCtlClockSet(SYSCTL_SYSDIV_5|SYSCTL_USE_PLL|SYSCTL_XTAL_16MHZ|SYSCTL_OSC_MAIN);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//40MHz system clock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SysCtlPeripheralEnable(SYSCTL_PERIPH_GPIOF);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HWREG(GPIO_PORTF_BASE + GPIO_O_LOCK) = GPIO_LOCK_KEY;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HWREG(GPIO_PORTF_BASE + GPIO_O_CR) = 0x01;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HWREG(GPIO_PORTF_BASE + GPIO_O_LOCK) = 0;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//unlocks use of sw2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GPIODirModeSet(GPIO_PORTF_BASE, GPIO_PIN_0, GPIO_DIR_MODE_IN);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//configures pf 4 as inputs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GPIOPadConfigSet(GPIO_PORTF_BASE, GPIO_PIN_0, GPIO_STRENGTH_2MA, GPIO_PIN_TYPE_STD_WPU);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GPIOPinTypeGPIOOutput(GPIO_PORTF_BASE, GPIO_PIN_1|GPIO_PIN_2|GPIO_PIN_3);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//Enable GPIO peripherals and configure pins connected to LEDs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GPIOIntEnable(GPIO_PORTF_BASE,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GPIO_INT_PIN_0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GPIOIntTypeSet(GPIO_PORTF_BASE,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GPIO_INT_PIN_0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GPIO_RISING_EDGE);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IntEnable(INT_GPIOF);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SysCtlPeripheralEnable(SYSCTL_PERIPH_TIMER0);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//Enable clock to peripheral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TimerConfigure(TIMER0_BASE, TIMER_CFG_PERIODIC);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//Timer 0 as 32 bit timer in periodic mode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//ui32Period = (SysCtlClockGet() / 10) / 2;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ui32Period = (SysCtlClockGet() / .5)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;/// 50) * .75;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//Calculate period by getting number of clock cycles div by desired frequency div and 75% duty cycle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TimerLoadSet(TIMER0_BASE, TIMER_A, ui32Period-1);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//Load period(minus 1) into Timers Interval LOAD Reg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IntMasterEnable();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//Enable API for all interrupts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while(1)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Timer0IntHandler(void)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//Clear the timer interrupt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TimerIntClear(TIMER0_BASE, TIMER_TIMA_TIMEOUT);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TimerIntDisable(TIMER0_BASE, TIMER_TIMA_TIMEOUT);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GPIOPinWrite(GPIO_PORTF_BASE, GPIO_PIN_1, 0);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void PortEPin0IntHandler(void)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//Clear the GPIO interrupt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GPIOIntClear(GPIO_PORTF_BASE, GPIO_INT_PIN_0);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GPIOPinWrite(GPIO_PORTF_BASE, GPIO_PIN_1, 2);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TimerEnable(TIMER0_BASE, TIMER_A);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TimerIntEnable(TIMER0_BASE, TIMER_TIMA_TIMEOUT);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IntEnable(INT_TIMER0A);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//Start timer and interrupts will begin triggering at timeouts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