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282A9" w14:textId="467BFC43" w:rsidR="00DB449F" w:rsidRPr="002A0821" w:rsidRDefault="00271E08" w:rsidP="002A0821">
      <w:pPr>
        <w:jc w:val="center"/>
        <w:rPr>
          <w:rFonts w:ascii="Kozuka Mincho Pro EL" w:eastAsia="Kozuka Mincho Pro EL" w:hAnsi="Kozuka Mincho Pro EL"/>
          <w:b/>
          <w:bCs/>
          <w:sz w:val="24"/>
          <w:szCs w:val="24"/>
        </w:rPr>
      </w:pPr>
      <w:r w:rsidRPr="002A0821">
        <w:rPr>
          <w:rFonts w:ascii="Kozuka Mincho Pro EL" w:eastAsia="Kozuka Mincho Pro EL" w:hAnsi="Kozuka Mincho Pro EL"/>
          <w:b/>
          <w:bCs/>
          <w:sz w:val="24"/>
          <w:szCs w:val="24"/>
        </w:rPr>
        <w:t>Modern Javascript</w:t>
      </w:r>
    </w:p>
    <w:p w14:paraId="1D896864" w14:textId="3DDEEF43" w:rsidR="00271E08" w:rsidRDefault="00271E08" w:rsidP="002A0821">
      <w:pPr>
        <w:pStyle w:val="ListParagraph"/>
        <w:numPr>
          <w:ilvl w:val="0"/>
          <w:numId w:val="1"/>
        </w:numPr>
        <w:jc w:val="both"/>
        <w:rPr>
          <w:rFonts w:ascii="Kozuka Mincho Pro EL" w:eastAsia="Kozuka Mincho Pro EL" w:hAnsi="Kozuka Mincho Pro EL"/>
          <w:sz w:val="24"/>
          <w:szCs w:val="24"/>
        </w:rPr>
      </w:pPr>
      <w:r>
        <w:rPr>
          <w:rFonts w:ascii="Kozuka Mincho Pro EL" w:eastAsia="Kozuka Mincho Pro EL" w:hAnsi="Kozuka Mincho Pro EL"/>
          <w:sz w:val="24"/>
          <w:szCs w:val="24"/>
        </w:rPr>
        <w:t>Pour créer une constante</w:t>
      </w:r>
      <w:r w:rsidR="002A0821">
        <w:rPr>
          <w:rFonts w:ascii="Kozuka Mincho Pro EL" w:eastAsia="Kozuka Mincho Pro EL" w:hAnsi="Kozuka Mincho Pro EL"/>
          <w:sz w:val="24"/>
          <w:szCs w:val="24"/>
        </w:rPr>
        <w:t xml:space="preserve"> (variable dont la valeur ne change au cours de l’exécution du programme)</w:t>
      </w:r>
      <w:r>
        <w:rPr>
          <w:rFonts w:ascii="Kozuka Mincho Pro EL" w:eastAsia="Kozuka Mincho Pro EL" w:hAnsi="Kozuka Mincho Pro EL"/>
          <w:sz w:val="24"/>
          <w:szCs w:val="24"/>
        </w:rPr>
        <w:t>, on utilise le mot clé « </w:t>
      </w:r>
      <w:proofErr w:type="spellStart"/>
      <w:r>
        <w:rPr>
          <w:rFonts w:ascii="Kozuka Mincho Pro EL" w:eastAsia="Kozuka Mincho Pro EL" w:hAnsi="Kozuka Mincho Pro EL"/>
          <w:sz w:val="24"/>
          <w:szCs w:val="24"/>
        </w:rPr>
        <w:t>const</w:t>
      </w:r>
      <w:proofErr w:type="spellEnd"/>
      <w:r>
        <w:rPr>
          <w:rFonts w:ascii="Kozuka Mincho Pro EL" w:eastAsia="Kozuka Mincho Pro EL" w:hAnsi="Kozuka Mincho Pro EL"/>
          <w:sz w:val="24"/>
          <w:szCs w:val="24"/>
        </w:rPr>
        <w:t> »</w:t>
      </w:r>
    </w:p>
    <w:p w14:paraId="3AD8480B" w14:textId="338E4EE6" w:rsidR="00271E08" w:rsidRDefault="00271E08" w:rsidP="002A0821">
      <w:pPr>
        <w:pStyle w:val="ListParagraph"/>
        <w:numPr>
          <w:ilvl w:val="0"/>
          <w:numId w:val="1"/>
        </w:numPr>
        <w:jc w:val="both"/>
        <w:rPr>
          <w:rFonts w:ascii="Kozuka Mincho Pro EL" w:eastAsia="Kozuka Mincho Pro EL" w:hAnsi="Kozuka Mincho Pro EL"/>
          <w:sz w:val="24"/>
          <w:szCs w:val="24"/>
        </w:rPr>
      </w:pPr>
      <w:r>
        <w:rPr>
          <w:rFonts w:ascii="Kozuka Mincho Pro EL" w:eastAsia="Kozuka Mincho Pro EL" w:hAnsi="Kozuka Mincho Pro EL"/>
          <w:sz w:val="24"/>
          <w:szCs w:val="24"/>
        </w:rPr>
        <w:t>Lorsqu’une variable est créée à l’aide du mot clé « var », elle a une portée globale (dans la fenêtre considérée), c’est qu’elle peut être accessible dans toute la fenêtre.</w:t>
      </w:r>
    </w:p>
    <w:p w14:paraId="7575A8F7" w14:textId="2C8DA50C" w:rsidR="00271E08" w:rsidRDefault="00271E08" w:rsidP="002A0821">
      <w:pPr>
        <w:pStyle w:val="ListParagraph"/>
        <w:numPr>
          <w:ilvl w:val="0"/>
          <w:numId w:val="1"/>
        </w:numPr>
        <w:jc w:val="both"/>
        <w:rPr>
          <w:rFonts w:ascii="Kozuka Mincho Pro EL" w:eastAsia="Kozuka Mincho Pro EL" w:hAnsi="Kozuka Mincho Pro EL"/>
          <w:sz w:val="24"/>
          <w:szCs w:val="24"/>
        </w:rPr>
      </w:pPr>
      <w:r>
        <w:rPr>
          <w:rFonts w:ascii="Kozuka Mincho Pro EL" w:eastAsia="Kozuka Mincho Pro EL" w:hAnsi="Kozuka Mincho Pro EL"/>
          <w:sz w:val="24"/>
          <w:szCs w:val="24"/>
        </w:rPr>
        <w:t>Le mot clé « let » permet de réduire la portée des variables créées, notamment dans une fonction ou une boucle.</w:t>
      </w:r>
      <w:r w:rsidR="002A0821">
        <w:rPr>
          <w:rFonts w:ascii="Kozuka Mincho Pro EL" w:eastAsia="Kozuka Mincho Pro EL" w:hAnsi="Kozuka Mincho Pro EL"/>
          <w:sz w:val="24"/>
          <w:szCs w:val="24"/>
        </w:rPr>
        <w:t xml:space="preserve"> La variable n’est alors accessible que dans cette fonction ou cette boucle.</w:t>
      </w:r>
    </w:p>
    <w:p w14:paraId="510190AE" w14:textId="13D5B477" w:rsidR="002A0821" w:rsidRPr="008A0355" w:rsidRDefault="002A0821" w:rsidP="002A0821">
      <w:pPr>
        <w:pStyle w:val="ListParagraph"/>
        <w:numPr>
          <w:ilvl w:val="0"/>
          <w:numId w:val="1"/>
        </w:numPr>
        <w:jc w:val="both"/>
        <w:rPr>
          <w:rFonts w:ascii="Kozuka Mincho Pro EL" w:eastAsia="Kozuka Mincho Pro EL" w:hAnsi="Kozuka Mincho Pro EL"/>
          <w:sz w:val="24"/>
          <w:szCs w:val="24"/>
        </w:rPr>
      </w:pPr>
      <w:r>
        <w:rPr>
          <w:rFonts w:ascii="Kozuka Mincho Pro EL" w:eastAsia="Kozuka Mincho Pro EL" w:hAnsi="Kozuka Mincho Pro EL"/>
          <w:sz w:val="24"/>
          <w:szCs w:val="24"/>
        </w:rPr>
        <w:t>Les modèles de chaîne de caractère (</w:t>
      </w:r>
      <w:proofErr w:type="spellStart"/>
      <w:r>
        <w:rPr>
          <w:rFonts w:ascii="Kozuka Mincho Pro EL" w:eastAsia="Kozuka Mincho Pro EL" w:hAnsi="Kozuka Mincho Pro EL"/>
          <w:sz w:val="24"/>
          <w:szCs w:val="24"/>
        </w:rPr>
        <w:t>template</w:t>
      </w:r>
      <w:proofErr w:type="spellEnd"/>
      <w:r>
        <w:rPr>
          <w:rFonts w:ascii="Kozuka Mincho Pro EL" w:eastAsia="Kozuka Mincho Pro EL" w:hAnsi="Kozuka Mincho Pro EL"/>
          <w:sz w:val="24"/>
          <w:szCs w:val="24"/>
        </w:rPr>
        <w:t xml:space="preserve"> string) sont une alternative à la concaténation des chaines de caractère.</w:t>
      </w:r>
      <w:r w:rsidR="008A0355">
        <w:rPr>
          <w:rFonts w:ascii="Kozuka Mincho Pro EL" w:eastAsia="Kozuka Mincho Pro EL" w:hAnsi="Kozuka Mincho Pro EL"/>
          <w:sz w:val="24"/>
          <w:szCs w:val="24"/>
          <w:lang w:val="af-ZA"/>
        </w:rPr>
        <w:t xml:space="preserve"> Ex: `${var1} ${var2} est une ${var3}`</w:t>
      </w:r>
    </w:p>
    <w:p w14:paraId="08790596" w14:textId="77C47BC6" w:rsidR="008A0355" w:rsidRDefault="008A0355" w:rsidP="002A0821">
      <w:pPr>
        <w:pStyle w:val="ListParagraph"/>
        <w:numPr>
          <w:ilvl w:val="0"/>
          <w:numId w:val="1"/>
        </w:numPr>
        <w:jc w:val="both"/>
        <w:rPr>
          <w:rFonts w:ascii="Kozuka Mincho Pro EL" w:eastAsia="Kozuka Mincho Pro EL" w:hAnsi="Kozuka Mincho Pro EL"/>
          <w:sz w:val="24"/>
          <w:szCs w:val="24"/>
        </w:rPr>
      </w:pPr>
      <w:r>
        <w:rPr>
          <w:rFonts w:ascii="Kozuka Mincho Pro EL" w:eastAsia="Kozuka Mincho Pro EL" w:hAnsi="Kozuka Mincho Pro EL"/>
          <w:sz w:val="24"/>
          <w:szCs w:val="24"/>
          <w:lang w:val="af-ZA"/>
        </w:rPr>
        <w:t>Lors</w:t>
      </w:r>
      <w:r>
        <w:rPr>
          <w:rFonts w:ascii="Kozuka Mincho Pro EL" w:eastAsia="Kozuka Mincho Pro EL" w:hAnsi="Kozuka Mincho Pro EL"/>
          <w:sz w:val="24"/>
          <w:szCs w:val="24"/>
        </w:rPr>
        <w:t>qu’on crée une fonction, on peut attribuer des valeurs par défaut aux paramètres de cette fonction.</w:t>
      </w:r>
    </w:p>
    <w:p w14:paraId="47CD54C3" w14:textId="1A7A5A12" w:rsidR="003971D7" w:rsidRDefault="003971D7" w:rsidP="002A0821">
      <w:pPr>
        <w:pStyle w:val="ListParagraph"/>
        <w:numPr>
          <w:ilvl w:val="0"/>
          <w:numId w:val="1"/>
        </w:numPr>
        <w:jc w:val="both"/>
        <w:rPr>
          <w:rFonts w:ascii="Kozuka Mincho Pro EL" w:eastAsia="Kozuka Mincho Pro EL" w:hAnsi="Kozuka Mincho Pro EL"/>
          <w:sz w:val="24"/>
          <w:szCs w:val="24"/>
        </w:rPr>
      </w:pPr>
      <w:r>
        <w:rPr>
          <w:rFonts w:ascii="Kozuka Mincho Pro EL" w:eastAsia="Kozuka Mincho Pro EL" w:hAnsi="Kozuka Mincho Pro EL"/>
          <w:sz w:val="24"/>
          <w:szCs w:val="24"/>
        </w:rPr>
        <w:t>Lorsqu’on crée une fonction, elle devient une partie de l’objet fenêtre global et peut donc être appelée partout dans la fenêtre correspondante</w:t>
      </w:r>
    </w:p>
    <w:p w14:paraId="0F69999D" w14:textId="2F274E81" w:rsidR="00802A62" w:rsidRDefault="001011D7" w:rsidP="00802A62">
      <w:pPr>
        <w:pStyle w:val="ListParagraph"/>
        <w:numPr>
          <w:ilvl w:val="0"/>
          <w:numId w:val="1"/>
        </w:numPr>
        <w:jc w:val="both"/>
        <w:rPr>
          <w:rFonts w:ascii="Kozuka Mincho Pro EL" w:eastAsia="Kozuka Mincho Pro EL" w:hAnsi="Kozuka Mincho Pro EL"/>
          <w:sz w:val="24"/>
          <w:szCs w:val="24"/>
        </w:rPr>
      </w:pPr>
      <w:r w:rsidRPr="00802A62">
        <w:rPr>
          <w:rFonts w:ascii="Kozuka Mincho Pro EL" w:eastAsia="Kozuka Mincho Pro EL" w:hAnsi="Kozuka Mincho Pro EL"/>
          <w:sz w:val="24"/>
          <w:szCs w:val="24"/>
        </w:rPr>
        <w:t xml:space="preserve">La déstructuration d’un objet </w:t>
      </w:r>
      <w:proofErr w:type="spellStart"/>
      <w:r w:rsidRPr="00802A62">
        <w:rPr>
          <w:rFonts w:ascii="Kozuka Mincho Pro EL" w:eastAsia="Kozuka Mincho Pro EL" w:hAnsi="Kozuka Mincho Pro EL"/>
          <w:sz w:val="24"/>
          <w:szCs w:val="24"/>
        </w:rPr>
        <w:t>js</w:t>
      </w:r>
      <w:proofErr w:type="spellEnd"/>
      <w:r w:rsidRPr="00802A62">
        <w:rPr>
          <w:rFonts w:ascii="Kozuka Mincho Pro EL" w:eastAsia="Kozuka Mincho Pro EL" w:hAnsi="Kozuka Mincho Pro EL"/>
          <w:sz w:val="24"/>
          <w:szCs w:val="24"/>
        </w:rPr>
        <w:t>, consiste à extraire certaines des ses propriétés pour un usage ultérieur</w:t>
      </w:r>
      <w:r w:rsidR="00941F03" w:rsidRPr="00802A62">
        <w:rPr>
          <w:rFonts w:ascii="Kozuka Mincho Pro EL" w:eastAsia="Kozuka Mincho Pro EL" w:hAnsi="Kozuka Mincho Pro EL"/>
          <w:sz w:val="24"/>
          <w:szCs w:val="24"/>
        </w:rPr>
        <w:t xml:space="preserve"> ; </w:t>
      </w:r>
      <w:r w:rsidR="00802A62" w:rsidRPr="00802A62">
        <w:rPr>
          <w:rFonts w:ascii="Kozuka Mincho Pro EL" w:eastAsia="Kozuka Mincho Pro EL" w:hAnsi="Kozuka Mincho Pro EL"/>
          <w:sz w:val="24"/>
          <w:szCs w:val="24"/>
        </w:rPr>
        <w:t>Ex : {</w:t>
      </w:r>
      <w:proofErr w:type="spellStart"/>
      <w:r w:rsidR="00802A62" w:rsidRPr="00802A62">
        <w:rPr>
          <w:rFonts w:ascii="Kozuka Mincho Pro EL" w:eastAsia="Kozuka Mincho Pro EL" w:hAnsi="Kozuka Mincho Pro EL"/>
          <w:sz w:val="24"/>
          <w:szCs w:val="24"/>
        </w:rPr>
        <w:t>name</w:t>
      </w:r>
      <w:proofErr w:type="spellEnd"/>
      <w:r w:rsidR="00802A62" w:rsidRPr="00802A62">
        <w:rPr>
          <w:rFonts w:ascii="Kozuka Mincho Pro EL" w:eastAsia="Kozuka Mincho Pro EL" w:hAnsi="Kozuka Mincho Pro EL"/>
          <w:sz w:val="24"/>
          <w:szCs w:val="24"/>
        </w:rPr>
        <w:t xml:space="preserve">, </w:t>
      </w:r>
      <w:proofErr w:type="spellStart"/>
      <w:r w:rsidR="00802A62" w:rsidRPr="00802A62">
        <w:rPr>
          <w:rFonts w:ascii="Kozuka Mincho Pro EL" w:eastAsia="Kozuka Mincho Pro EL" w:hAnsi="Kozuka Mincho Pro EL"/>
          <w:sz w:val="24"/>
          <w:szCs w:val="24"/>
        </w:rPr>
        <w:t>university</w:t>
      </w:r>
      <w:proofErr w:type="spellEnd"/>
      <w:r w:rsidR="00802A62" w:rsidRPr="00802A62">
        <w:rPr>
          <w:rFonts w:ascii="Kozuka Mincho Pro EL" w:eastAsia="Kozuka Mincho Pro EL" w:hAnsi="Kozuka Mincho Pro EL"/>
          <w:sz w:val="24"/>
          <w:szCs w:val="24"/>
        </w:rPr>
        <w:t>} = {</w:t>
      </w:r>
      <w:proofErr w:type="spellStart"/>
      <w:r w:rsidR="00802A62" w:rsidRPr="00802A62">
        <w:rPr>
          <w:rFonts w:ascii="Kozuka Mincho Pro EL" w:eastAsia="Kozuka Mincho Pro EL" w:hAnsi="Kozuka Mincho Pro EL"/>
          <w:sz w:val="24"/>
          <w:szCs w:val="24"/>
        </w:rPr>
        <w:t>Student</w:t>
      </w:r>
      <w:proofErr w:type="spellEnd"/>
      <w:r w:rsidR="00802A62" w:rsidRPr="00802A62">
        <w:rPr>
          <w:rFonts w:ascii="Kozuka Mincho Pro EL" w:eastAsia="Kozuka Mincho Pro EL" w:hAnsi="Kozuka Mincho Pro EL"/>
          <w:sz w:val="24"/>
          <w:szCs w:val="24"/>
        </w:rPr>
        <w:t xml:space="preserve">} (ici, on n’a besoin que des attributs nom et université de la classe </w:t>
      </w:r>
      <w:proofErr w:type="spellStart"/>
      <w:r w:rsidR="00802A62" w:rsidRPr="00802A62">
        <w:rPr>
          <w:rFonts w:ascii="Kozuka Mincho Pro EL" w:eastAsia="Kozuka Mincho Pro EL" w:hAnsi="Kozuka Mincho Pro EL"/>
          <w:sz w:val="24"/>
          <w:szCs w:val="24"/>
        </w:rPr>
        <w:t>Student</w:t>
      </w:r>
      <w:proofErr w:type="spellEnd"/>
      <w:r w:rsidR="00802A62" w:rsidRPr="00802A62">
        <w:rPr>
          <w:rFonts w:ascii="Kozuka Mincho Pro EL" w:eastAsia="Kozuka Mincho Pro EL" w:hAnsi="Kozuka Mincho Pro EL"/>
          <w:sz w:val="24"/>
          <w:szCs w:val="24"/>
        </w:rPr>
        <w:t> ; plus besoin de la notation «.</w:t>
      </w:r>
      <w:r w:rsidR="00802A62">
        <w:rPr>
          <w:rFonts w:ascii="Kozuka Mincho Pro EL" w:eastAsia="Kozuka Mincho Pro EL" w:hAnsi="Kozuka Mincho Pro EL"/>
          <w:sz w:val="24"/>
          <w:szCs w:val="24"/>
        </w:rPr>
        <w:t>» pour avoir leur valeur, le simple appel au nom de la variable suffit.</w:t>
      </w:r>
    </w:p>
    <w:p w14:paraId="755C039D" w14:textId="11FB6636" w:rsidR="001011D7" w:rsidRDefault="00802A62" w:rsidP="00802A62">
      <w:pPr>
        <w:pStyle w:val="ListParagraph"/>
        <w:jc w:val="both"/>
        <w:rPr>
          <w:rFonts w:ascii="Kozuka Mincho Pro EL" w:eastAsia="Kozuka Mincho Pro EL" w:hAnsi="Kozuka Mincho Pro EL"/>
          <w:sz w:val="24"/>
          <w:szCs w:val="24"/>
        </w:rPr>
      </w:pPr>
      <w:r w:rsidRPr="00802A62">
        <w:rPr>
          <w:rFonts w:ascii="Kozuka Mincho Pro EL" w:eastAsia="Kozuka Mincho Pro EL" w:hAnsi="Kozuka Mincho Pro EL"/>
          <w:sz w:val="24"/>
          <w:szCs w:val="24"/>
        </w:rPr>
        <w:t>D</w:t>
      </w:r>
      <w:r w:rsidR="00941F03" w:rsidRPr="00802A62">
        <w:rPr>
          <w:rFonts w:ascii="Kozuka Mincho Pro EL" w:eastAsia="Kozuka Mincho Pro EL" w:hAnsi="Kozuka Mincho Pro EL"/>
          <w:sz w:val="24"/>
          <w:szCs w:val="24"/>
        </w:rPr>
        <w:t>e la même façon, un tableau peut être déstructuré : l’indexation des éléments se fait à l’aide de virgules</w:t>
      </w:r>
      <w:r>
        <w:rPr>
          <w:rFonts w:ascii="Kozuka Mincho Pro EL" w:eastAsia="Kozuka Mincho Pro EL" w:hAnsi="Kozuka Mincho Pro EL"/>
          <w:sz w:val="24"/>
          <w:szCs w:val="24"/>
        </w:rPr>
        <w:t>. Ex : [</w:t>
      </w:r>
      <w:proofErr w:type="gramStart"/>
      <w:r>
        <w:rPr>
          <w:rFonts w:ascii="Kozuka Mincho Pro EL" w:eastAsia="Kozuka Mincho Pro EL" w:hAnsi="Kozuka Mincho Pro EL"/>
          <w:sz w:val="24"/>
          <w:szCs w:val="24"/>
        </w:rPr>
        <w:t>, ,</w:t>
      </w:r>
      <w:proofErr w:type="gramEnd"/>
      <w:r>
        <w:rPr>
          <w:rFonts w:ascii="Kozuka Mincho Pro EL" w:eastAsia="Kozuka Mincho Pro EL" w:hAnsi="Kozuka Mincho Pro EL"/>
          <w:sz w:val="24"/>
          <w:szCs w:val="24"/>
        </w:rPr>
        <w:t xml:space="preserve"> dernier] = [</w:t>
      </w:r>
      <w:proofErr w:type="spellStart"/>
      <w:r>
        <w:rPr>
          <w:rFonts w:ascii="Kozuka Mincho Pro EL" w:eastAsia="Kozuka Mincho Pro EL" w:hAnsi="Kozuka Mincho Pro EL"/>
          <w:sz w:val="24"/>
          <w:szCs w:val="24"/>
        </w:rPr>
        <w:t>monTableau</w:t>
      </w:r>
      <w:proofErr w:type="spellEnd"/>
      <w:r>
        <w:rPr>
          <w:rFonts w:ascii="Kozuka Mincho Pro EL" w:eastAsia="Kozuka Mincho Pro EL" w:hAnsi="Kozuka Mincho Pro EL"/>
          <w:sz w:val="24"/>
          <w:szCs w:val="24"/>
        </w:rPr>
        <w:t>] permet d’accéder au dernier élément d’un tableau de 3.</w:t>
      </w:r>
    </w:p>
    <w:p w14:paraId="7990670A" w14:textId="0E405244" w:rsidR="00802A62" w:rsidRDefault="00802A62" w:rsidP="00802A62">
      <w:pPr>
        <w:pStyle w:val="ListParagraph"/>
        <w:numPr>
          <w:ilvl w:val="0"/>
          <w:numId w:val="1"/>
        </w:numPr>
        <w:jc w:val="both"/>
        <w:rPr>
          <w:rFonts w:ascii="Kozuka Mincho Pro EL" w:eastAsia="Kozuka Mincho Pro EL" w:hAnsi="Kozuka Mincho Pro EL"/>
          <w:sz w:val="24"/>
          <w:szCs w:val="24"/>
        </w:rPr>
      </w:pPr>
      <w:r w:rsidRPr="00802A62">
        <w:rPr>
          <w:rFonts w:ascii="Kozuka Mincho Pro EL" w:eastAsia="Kozuka Mincho Pro EL" w:hAnsi="Kozuka Mincho Pro EL"/>
          <w:sz w:val="24"/>
          <w:szCs w:val="24"/>
        </w:rPr>
        <w:t xml:space="preserve">Le « spread </w:t>
      </w:r>
      <w:proofErr w:type="spellStart"/>
      <w:r w:rsidRPr="00802A62">
        <w:rPr>
          <w:rFonts w:ascii="Kozuka Mincho Pro EL" w:eastAsia="Kozuka Mincho Pro EL" w:hAnsi="Kozuka Mincho Pro EL"/>
          <w:sz w:val="24"/>
          <w:szCs w:val="24"/>
        </w:rPr>
        <w:t>operator</w:t>
      </w:r>
      <w:proofErr w:type="spellEnd"/>
      <w:r w:rsidRPr="00802A62">
        <w:rPr>
          <w:rFonts w:ascii="Kozuka Mincho Pro EL" w:eastAsia="Kozuka Mincho Pro EL" w:hAnsi="Kozuka Mincho Pro EL"/>
          <w:sz w:val="24"/>
          <w:szCs w:val="24"/>
        </w:rPr>
        <w:t> » permet de concaténer le</w:t>
      </w:r>
      <w:r>
        <w:rPr>
          <w:rFonts w:ascii="Kozuka Mincho Pro EL" w:eastAsia="Kozuka Mincho Pro EL" w:hAnsi="Kozuka Mincho Pro EL"/>
          <w:sz w:val="24"/>
          <w:szCs w:val="24"/>
        </w:rPr>
        <w:t xml:space="preserve"> contenu de tableaux ou d’objets. Ex : var </w:t>
      </w:r>
      <w:proofErr w:type="spellStart"/>
      <w:r>
        <w:rPr>
          <w:rFonts w:ascii="Kozuka Mincho Pro EL" w:eastAsia="Kozuka Mincho Pro EL" w:hAnsi="Kozuka Mincho Pro EL"/>
          <w:sz w:val="24"/>
          <w:szCs w:val="24"/>
        </w:rPr>
        <w:t>eleve</w:t>
      </w:r>
      <w:proofErr w:type="spellEnd"/>
      <w:r>
        <w:rPr>
          <w:rFonts w:ascii="Kozuka Mincho Pro EL" w:eastAsia="Kozuka Mincho Pro EL" w:hAnsi="Kozuka Mincho Pro EL"/>
          <w:sz w:val="24"/>
          <w:szCs w:val="24"/>
        </w:rPr>
        <w:t xml:space="preserve"> = […</w:t>
      </w:r>
      <w:proofErr w:type="spellStart"/>
      <w:r>
        <w:rPr>
          <w:rFonts w:ascii="Kozuka Mincho Pro EL" w:eastAsia="Kozuka Mincho Pro EL" w:hAnsi="Kozuka Mincho Pro EL"/>
          <w:sz w:val="24"/>
          <w:szCs w:val="24"/>
        </w:rPr>
        <w:t>tle</w:t>
      </w:r>
      <w:proofErr w:type="spellEnd"/>
      <w:r>
        <w:rPr>
          <w:rFonts w:ascii="Kozuka Mincho Pro EL" w:eastAsia="Kozuka Mincho Pro EL" w:hAnsi="Kozuka Mincho Pro EL"/>
          <w:sz w:val="24"/>
          <w:szCs w:val="24"/>
        </w:rPr>
        <w:t>, …</w:t>
      </w:r>
      <w:proofErr w:type="spellStart"/>
      <w:r>
        <w:rPr>
          <w:rFonts w:ascii="Kozuka Mincho Pro EL" w:eastAsia="Kozuka Mincho Pro EL" w:hAnsi="Kozuka Mincho Pro EL"/>
          <w:sz w:val="24"/>
          <w:szCs w:val="24"/>
        </w:rPr>
        <w:t>premiere</w:t>
      </w:r>
      <w:proofErr w:type="spellEnd"/>
      <w:r>
        <w:rPr>
          <w:rFonts w:ascii="Kozuka Mincho Pro EL" w:eastAsia="Kozuka Mincho Pro EL" w:hAnsi="Kozuka Mincho Pro EL"/>
          <w:sz w:val="24"/>
          <w:szCs w:val="24"/>
        </w:rPr>
        <w:t xml:space="preserve">] ; où </w:t>
      </w:r>
      <w:proofErr w:type="spellStart"/>
      <w:r>
        <w:rPr>
          <w:rFonts w:ascii="Kozuka Mincho Pro EL" w:eastAsia="Kozuka Mincho Pro EL" w:hAnsi="Kozuka Mincho Pro EL"/>
          <w:sz w:val="24"/>
          <w:szCs w:val="24"/>
        </w:rPr>
        <w:t>tle</w:t>
      </w:r>
      <w:proofErr w:type="spellEnd"/>
      <w:r>
        <w:rPr>
          <w:rFonts w:ascii="Kozuka Mincho Pro EL" w:eastAsia="Kozuka Mincho Pro EL" w:hAnsi="Kozuka Mincho Pro EL"/>
          <w:sz w:val="24"/>
          <w:szCs w:val="24"/>
        </w:rPr>
        <w:t xml:space="preserve"> et </w:t>
      </w:r>
      <w:proofErr w:type="spellStart"/>
      <w:r>
        <w:rPr>
          <w:rFonts w:ascii="Kozuka Mincho Pro EL" w:eastAsia="Kozuka Mincho Pro EL" w:hAnsi="Kozuka Mincho Pro EL"/>
          <w:sz w:val="24"/>
          <w:szCs w:val="24"/>
        </w:rPr>
        <w:t>premiere</w:t>
      </w:r>
      <w:proofErr w:type="spellEnd"/>
      <w:r>
        <w:rPr>
          <w:rFonts w:ascii="Kozuka Mincho Pro EL" w:eastAsia="Kozuka Mincho Pro EL" w:hAnsi="Kozuka Mincho Pro EL"/>
          <w:sz w:val="24"/>
          <w:szCs w:val="24"/>
        </w:rPr>
        <w:t xml:space="preserve"> sont </w:t>
      </w:r>
      <w:r w:rsidR="00F50D57">
        <w:rPr>
          <w:rFonts w:ascii="Kozuka Mincho Pro EL" w:eastAsia="Kozuka Mincho Pro EL" w:hAnsi="Kozuka Mincho Pro EL"/>
          <w:sz w:val="24"/>
          <w:szCs w:val="24"/>
        </w:rPr>
        <w:t>des tableaux contenants</w:t>
      </w:r>
      <w:r>
        <w:rPr>
          <w:rFonts w:ascii="Kozuka Mincho Pro EL" w:eastAsia="Kozuka Mincho Pro EL" w:hAnsi="Kozuka Mincho Pro EL"/>
          <w:sz w:val="24"/>
          <w:szCs w:val="24"/>
        </w:rPr>
        <w:t xml:space="preserve"> chacun des noms d’élèves.</w:t>
      </w:r>
    </w:p>
    <w:p w14:paraId="2A42E867" w14:textId="193A608C" w:rsidR="00802A62" w:rsidRDefault="00F50D57" w:rsidP="00802A62">
      <w:pPr>
        <w:pStyle w:val="ListParagraph"/>
        <w:numPr>
          <w:ilvl w:val="0"/>
          <w:numId w:val="1"/>
        </w:numPr>
        <w:jc w:val="both"/>
        <w:rPr>
          <w:rFonts w:ascii="Kozuka Mincho Pro EL" w:eastAsia="Kozuka Mincho Pro EL" w:hAnsi="Kozuka Mincho Pro EL"/>
          <w:sz w:val="24"/>
          <w:szCs w:val="24"/>
        </w:rPr>
      </w:pPr>
      <w:r>
        <w:rPr>
          <w:rFonts w:ascii="Kozuka Mincho Pro EL" w:eastAsia="Kozuka Mincho Pro EL" w:hAnsi="Kozuka Mincho Pro EL"/>
          <w:sz w:val="24"/>
          <w:szCs w:val="24"/>
        </w:rPr>
        <w:t>En javascript, les fonctions sont des objets</w:t>
      </w:r>
      <w:r w:rsidR="00F81410">
        <w:rPr>
          <w:rFonts w:ascii="Kozuka Mincho Pro EL" w:eastAsia="Kozuka Mincho Pro EL" w:hAnsi="Kozuka Mincho Pro EL"/>
          <w:sz w:val="24"/>
          <w:szCs w:val="24"/>
        </w:rPr>
        <w:t> ; on peut donc leur associer des méthodes grâce au mot clé « prototype »</w:t>
      </w:r>
    </w:p>
    <w:p w14:paraId="6F968C9C" w14:textId="332817F3" w:rsidR="00F51F26" w:rsidRDefault="00F51F26" w:rsidP="00802A62">
      <w:pPr>
        <w:pStyle w:val="ListParagraph"/>
        <w:numPr>
          <w:ilvl w:val="0"/>
          <w:numId w:val="1"/>
        </w:numPr>
        <w:jc w:val="both"/>
        <w:rPr>
          <w:rFonts w:ascii="Kozuka Mincho Pro EL" w:eastAsia="Kozuka Mincho Pro EL" w:hAnsi="Kozuka Mincho Pro EL"/>
          <w:sz w:val="24"/>
          <w:szCs w:val="24"/>
        </w:rPr>
      </w:pPr>
      <w:r>
        <w:rPr>
          <w:rFonts w:ascii="Kozuka Mincho Pro EL" w:eastAsia="Kozuka Mincho Pro EL" w:hAnsi="Kozuka Mincho Pro EL"/>
          <w:sz w:val="24"/>
          <w:szCs w:val="24"/>
        </w:rPr>
        <w:t xml:space="preserve">La </w:t>
      </w:r>
      <w:proofErr w:type="gramStart"/>
      <w:r>
        <w:rPr>
          <w:rFonts w:ascii="Kozuka Mincho Pro EL" w:eastAsia="Kozuka Mincho Pro EL" w:hAnsi="Kozuka Mincho Pro EL"/>
          <w:sz w:val="24"/>
          <w:szCs w:val="24"/>
        </w:rPr>
        <w:t>fonction .</w:t>
      </w:r>
      <w:proofErr w:type="spellStart"/>
      <w:r>
        <w:rPr>
          <w:rFonts w:ascii="Kozuka Mincho Pro EL" w:eastAsia="Kozuka Mincho Pro EL" w:hAnsi="Kozuka Mincho Pro EL"/>
          <w:sz w:val="24"/>
          <w:szCs w:val="24"/>
        </w:rPr>
        <w:t>join</w:t>
      </w:r>
      <w:proofErr w:type="spellEnd"/>
      <w:proofErr w:type="gramEnd"/>
      <w:r>
        <w:rPr>
          <w:rFonts w:ascii="Kozuka Mincho Pro EL" w:eastAsia="Kozuka Mincho Pro EL" w:hAnsi="Kozuka Mincho Pro EL"/>
          <w:sz w:val="24"/>
          <w:szCs w:val="24"/>
        </w:rPr>
        <w:t xml:space="preserve">() permet de relier entre eux les éléments d’un tableau en les séparant par le paramètre passé à ladite fonction. Ex : </w:t>
      </w:r>
      <w:proofErr w:type="spellStart"/>
      <w:r>
        <w:rPr>
          <w:rFonts w:ascii="Kozuka Mincho Pro EL" w:eastAsia="Kozuka Mincho Pro EL" w:hAnsi="Kozuka Mincho Pro EL"/>
          <w:sz w:val="24"/>
          <w:szCs w:val="24"/>
        </w:rPr>
        <w:t>monTableau.join</w:t>
      </w:r>
      <w:proofErr w:type="spellEnd"/>
      <w:r>
        <w:rPr>
          <w:rFonts w:ascii="Kozuka Mincho Pro EL" w:eastAsia="Kozuka Mincho Pro EL" w:hAnsi="Kozuka Mincho Pro EL"/>
          <w:sz w:val="24"/>
          <w:szCs w:val="24"/>
        </w:rPr>
        <w:t>(‘ – ‘) ;</w:t>
      </w:r>
    </w:p>
    <w:p w14:paraId="242B8FD5" w14:textId="77777777" w:rsidR="00F51F26" w:rsidRPr="00802A62" w:rsidRDefault="00F51F26" w:rsidP="00802A62">
      <w:pPr>
        <w:pStyle w:val="ListParagraph"/>
        <w:numPr>
          <w:ilvl w:val="0"/>
          <w:numId w:val="1"/>
        </w:numPr>
        <w:jc w:val="both"/>
        <w:rPr>
          <w:rFonts w:ascii="Kozuka Mincho Pro EL" w:eastAsia="Kozuka Mincho Pro EL" w:hAnsi="Kozuka Mincho Pro EL"/>
          <w:sz w:val="24"/>
          <w:szCs w:val="24"/>
        </w:rPr>
      </w:pPr>
    </w:p>
    <w:sectPr w:rsidR="00F51F26" w:rsidRPr="00802A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Kozuka Mincho Pro EL">
    <w:panose1 w:val="02020200000000000000"/>
    <w:charset w:val="80"/>
    <w:family w:val="roman"/>
    <w:notTrueType/>
    <w:pitch w:val="variable"/>
    <w:sig w:usb0="00000283" w:usb1="2AC71C11" w:usb2="00000012" w:usb3="00000000" w:csb0="00020005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327B3"/>
    <w:multiLevelType w:val="hybridMultilevel"/>
    <w:tmpl w:val="FFE0F540"/>
    <w:lvl w:ilvl="0" w:tplc="48C2AC06">
      <w:start w:val="1"/>
      <w:numFmt w:val="bullet"/>
      <w:lvlText w:val="-"/>
      <w:lvlJc w:val="left"/>
      <w:pPr>
        <w:ind w:left="720" w:hanging="360"/>
      </w:pPr>
      <w:rPr>
        <w:rFonts w:ascii="Kozuka Mincho Pro EL" w:eastAsia="Kozuka Mincho Pro EL" w:hAnsi="Kozuka Mincho Pro EL" w:cstheme="minorBidi" w:hint="eastAsi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49F"/>
    <w:rsid w:val="001011D7"/>
    <w:rsid w:val="00271E08"/>
    <w:rsid w:val="002A0821"/>
    <w:rsid w:val="003971D7"/>
    <w:rsid w:val="00802A62"/>
    <w:rsid w:val="008A0355"/>
    <w:rsid w:val="00941F03"/>
    <w:rsid w:val="00DB449F"/>
    <w:rsid w:val="00F50D57"/>
    <w:rsid w:val="00F51F26"/>
    <w:rsid w:val="00F81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3F9B3"/>
  <w15:chartTrackingRefBased/>
  <w15:docId w15:val="{DC5EC583-0FC6-4BC5-9B97-82CBC40D2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E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293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estelle zeuk</dc:creator>
  <cp:keywords/>
  <dc:description/>
  <cp:lastModifiedBy>estelle zeuk</cp:lastModifiedBy>
  <cp:revision>2</cp:revision>
  <dcterms:created xsi:type="dcterms:W3CDTF">2021-06-27T14:47:00Z</dcterms:created>
  <dcterms:modified xsi:type="dcterms:W3CDTF">2021-06-27T18:02:00Z</dcterms:modified>
</cp:coreProperties>
</file>