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947D8" w:rsidTr="006947D8">
        <w:tc>
          <w:tcPr>
            <w:tcW w:w="4414" w:type="dxa"/>
          </w:tcPr>
          <w:p w:rsidR="006947D8" w:rsidRDefault="006947D8">
            <w:r>
              <w:t>&lt;h&gt;</w:t>
            </w:r>
          </w:p>
        </w:tc>
        <w:tc>
          <w:tcPr>
            <w:tcW w:w="4414" w:type="dxa"/>
          </w:tcPr>
          <w:p w:rsidR="006947D8" w:rsidRDefault="006947D8">
            <w:r>
              <w:t>Es para la creación de títulos, existen 6 diferentes tipos de títulos.</w:t>
            </w:r>
          </w:p>
        </w:tc>
      </w:tr>
      <w:tr w:rsidR="006947D8" w:rsidTr="006947D8">
        <w:tc>
          <w:tcPr>
            <w:tcW w:w="4414" w:type="dxa"/>
          </w:tcPr>
          <w:p w:rsidR="006947D8" w:rsidRDefault="006947D8">
            <w:r>
              <w:t>&lt;p&gt;</w:t>
            </w:r>
          </w:p>
        </w:tc>
        <w:tc>
          <w:tcPr>
            <w:tcW w:w="4414" w:type="dxa"/>
          </w:tcPr>
          <w:p w:rsidR="006947D8" w:rsidRDefault="006947D8">
            <w:r>
              <w:t>Es para la creación de párrafos, dentro de esta etiqueta, se pueden poner mas etiquetas.</w:t>
            </w:r>
          </w:p>
        </w:tc>
      </w:tr>
      <w:tr w:rsidR="006947D8" w:rsidTr="006947D8">
        <w:tc>
          <w:tcPr>
            <w:tcW w:w="4414" w:type="dxa"/>
          </w:tcPr>
          <w:p w:rsidR="006947D8" w:rsidRDefault="006947D8">
            <w:r>
              <w:t xml:space="preserve">&lt;a </w:t>
            </w:r>
            <w:proofErr w:type="spellStart"/>
            <w:r>
              <w:t>herf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6947D8" w:rsidRDefault="006947D8">
            <w:r>
              <w:t>Sirve para poner hipervínculos</w:t>
            </w:r>
          </w:p>
        </w:tc>
      </w:tr>
      <w:tr w:rsidR="006947D8" w:rsidTr="006947D8">
        <w:tc>
          <w:tcPr>
            <w:tcW w:w="4414" w:type="dxa"/>
          </w:tcPr>
          <w:p w:rsidR="006947D8" w:rsidRDefault="006947D8">
            <w:r>
              <w:t>&lt;</w:t>
            </w:r>
            <w:proofErr w:type="spellStart"/>
            <w:r>
              <w:t>class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:rsidR="006947D8" w:rsidRDefault="006947D8">
            <w:r>
              <w:t xml:space="preserve">Sirve para marcar un objeto y así darle estilo con una </w:t>
            </w:r>
            <w:proofErr w:type="spellStart"/>
            <w:r>
              <w:t>css</w:t>
            </w:r>
            <w:proofErr w:type="spellEnd"/>
          </w:p>
        </w:tc>
      </w:tr>
      <w:tr w:rsidR="006947D8" w:rsidTr="006947D8">
        <w:tc>
          <w:tcPr>
            <w:tcW w:w="4414" w:type="dxa"/>
          </w:tcPr>
          <w:p w:rsidR="006947D8" w:rsidRDefault="006947D8">
            <w:r>
              <w:t>&lt;id&gt;</w:t>
            </w:r>
          </w:p>
        </w:tc>
        <w:tc>
          <w:tcPr>
            <w:tcW w:w="4414" w:type="dxa"/>
          </w:tcPr>
          <w:p w:rsidR="006947D8" w:rsidRDefault="006947D8">
            <w:r>
              <w:t xml:space="preserve">Es identificador único </w:t>
            </w:r>
            <w:r w:rsidR="00E94578">
              <w:t>que habitualmente se tiene que dejar para su uso en java script o algún lenguaje de programación.</w:t>
            </w:r>
          </w:p>
        </w:tc>
      </w:tr>
      <w:tr w:rsidR="00E94578" w:rsidTr="006947D8">
        <w:tc>
          <w:tcPr>
            <w:tcW w:w="4414" w:type="dxa"/>
          </w:tcPr>
          <w:p w:rsidR="00E94578" w:rsidRDefault="00E94578">
            <w:r>
              <w:t>&lt;target&gt;</w:t>
            </w:r>
          </w:p>
        </w:tc>
        <w:tc>
          <w:tcPr>
            <w:tcW w:w="4414" w:type="dxa"/>
          </w:tcPr>
          <w:p w:rsidR="00E94578" w:rsidRDefault="00E94578">
            <w:r>
              <w:t xml:space="preserve">Sirve para darle un objetivo o una función extra, comúnmente a un </w:t>
            </w:r>
            <w:proofErr w:type="spellStart"/>
            <w:r>
              <w:t>vinculo</w:t>
            </w:r>
            <w:proofErr w:type="spellEnd"/>
            <w:r>
              <w:t xml:space="preserve"> (a </w:t>
            </w:r>
            <w:proofErr w:type="spellStart"/>
            <w:r>
              <w:t>herf</w:t>
            </w:r>
            <w:proofErr w:type="spellEnd"/>
            <w:r>
              <w:t>):</w:t>
            </w:r>
          </w:p>
          <w:p w:rsidR="00E94578" w:rsidRDefault="00E94578" w:rsidP="00E94578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</w:rPr>
              <w:t>_</w:t>
            </w:r>
            <w:proofErr w:type="spellStart"/>
            <w:r>
              <w:rPr>
                <w:b/>
              </w:rPr>
              <w:t>blank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Abre el </w:t>
            </w:r>
            <w:proofErr w:type="spellStart"/>
            <w:r>
              <w:t>vinculo</w:t>
            </w:r>
            <w:proofErr w:type="spellEnd"/>
            <w:r>
              <w:t xml:space="preserve"> en una nueva pestaña.</w:t>
            </w:r>
          </w:p>
          <w:p w:rsidR="00E94578" w:rsidRDefault="00E94578" w:rsidP="00E94578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</w:rPr>
              <w:t>_</w:t>
            </w:r>
            <w:proofErr w:type="spellStart"/>
            <w:r>
              <w:rPr>
                <w:b/>
              </w:rPr>
              <w:t>self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Se redirecciona a una ubicación dentro de la misma pagina (Ej. </w:t>
            </w:r>
            <w:proofErr w:type="spellStart"/>
            <w:r w:rsidR="00593DE6">
              <w:t>OnePage</w:t>
            </w:r>
            <w:proofErr w:type="spellEnd"/>
            <w:r w:rsidR="00593DE6">
              <w:t>)</w:t>
            </w:r>
          </w:p>
          <w:p w:rsidR="00593DE6" w:rsidRDefault="00593DE6" w:rsidP="00E94578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</w:rPr>
              <w:t>_</w:t>
            </w:r>
            <w:proofErr w:type="spellStart"/>
            <w:r>
              <w:rPr>
                <w:b/>
              </w:rPr>
              <w:t>parent</w:t>
            </w:r>
            <w:proofErr w:type="spellEnd"/>
            <w:r>
              <w:rPr>
                <w:b/>
              </w:rPr>
              <w:t>:</w:t>
            </w:r>
            <w:r>
              <w:t xml:space="preserve"> Se redirecciona al </w:t>
            </w:r>
            <w:proofErr w:type="spellStart"/>
            <w:r>
              <w:t>frame</w:t>
            </w:r>
            <w:proofErr w:type="spellEnd"/>
            <w:r>
              <w:t xml:space="preserve"> padre (Ya no se ocupan </w:t>
            </w:r>
            <w:proofErr w:type="spellStart"/>
            <w:r>
              <w:t>frames</w:t>
            </w:r>
            <w:proofErr w:type="spellEnd"/>
            <w:r>
              <w:t>)</w:t>
            </w:r>
          </w:p>
          <w:p w:rsidR="00593DE6" w:rsidRDefault="00593DE6" w:rsidP="00E94578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</w:rPr>
              <w:t>_top:</w:t>
            </w:r>
            <w:r>
              <w:t xml:space="preserve"> </w:t>
            </w:r>
            <w:r w:rsidRPr="00593DE6">
              <w:t xml:space="preserve">Se suele ocupar para abrir </w:t>
            </w:r>
            <w:r>
              <w:t>la pestaña de cuerpo completo en la ventana.</w:t>
            </w:r>
          </w:p>
        </w:tc>
      </w:tr>
      <w:tr w:rsidR="00593DE6" w:rsidRPr="00AF7E87" w:rsidTr="006947D8">
        <w:tc>
          <w:tcPr>
            <w:tcW w:w="4414" w:type="dxa"/>
          </w:tcPr>
          <w:p w:rsidR="00593DE6" w:rsidRPr="00AF7E87" w:rsidRDefault="00593DE6">
            <w:r w:rsidRPr="00AF7E87">
              <w:t>&lt;link</w:t>
            </w:r>
            <w:r w:rsidR="00733130" w:rsidRPr="00AF7E87">
              <w:t>&gt;</w:t>
            </w:r>
          </w:p>
        </w:tc>
        <w:tc>
          <w:tcPr>
            <w:tcW w:w="4414" w:type="dxa"/>
          </w:tcPr>
          <w:p w:rsidR="00593DE6" w:rsidRPr="00AF7E87" w:rsidRDefault="00733130">
            <w:r w:rsidRPr="00AF7E87">
              <w:t xml:space="preserve">Se usa para hacer referencia a recursos que están en otras </w:t>
            </w:r>
            <w:proofErr w:type="spellStart"/>
            <w:r w:rsidRPr="00AF7E87">
              <w:t>paginas</w:t>
            </w:r>
            <w:proofErr w:type="spellEnd"/>
            <w:r w:rsidRPr="00AF7E87">
              <w:t xml:space="preserve"> o ubicaciones.</w:t>
            </w:r>
          </w:p>
        </w:tc>
      </w:tr>
      <w:tr w:rsidR="00AF7E87" w:rsidRPr="00AF7E87" w:rsidTr="006947D8">
        <w:tc>
          <w:tcPr>
            <w:tcW w:w="4414" w:type="dxa"/>
          </w:tcPr>
          <w:p w:rsidR="00AF7E87" w:rsidRPr="00AF7E87" w:rsidRDefault="00AF7E87">
            <w:r>
              <w:t>&lt;</w:t>
            </w:r>
            <w:proofErr w:type="spellStart"/>
            <w:r>
              <w:t>style</w:t>
            </w:r>
            <w:proofErr w:type="spellEnd"/>
            <w:r>
              <w:t xml:space="preserve"> media=””&gt;</w:t>
            </w:r>
          </w:p>
        </w:tc>
        <w:tc>
          <w:tcPr>
            <w:tcW w:w="4414" w:type="dxa"/>
          </w:tcPr>
          <w:p w:rsidR="00AF7E87" w:rsidRPr="00AF7E87" w:rsidRDefault="00AF7E87">
            <w:r>
              <w:t xml:space="preserve">Esta etiqueta funciona para decirte a la computadora cuando y en que casos se va a ocupara una </w:t>
            </w:r>
            <w:proofErr w:type="spellStart"/>
            <w:r>
              <w:t>css</w:t>
            </w:r>
            <w:proofErr w:type="spellEnd"/>
            <w:r>
              <w:t>, puedes definir una para pantallas, para imprimir o para televisores, o el medio donde se va mostrar.</w:t>
            </w:r>
          </w:p>
        </w:tc>
      </w:tr>
      <w:tr w:rsidR="00AF7E87" w:rsidRPr="00AF7E87" w:rsidTr="006947D8">
        <w:tc>
          <w:tcPr>
            <w:tcW w:w="4414" w:type="dxa"/>
          </w:tcPr>
          <w:p w:rsidR="00AF7E87" w:rsidRPr="00AF7E87" w:rsidRDefault="00AF7E87" w:rsidP="00AF7E87">
            <w:pPr>
              <w:pStyle w:val="Ttulo2"/>
              <w:rPr>
                <w:color w:val="auto"/>
                <w:sz w:val="22"/>
              </w:rPr>
            </w:pPr>
            <w:r w:rsidRPr="00AF7E87">
              <w:rPr>
                <w:color w:val="auto"/>
                <w:sz w:val="22"/>
              </w:rPr>
              <w:lastRenderedPageBreak/>
              <w:t>@</w:t>
            </w:r>
            <w:proofErr w:type="spellStart"/>
            <w:r w:rsidRPr="00AF7E87">
              <w:rPr>
                <w:color w:val="auto"/>
                <w:sz w:val="22"/>
              </w:rPr>
              <w:t>import</w:t>
            </w:r>
            <w:proofErr w:type="spellEnd"/>
          </w:p>
        </w:tc>
        <w:tc>
          <w:tcPr>
            <w:tcW w:w="4414" w:type="dxa"/>
          </w:tcPr>
          <w:p w:rsidR="00AF7E87" w:rsidRDefault="00AF7E87">
            <w:r>
              <w:t xml:space="preserve">Se utiliza para importar cualquier tipo de elementos, como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, fuentes, </w:t>
            </w:r>
            <w:proofErr w:type="gramStart"/>
            <w:r>
              <w:t>etc.(</w:t>
            </w:r>
            <w:proofErr w:type="gramEnd"/>
            <w:r>
              <w:t xml:space="preserve">Esto debe de ir en </w:t>
            </w:r>
            <w:proofErr w:type="spellStart"/>
            <w:r>
              <w:t>style</w:t>
            </w:r>
            <w:proofErr w:type="spellEnd"/>
            <w:r>
              <w:t xml:space="preserve"> del head)</w:t>
            </w:r>
          </w:p>
        </w:tc>
      </w:tr>
      <w:tr w:rsidR="00AF7E87" w:rsidRPr="00AF7E87" w:rsidTr="006947D8">
        <w:tc>
          <w:tcPr>
            <w:tcW w:w="4414" w:type="dxa"/>
          </w:tcPr>
          <w:p w:rsidR="00AF7E87" w:rsidRPr="00AF7E87" w:rsidRDefault="00AF7E87" w:rsidP="00AF7E87">
            <w:pPr>
              <w:pStyle w:val="Ttulo2"/>
              <w:outlineLvl w:val="1"/>
              <w:rPr>
                <w:color w:val="auto"/>
                <w:sz w:val="22"/>
              </w:rPr>
            </w:pPr>
            <w:proofErr w:type="gramStart"/>
            <w:r w:rsidRPr="00AF7E87">
              <w:rPr>
                <w:color w:val="auto"/>
                <w:sz w:val="22"/>
              </w:rPr>
              <w:t>.algo</w:t>
            </w:r>
            <w:proofErr w:type="gramEnd"/>
          </w:p>
        </w:tc>
        <w:tc>
          <w:tcPr>
            <w:tcW w:w="4414" w:type="dxa"/>
          </w:tcPr>
          <w:p w:rsidR="00AF7E87" w:rsidRDefault="00AF7E87">
            <w:r>
              <w:t xml:space="preserve">De esta manera se definen los valores que se tomaran cuando en el </w:t>
            </w:r>
            <w:proofErr w:type="spellStart"/>
            <w:r>
              <w:t>html</w:t>
            </w:r>
            <w:proofErr w:type="spellEnd"/>
            <w:r>
              <w:t xml:space="preserve"> algún bloque tenga esta clase.</w:t>
            </w:r>
          </w:p>
        </w:tc>
      </w:tr>
      <w:tr w:rsidR="00AF7E87" w:rsidRPr="00AF7E87" w:rsidTr="006947D8">
        <w:tc>
          <w:tcPr>
            <w:tcW w:w="4414" w:type="dxa"/>
          </w:tcPr>
          <w:p w:rsidR="00AF7E87" w:rsidRPr="00AF7E87" w:rsidRDefault="007B1BE3" w:rsidP="00AF7E87">
            <w:pPr>
              <w:pStyle w:val="Ttulo2"/>
              <w:outlineLvl w:val="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&lt;</w:t>
            </w:r>
            <w:proofErr w:type="spellStart"/>
            <w:r>
              <w:rPr>
                <w:color w:val="auto"/>
                <w:sz w:val="22"/>
              </w:rPr>
              <w:t>span</w:t>
            </w:r>
            <w:proofErr w:type="spellEnd"/>
            <w:r>
              <w:rPr>
                <w:color w:val="auto"/>
                <w:sz w:val="22"/>
              </w:rPr>
              <w:t>&gt;</w:t>
            </w:r>
          </w:p>
        </w:tc>
        <w:tc>
          <w:tcPr>
            <w:tcW w:w="4414" w:type="dxa"/>
          </w:tcPr>
          <w:p w:rsidR="00AF7E87" w:rsidRDefault="007B1BE3">
            <w:r>
              <w:t xml:space="preserve">Con esta etiqueta definimos un estilo especifico para cuando la ocupemos en el </w:t>
            </w:r>
            <w:proofErr w:type="spellStart"/>
            <w:r>
              <w:t>html</w:t>
            </w:r>
            <w:proofErr w:type="spellEnd"/>
            <w:r>
              <w:t xml:space="preserve">, se coloca adentro de </w:t>
            </w:r>
            <w:proofErr w:type="gramStart"/>
            <w:r>
              <w:t>una .algo</w:t>
            </w:r>
            <w:proofErr w:type="gramEnd"/>
            <w:r>
              <w:t xml:space="preserve"> y </w:t>
            </w:r>
            <w:proofErr w:type="spellStart"/>
            <w:r>
              <w:t>asi</w:t>
            </w:r>
            <w:proofErr w:type="spellEnd"/>
            <w:r>
              <w:t xml:space="preserve"> se hace un estilo especifico para algo dentro de la misma clase.</w:t>
            </w:r>
          </w:p>
        </w:tc>
      </w:tr>
      <w:tr w:rsidR="007B1BE3" w:rsidRPr="00AF7E87" w:rsidTr="006947D8">
        <w:tc>
          <w:tcPr>
            <w:tcW w:w="4414" w:type="dxa"/>
          </w:tcPr>
          <w:p w:rsidR="007B1BE3" w:rsidRDefault="007B1BE3" w:rsidP="00AF7E87">
            <w:pPr>
              <w:pStyle w:val="Ttulo2"/>
              <w:outlineLvl w:val="1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Padding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</w:p>
        </w:tc>
        <w:tc>
          <w:tcPr>
            <w:tcW w:w="4414" w:type="dxa"/>
          </w:tcPr>
          <w:p w:rsidR="007B1BE3" w:rsidRDefault="007B1BE3">
            <w:r>
              <w:t>Es el relleno entre todos los elementos.</w:t>
            </w:r>
          </w:p>
        </w:tc>
      </w:tr>
      <w:tr w:rsidR="00783E83" w:rsidRPr="00AF7E87" w:rsidTr="006947D8">
        <w:tc>
          <w:tcPr>
            <w:tcW w:w="4414" w:type="dxa"/>
          </w:tcPr>
          <w:p w:rsidR="00783E83" w:rsidRDefault="00783E83" w:rsidP="00AF7E87">
            <w:pPr>
              <w:pStyle w:val="Ttulo2"/>
              <w:outlineLvl w:val="1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Positions</w:t>
            </w:r>
          </w:p>
        </w:tc>
        <w:tc>
          <w:tcPr>
            <w:tcW w:w="4414" w:type="dxa"/>
          </w:tcPr>
          <w:p w:rsidR="00783E83" w:rsidRDefault="00783E83">
            <w:r>
              <w:t>Aquí se le puede especificar en donde se va a colocar un elemento:</w:t>
            </w:r>
          </w:p>
          <w:p w:rsidR="00783E83" w:rsidRDefault="00783E83" w:rsidP="00783E83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rPr>
                <w:b/>
              </w:rPr>
              <w:t>Relative</w:t>
            </w:r>
            <w:proofErr w:type="spellEnd"/>
            <w:r>
              <w:rPr>
                <w:b/>
              </w:rPr>
              <w:t xml:space="preserve">: </w:t>
            </w:r>
            <w:r>
              <w:t>Lo usamos cuando queremos que algo se vaya moviendo conforme un elemento lo haga.</w:t>
            </w:r>
          </w:p>
          <w:p w:rsidR="00783E83" w:rsidRDefault="00783E83" w:rsidP="00783E83">
            <w:pPr>
              <w:pStyle w:val="Prrafodelista"/>
              <w:numPr>
                <w:ilvl w:val="0"/>
                <w:numId w:val="2"/>
              </w:numPr>
            </w:pPr>
            <w:r>
              <w:rPr>
                <w:b/>
              </w:rPr>
              <w:t xml:space="preserve">Absolute: </w:t>
            </w:r>
            <w:r>
              <w:t>Este atributo fija algo en la pantalla, de manera que al deslizarse el elemento no se mueva de su lugar</w:t>
            </w:r>
          </w:p>
        </w:tc>
      </w:tr>
      <w:tr w:rsidR="00783E83" w:rsidRPr="00AF7E87" w:rsidTr="006947D8">
        <w:tc>
          <w:tcPr>
            <w:tcW w:w="4414" w:type="dxa"/>
          </w:tcPr>
          <w:p w:rsidR="00783E83" w:rsidRDefault="00783E83" w:rsidP="00AF7E87">
            <w:pPr>
              <w:pStyle w:val="Ttulo2"/>
              <w:outlineLvl w:val="1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Margin</w:t>
            </w:r>
            <w:proofErr w:type="spellEnd"/>
          </w:p>
        </w:tc>
        <w:tc>
          <w:tcPr>
            <w:tcW w:w="4414" w:type="dxa"/>
          </w:tcPr>
          <w:p w:rsidR="00783E83" w:rsidRDefault="00783E83">
            <w:r>
              <w:t xml:space="preserve">Con esto se define donde se va a posicionar un elemento, se le puede poner 4 </w:t>
            </w:r>
            <w:proofErr w:type="spellStart"/>
            <w:r>
              <w:t>parametros</w:t>
            </w:r>
            <w:proofErr w:type="spellEnd"/>
            <w:r>
              <w:t xml:space="preserve"> especificados en pixeles y define la distancia entre cada esquina de la pantalla:</w:t>
            </w:r>
          </w:p>
          <w:p w:rsidR="00783E83" w:rsidRDefault="00783E83" w:rsidP="00783E83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</w:rPr>
              <w:t xml:space="preserve">Auto: </w:t>
            </w:r>
            <w:r>
              <w:t>Hace que el elemento se centre.</w:t>
            </w:r>
            <w:r w:rsidR="00C27713">
              <w:t xml:space="preserve"> </w:t>
            </w:r>
            <w:bookmarkStart w:id="0" w:name="_GoBack"/>
            <w:bookmarkEnd w:id="0"/>
          </w:p>
        </w:tc>
      </w:tr>
    </w:tbl>
    <w:p w:rsidR="00186BE9" w:rsidRDefault="00186BE9"/>
    <w:sectPr w:rsidR="00186B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3D89"/>
    <w:multiLevelType w:val="hybridMultilevel"/>
    <w:tmpl w:val="F46A3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44514"/>
    <w:multiLevelType w:val="hybridMultilevel"/>
    <w:tmpl w:val="AE4658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B1708"/>
    <w:multiLevelType w:val="hybridMultilevel"/>
    <w:tmpl w:val="76B8E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D8"/>
    <w:rsid w:val="000D4DFD"/>
    <w:rsid w:val="00136952"/>
    <w:rsid w:val="00186BE9"/>
    <w:rsid w:val="00593DE6"/>
    <w:rsid w:val="006947D8"/>
    <w:rsid w:val="00733130"/>
    <w:rsid w:val="00783E83"/>
    <w:rsid w:val="007B1BE3"/>
    <w:rsid w:val="00AF7E87"/>
    <w:rsid w:val="00C27713"/>
    <w:rsid w:val="00E9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364A"/>
  <w15:chartTrackingRefBased/>
  <w15:docId w15:val="{D0294659-B4BE-4170-B1CE-D391C95A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457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F7E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México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2020-02-21T14:54:00Z</dcterms:created>
  <dcterms:modified xsi:type="dcterms:W3CDTF">2020-02-21T14:54:00Z</dcterms:modified>
</cp:coreProperties>
</file>