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Ind w:w="108" w:type="dxa"/>
        <w:tblLook w:val="04A0"/>
      </w:tblPr>
      <w:tblGrid>
        <w:gridCol w:w="2410"/>
        <w:gridCol w:w="6662"/>
      </w:tblGrid>
      <w:tr w:rsidR="00E25E1A" w:rsidTr="00E039A3">
        <w:tc>
          <w:tcPr>
            <w:tcW w:w="2410" w:type="dxa"/>
            <w:shd w:val="clear" w:color="auto" w:fill="DEEAF6" w:themeFill="accent1" w:themeFillTint="33"/>
          </w:tcPr>
          <w:p w:rsidR="00E25E1A" w:rsidRPr="002C7AF8" w:rsidRDefault="00E25E1A" w:rsidP="002A02E0">
            <w:pPr>
              <w:spacing w:before="12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C7AF8">
              <w:rPr>
                <w:rFonts w:ascii="Times New Roman" w:hAnsi="Times New Roman"/>
                <w:b/>
                <w:sz w:val="24"/>
                <w:szCs w:val="24"/>
              </w:rPr>
              <w:t>Data</w:t>
            </w:r>
            <w:r w:rsidR="00E4583B">
              <w:rPr>
                <w:rFonts w:ascii="Times New Roman" w:hAnsi="Times New Roman"/>
                <w:b/>
                <w:sz w:val="24"/>
                <w:szCs w:val="24"/>
              </w:rPr>
              <w:t xml:space="preserve"> de elaboração</w:t>
            </w:r>
            <w:r w:rsidRPr="002C7AF8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662" w:type="dxa"/>
          </w:tcPr>
          <w:p w:rsidR="00E25E1A" w:rsidRPr="002C7AF8" w:rsidRDefault="00E25E1A" w:rsidP="002A02E0">
            <w:pPr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C7AF8">
              <w:rPr>
                <w:rFonts w:ascii="Times New Roman" w:hAnsi="Times New Roman"/>
                <w:sz w:val="24"/>
                <w:szCs w:val="24"/>
              </w:rPr>
              <w:t>16/02/2016</w:t>
            </w:r>
          </w:p>
        </w:tc>
      </w:tr>
    </w:tbl>
    <w:p w:rsidR="003F069F" w:rsidRDefault="004509BA" w:rsidP="00DA0B89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9BA">
        <w:rPr>
          <w:rFonts w:ascii="Times New Roman" w:hAnsi="Times New Roman" w:cs="Times New Roman"/>
          <w:b/>
          <w:sz w:val="24"/>
          <w:szCs w:val="24"/>
        </w:rPr>
        <w:t>1</w:t>
      </w:r>
      <w:r w:rsidR="00D90B5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F069F" w:rsidRPr="004509BA">
        <w:rPr>
          <w:rFonts w:ascii="Times New Roman" w:hAnsi="Times New Roman" w:cs="Times New Roman"/>
          <w:b/>
          <w:sz w:val="24"/>
          <w:szCs w:val="24"/>
        </w:rPr>
        <w:t>Descrição do escopo do produto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9103"/>
      </w:tblGrid>
      <w:tr w:rsidR="00E039A3" w:rsidTr="00E039A3">
        <w:tc>
          <w:tcPr>
            <w:tcW w:w="9103" w:type="dxa"/>
          </w:tcPr>
          <w:p w:rsidR="00E039A3" w:rsidRDefault="00E039A3" w:rsidP="00E039A3">
            <w:pPr>
              <w:spacing w:before="8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27F57">
              <w:rPr>
                <w:rFonts w:ascii="Times New Roman" w:hAnsi="Times New Roman"/>
                <w:sz w:val="24"/>
                <w:szCs w:val="24"/>
              </w:rPr>
              <w:t xml:space="preserve">A Kotler Projetos promoverá a linha LifeDog, desenvolvida pela empresa Glad Hund, através do marketing publicitário. Esse marketing incluirá: material publicitário impresso, mídia social, exposição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 linha </w:t>
            </w:r>
            <w:r w:rsidRPr="00227F57">
              <w:rPr>
                <w:rFonts w:ascii="Times New Roman" w:hAnsi="Times New Roman"/>
                <w:sz w:val="24"/>
                <w:szCs w:val="24"/>
              </w:rPr>
              <w:t>em evento de negócios e seleção de cachorros modelos. O produto englobará o processo de Propaganda, Promoção de Vendas e Publicidade da linha LifeDog.</w:t>
            </w:r>
          </w:p>
        </w:tc>
      </w:tr>
    </w:tbl>
    <w:p w:rsidR="003F069F" w:rsidRDefault="004509BA" w:rsidP="008B23DE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D90B5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069F" w:rsidRPr="004509BA">
        <w:rPr>
          <w:rFonts w:ascii="Times New Roman" w:hAnsi="Times New Roman" w:cs="Times New Roman"/>
          <w:b/>
          <w:sz w:val="24"/>
          <w:szCs w:val="24"/>
        </w:rPr>
        <w:t>Entregas do projeto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9103"/>
      </w:tblGrid>
      <w:tr w:rsidR="00E13A25" w:rsidTr="00E13A25">
        <w:tc>
          <w:tcPr>
            <w:tcW w:w="9103" w:type="dxa"/>
          </w:tcPr>
          <w:p w:rsidR="00E13A25" w:rsidRPr="009A61EA" w:rsidRDefault="00E13A25" w:rsidP="00BD3FB4">
            <w:pPr>
              <w:pStyle w:val="PargrafodaLista"/>
              <w:numPr>
                <w:ilvl w:val="0"/>
                <w:numId w:val="1"/>
              </w:numPr>
              <w:spacing w:before="8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Material publicitário: anúncio em cinco r</w:t>
            </w:r>
            <w:r w:rsidRPr="009A61EA">
              <w:rPr>
                <w:rFonts w:ascii="Times New Roman" w:hAnsi="Times New Roman"/>
                <w:sz w:val="24"/>
                <w:szCs w:val="24"/>
              </w:rPr>
              <w:t>evista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9A61E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três </w:t>
            </w:r>
            <w:r w:rsidRPr="009A61EA">
              <w:rPr>
                <w:rFonts w:ascii="Times New Roman" w:hAnsi="Times New Roman"/>
                <w:sz w:val="24"/>
                <w:szCs w:val="24"/>
              </w:rPr>
              <w:t>banner</w:t>
            </w:r>
            <w:r>
              <w:rPr>
                <w:rFonts w:ascii="Times New Roman" w:hAnsi="Times New Roman"/>
                <w:sz w:val="24"/>
                <w:szCs w:val="24"/>
              </w:rPr>
              <w:t>s e</w:t>
            </w:r>
            <w:r w:rsidRPr="009A61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201 </w:t>
            </w:r>
            <w:r w:rsidRPr="009A61EA">
              <w:rPr>
                <w:rFonts w:ascii="Times New Roman" w:hAnsi="Times New Roman"/>
                <w:sz w:val="24"/>
                <w:szCs w:val="24"/>
              </w:rPr>
              <w:t>tote</w:t>
            </w:r>
            <w:r>
              <w:rPr>
                <w:rFonts w:ascii="Times New Roman" w:hAnsi="Times New Roman"/>
                <w:sz w:val="24"/>
                <w:szCs w:val="24"/>
              </w:rPr>
              <w:t>ns</w:t>
            </w:r>
            <w:r w:rsidRPr="00B9254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3A25" w:rsidRDefault="00E13A25" w:rsidP="00E13A25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9A61EA">
              <w:rPr>
                <w:rFonts w:ascii="Times New Roman" w:hAnsi="Times New Roman"/>
                <w:sz w:val="24"/>
                <w:szCs w:val="24"/>
              </w:rPr>
              <w:t>Rede social: página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</w:t>
            </w:r>
            <w:r w:rsidRPr="009A61EA">
              <w:rPr>
                <w:rFonts w:ascii="Times New Roman" w:hAnsi="Times New Roman"/>
                <w:sz w:val="24"/>
                <w:szCs w:val="24"/>
              </w:rPr>
              <w:t xml:space="preserve"> Facebook.</w:t>
            </w:r>
          </w:p>
          <w:p w:rsidR="00E13A25" w:rsidRDefault="00E13A25" w:rsidP="00E13A25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Estande para exposição da linha LifeDog.</w:t>
            </w:r>
          </w:p>
          <w:p w:rsidR="00E13A25" w:rsidRPr="009A61EA" w:rsidRDefault="00E13A25" w:rsidP="00E13A25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Seleção de três cachorros propaganda.</w:t>
            </w:r>
          </w:p>
          <w:p w:rsidR="00E13A25" w:rsidRDefault="00E13A25" w:rsidP="00E13A2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17EB9">
              <w:rPr>
                <w:rFonts w:ascii="Times New Roman" w:hAnsi="Times New Roman"/>
                <w:b/>
                <w:sz w:val="24"/>
                <w:szCs w:val="24"/>
              </w:rPr>
              <w:t>Revistas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  <w:p w:rsidR="00E13A25" w:rsidRPr="00217EB9" w:rsidRDefault="00E13A25" w:rsidP="00E13A2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E32153">
              <w:rPr>
                <w:rFonts w:ascii="Times New Roman" w:hAnsi="Times New Roman"/>
                <w:sz w:val="24"/>
                <w:szCs w:val="24"/>
              </w:rPr>
              <w:t xml:space="preserve">ublicação de anúncio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 linha LifeDog </w:t>
            </w:r>
            <w:r w:rsidRPr="00E32153">
              <w:rPr>
                <w:rFonts w:ascii="Times New Roman" w:hAnsi="Times New Roman"/>
                <w:sz w:val="24"/>
                <w:szCs w:val="24"/>
              </w:rPr>
              <w:t>nas seguintes revistas:</w:t>
            </w:r>
          </w:p>
          <w:p w:rsidR="00E13A25" w:rsidRPr="0086150D" w:rsidRDefault="00E13A25" w:rsidP="00E13A2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150D">
              <w:rPr>
                <w:rFonts w:ascii="Times New Roman" w:hAnsi="Times New Roman"/>
                <w:sz w:val="24"/>
                <w:szCs w:val="24"/>
              </w:rPr>
              <w:t>Pet Center/Groom Brasil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3A25" w:rsidRPr="00E32153" w:rsidRDefault="00E13A25" w:rsidP="00E13A2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Clínica veterinária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3A25" w:rsidRPr="00E32153" w:rsidRDefault="00E13A25" w:rsidP="00E13A2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Negócio Pet.</w:t>
            </w:r>
          </w:p>
          <w:p w:rsidR="00E13A25" w:rsidRPr="00E32153" w:rsidRDefault="00E13A25" w:rsidP="00E13A2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Meu Pet.</w:t>
            </w:r>
          </w:p>
          <w:p w:rsidR="00E13A25" w:rsidRPr="00E32153" w:rsidRDefault="00E13A25" w:rsidP="00E13A2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Cão e Cia.</w:t>
            </w:r>
          </w:p>
          <w:p w:rsidR="00E13A25" w:rsidRPr="00665AED" w:rsidRDefault="00E13A25" w:rsidP="000F0F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65AED">
              <w:rPr>
                <w:rFonts w:ascii="Times New Roman" w:hAnsi="Times New Roman"/>
                <w:sz w:val="24"/>
                <w:szCs w:val="24"/>
              </w:rPr>
              <w:t>Tipo de divulgação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665AE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13A25" w:rsidRDefault="002D12CA" w:rsidP="00E13A2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Anúncio</w:t>
            </w:r>
            <w:r w:rsidR="00E13A25" w:rsidRPr="00083717">
              <w:rPr>
                <w:rFonts w:ascii="Times New Roman" w:hAnsi="Times New Roman"/>
                <w:sz w:val="24"/>
                <w:szCs w:val="24"/>
              </w:rPr>
              <w:t xml:space="preserve"> em capa dupla</w:t>
            </w:r>
            <w:r w:rsidR="00E13A2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3A25" w:rsidRPr="00083717" w:rsidRDefault="00E13A25" w:rsidP="00E13A2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Assunto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ilustração dos 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>cachorro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 xml:space="preserve"> propaganda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>explicação técnica e parte visual do produto.</w:t>
            </w:r>
          </w:p>
          <w:p w:rsidR="00E13A25" w:rsidRPr="00083717" w:rsidRDefault="00E13A25" w:rsidP="00E13A2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83717">
              <w:rPr>
                <w:rFonts w:ascii="Times New Roman" w:hAnsi="Times New Roman"/>
                <w:sz w:val="24"/>
                <w:szCs w:val="24"/>
              </w:rPr>
              <w:t xml:space="preserve">O anúncio deverá sair em 3 edições seguidas em cada revista. </w:t>
            </w:r>
            <w:r>
              <w:rPr>
                <w:rFonts w:ascii="Times New Roman" w:hAnsi="Times New Roman"/>
                <w:sz w:val="24"/>
                <w:szCs w:val="24"/>
              </w:rPr>
              <w:t>Todos os anúncios deverão s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>er pu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blicados 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>na mesma semana.</w:t>
            </w:r>
          </w:p>
          <w:p w:rsidR="00E13A25" w:rsidRPr="006024D7" w:rsidRDefault="00E13A25" w:rsidP="00E13A25">
            <w:pPr>
              <w:pStyle w:val="PargrafodaLista"/>
              <w:rPr>
                <w:rFonts w:ascii="Times New Roman" w:hAnsi="Times New Roman"/>
                <w:sz w:val="24"/>
                <w:szCs w:val="24"/>
              </w:rPr>
            </w:pPr>
          </w:p>
          <w:p w:rsidR="00E13A25" w:rsidRPr="006024D7" w:rsidRDefault="00E13A25" w:rsidP="00E13A25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024D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Banners, adesivo e totem (todos coloridos)</w:t>
            </w:r>
          </w:p>
          <w:p w:rsidR="00E13A25" w:rsidRPr="00452C89" w:rsidRDefault="00E13A25" w:rsidP="00E13A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52C89">
              <w:rPr>
                <w:rFonts w:ascii="Times New Roman" w:hAnsi="Times New Roman"/>
                <w:sz w:val="24"/>
                <w:szCs w:val="24"/>
              </w:rPr>
              <w:t>Serão 201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tote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ns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iguais (1 para cada clínica e 1 para o evento)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Tamanho: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1,0 </w:t>
            </w: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 1,7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metros (largura x altura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Os totens devem conter a ilustração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dos cachorros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propaganda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junto com os produtos LifeDog.</w:t>
            </w:r>
          </w:p>
          <w:p w:rsidR="00E13A25" w:rsidRPr="00452C89" w:rsidRDefault="00E13A25" w:rsidP="00E13A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 banner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 específico para o evento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Pet South America. Tamanho: 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0,90 </w:t>
            </w: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 1,20 </w:t>
            </w:r>
            <w:r>
              <w:rPr>
                <w:rFonts w:ascii="Times New Roman" w:hAnsi="Times New Roman"/>
                <w:sz w:val="24"/>
                <w:szCs w:val="24"/>
              </w:rPr>
              <w:t>(largura x altura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 banner deve conter a ilustração do produto e especificações técnicas. Tamanho: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0,90 </w:t>
            </w: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 1,20 m</w:t>
            </w:r>
            <w:r>
              <w:rPr>
                <w:rFonts w:ascii="Times New Roman" w:hAnsi="Times New Roman"/>
                <w:sz w:val="24"/>
                <w:szCs w:val="24"/>
              </w:rPr>
              <w:t>etros (largura x altura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E13A25" w:rsidRPr="00452C89" w:rsidRDefault="00E13A25" w:rsidP="00E13A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 a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desiv</w:t>
            </w:r>
            <w:r>
              <w:rPr>
                <w:rFonts w:ascii="Times New Roman" w:hAnsi="Times New Roman"/>
                <w:sz w:val="24"/>
                <w:szCs w:val="24"/>
              </w:rPr>
              <w:t>o para adesivagem do es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tand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e. O adesivo deve ser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colorido</w:t>
            </w:r>
            <w:r>
              <w:rPr>
                <w:rFonts w:ascii="Times New Roman" w:hAnsi="Times New Roman"/>
                <w:sz w:val="24"/>
                <w:szCs w:val="24"/>
              </w:rPr>
              <w:t>, conter a ilustração de uma família, juntamente com os cachorros propaganda e a linha de produtos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Tamanho: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3,20 </w:t>
            </w: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 2,70 m</w:t>
            </w:r>
            <w:r>
              <w:rPr>
                <w:rFonts w:ascii="Times New Roman" w:hAnsi="Times New Roman"/>
                <w:sz w:val="24"/>
                <w:szCs w:val="24"/>
              </w:rPr>
              <w:t>etros (largura x altura).</w:t>
            </w:r>
          </w:p>
          <w:p w:rsidR="00E13A25" w:rsidRPr="004613E4" w:rsidRDefault="00835D09" w:rsidP="00E13A2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Página no </w:t>
            </w:r>
            <w:r w:rsidR="00E13A25" w:rsidRPr="004613E4">
              <w:rPr>
                <w:rFonts w:ascii="Times New Roman" w:hAnsi="Times New Roman"/>
                <w:b/>
                <w:sz w:val="24"/>
                <w:szCs w:val="24"/>
              </w:rPr>
              <w:t>Facebook</w:t>
            </w:r>
            <w:r w:rsidR="00E13A2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E13A25" w:rsidRPr="004613E4" w:rsidRDefault="00E13A25" w:rsidP="00E13A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de uma p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>ágina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 Facebook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3A25" w:rsidRPr="004613E4" w:rsidRDefault="00E13A25" w:rsidP="00E13A25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Foto de capa: cach</w:t>
            </w:r>
            <w:r>
              <w:rPr>
                <w:rFonts w:ascii="Times New Roman" w:hAnsi="Times New Roman"/>
                <w:sz w:val="24"/>
                <w:szCs w:val="24"/>
              </w:rPr>
              <w:t>orros propagandas, produto Life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>Dog e logo da Glad Hund.</w:t>
            </w:r>
          </w:p>
          <w:p w:rsidR="00E13A25" w:rsidRPr="004613E4" w:rsidRDefault="00E13A25" w:rsidP="00E13A25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Linha do tempo: anúncio do even</w:t>
            </w:r>
            <w:r>
              <w:rPr>
                <w:rFonts w:ascii="Times New Roman" w:hAnsi="Times New Roman"/>
                <w:sz w:val="24"/>
                <w:szCs w:val="24"/>
              </w:rPr>
              <w:t>to onde será divulgado o produto,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fotos com os cachorros usando o produto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informações e fotos sobre a Glad Hund</w:t>
            </w:r>
            <w:r>
              <w:rPr>
                <w:rFonts w:ascii="Times New Roman" w:hAnsi="Times New Roman"/>
                <w:sz w:val="24"/>
                <w:szCs w:val="24"/>
              </w:rPr>
              <w:t>, p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ublicações sobre banho e tosa relacionadas </w:t>
            </w:r>
            <w:r>
              <w:rPr>
                <w:rFonts w:ascii="Times New Roman" w:hAnsi="Times New Roman"/>
                <w:sz w:val="24"/>
                <w:szCs w:val="24"/>
              </w:rPr>
              <w:t>ao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uso do produto</w:t>
            </w:r>
            <w:r>
              <w:rPr>
                <w:rFonts w:ascii="Times New Roman" w:hAnsi="Times New Roman"/>
                <w:sz w:val="24"/>
                <w:szCs w:val="24"/>
              </w:rPr>
              <w:t>, b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>enefí</w:t>
            </w:r>
            <w:r>
              <w:rPr>
                <w:rFonts w:ascii="Times New Roman" w:hAnsi="Times New Roman"/>
                <w:sz w:val="24"/>
                <w:szCs w:val="24"/>
              </w:rPr>
              <w:t>cios em utilizar-se os produtos e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clínicas veterinárias que já usam o produto.</w:t>
            </w:r>
          </w:p>
          <w:p w:rsidR="00E13A25" w:rsidRPr="004613E4" w:rsidRDefault="00E13A25" w:rsidP="00E13A25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Foto de perfil: os 3 cachorros propaganda.</w:t>
            </w:r>
          </w:p>
          <w:p w:rsidR="00E13A25" w:rsidRPr="004613E4" w:rsidRDefault="00E13A25" w:rsidP="00E13A25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Entrevista com especialistas: vídeos.</w:t>
            </w:r>
          </w:p>
          <w:p w:rsidR="00E13A25" w:rsidRDefault="00E13A25" w:rsidP="00E13A2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5EED">
              <w:rPr>
                <w:rFonts w:ascii="Times New Roman" w:hAnsi="Times New Roman"/>
                <w:b/>
                <w:sz w:val="24"/>
                <w:szCs w:val="24"/>
              </w:rPr>
              <w:t>Evento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E13A25" w:rsidRPr="00DD1D11" w:rsidRDefault="00E13A25" w:rsidP="00E13A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Divulgação da linha LifeDog na 16ª Edição do Pet South America:</w:t>
            </w:r>
          </w:p>
          <w:p w:rsidR="00E13A25" w:rsidRPr="00DD1D11" w:rsidRDefault="00E13A25" w:rsidP="00E13A25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Local: Expo Center Norte – Pavilhão Verde – SP.</w:t>
            </w:r>
          </w:p>
          <w:p w:rsidR="00E13A25" w:rsidRPr="00DD1D11" w:rsidRDefault="00E13A25" w:rsidP="00E13A25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Horário:13h às 21h.</w:t>
            </w:r>
          </w:p>
          <w:p w:rsidR="00E13A25" w:rsidRPr="00DD1D11" w:rsidRDefault="00E13A25" w:rsidP="00E13A25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Data: 30/08/2016 a 01/09/2016.</w:t>
            </w:r>
          </w:p>
          <w:p w:rsidR="00E13A25" w:rsidRDefault="00E13A25" w:rsidP="00E13A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12644F">
              <w:rPr>
                <w:rFonts w:ascii="Times New Roman" w:hAnsi="Times New Roman"/>
                <w:sz w:val="24"/>
                <w:szCs w:val="24"/>
              </w:rPr>
              <w:t>tand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12644F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E13A25" w:rsidRPr="00DD1D11" w:rsidRDefault="00E13A25" w:rsidP="00E13A2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Espaço com montagem, pacote completo.</w:t>
            </w:r>
          </w:p>
          <w:p w:rsidR="00E13A25" w:rsidRPr="00DD1D11" w:rsidRDefault="00E13A25" w:rsidP="00E13A2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Medida: </w:t>
            </w:r>
            <w:r>
              <w:rPr>
                <w:rFonts w:ascii="Times New Roman" w:hAnsi="Times New Roman"/>
                <w:sz w:val="24"/>
                <w:szCs w:val="24"/>
              </w:rPr>
              <w:t>3,2 x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 xml:space="preserve"> 2,7 </w:t>
            </w: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 xml:space="preserve"> 4,3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largura 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altura x profundidade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E13A25" w:rsidRPr="00DD1D11" w:rsidRDefault="00E13A25" w:rsidP="00E13A2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 xml:space="preserve">Adesivagem na parede principal do 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stand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3A25" w:rsidRPr="00DD1D11" w:rsidRDefault="00E13A25" w:rsidP="00E13A2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Exposição da linha LifeDog.</w:t>
            </w:r>
          </w:p>
          <w:p w:rsidR="00E13A25" w:rsidRPr="00DD1D11" w:rsidRDefault="00E13A25" w:rsidP="00E13A2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Estojo contendo amostras da linha LifeDog.</w:t>
            </w:r>
          </w:p>
          <w:p w:rsidR="00E13A25" w:rsidRPr="00DD1D11" w:rsidRDefault="00E13A25" w:rsidP="00E13A2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veterinários para apresentar características técnicas do produto.</w:t>
            </w:r>
          </w:p>
          <w:p w:rsidR="00E13A25" w:rsidRPr="00DD1D11" w:rsidRDefault="00E13A25" w:rsidP="00E13A2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responsáveis da Glad Hund pelo marketing.</w:t>
            </w:r>
          </w:p>
          <w:p w:rsidR="00E13A25" w:rsidRPr="00DD1D11" w:rsidRDefault="00E13A25" w:rsidP="00E13A2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auxiliares de veterinários.</w:t>
            </w:r>
          </w:p>
          <w:p w:rsidR="00E13A25" w:rsidRDefault="00E13A25" w:rsidP="00E13A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Suporte: </w:t>
            </w:r>
          </w:p>
          <w:p w:rsidR="00E13A25" w:rsidRPr="007F06CC" w:rsidRDefault="00E13A25" w:rsidP="00E13A2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06CC">
              <w:rPr>
                <w:rFonts w:ascii="Times New Roman" w:hAnsi="Times New Roman"/>
                <w:sz w:val="24"/>
                <w:szCs w:val="24"/>
              </w:rPr>
              <w:t xml:space="preserve">Montagem e desmontagem do 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7F06CC">
              <w:rPr>
                <w:rFonts w:ascii="Times New Roman" w:hAnsi="Times New Roman"/>
                <w:sz w:val="24"/>
                <w:szCs w:val="24"/>
              </w:rPr>
              <w:t>stand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7F06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3A25" w:rsidRPr="007F06CC" w:rsidRDefault="00E13A25" w:rsidP="00E13A2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06CC">
              <w:rPr>
                <w:rFonts w:ascii="Times New Roman" w:hAnsi="Times New Roman"/>
                <w:sz w:val="24"/>
                <w:szCs w:val="24"/>
              </w:rPr>
              <w:t>Permanência de dois profissionais da Kotler Projetos durante todo o evento.</w:t>
            </w:r>
          </w:p>
          <w:p w:rsidR="00E13A25" w:rsidRPr="00BC23D0" w:rsidRDefault="00E13A25" w:rsidP="00E13A2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C23D0">
              <w:rPr>
                <w:rFonts w:ascii="Times New Roman" w:hAnsi="Times New Roman"/>
                <w:b/>
                <w:sz w:val="24"/>
                <w:szCs w:val="24"/>
              </w:rPr>
              <w:t>Seleção para cachorros propaganda</w:t>
            </w:r>
          </w:p>
          <w:p w:rsidR="00E13A25" w:rsidRDefault="00E13A25" w:rsidP="00E13A25">
            <w:pPr>
              <w:spacing w:before="24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45127">
              <w:rPr>
                <w:rFonts w:ascii="Times New Roman" w:hAnsi="Times New Roman"/>
                <w:sz w:val="24"/>
                <w:szCs w:val="24"/>
              </w:rPr>
              <w:t>Seleção de três cachorros de raças distintas e de tamanhos: pequeno, médio e grande. Essa seleção será realizada por um profi</w:t>
            </w:r>
            <w:r>
              <w:rPr>
                <w:rFonts w:ascii="Times New Roman" w:hAnsi="Times New Roman"/>
                <w:sz w:val="24"/>
                <w:szCs w:val="24"/>
              </w:rPr>
              <w:t>ssional de marketing da Kotler P</w:t>
            </w:r>
            <w:r w:rsidRPr="00745127">
              <w:rPr>
                <w:rFonts w:ascii="Times New Roman" w:hAnsi="Times New Roman"/>
                <w:sz w:val="24"/>
                <w:szCs w:val="24"/>
              </w:rPr>
              <w:t>rojetos junto à agencia de modelos de animais.</w:t>
            </w:r>
          </w:p>
        </w:tc>
      </w:tr>
    </w:tbl>
    <w:p w:rsidR="003F069F" w:rsidRDefault="004509BA" w:rsidP="00F15C26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D90B5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069F" w:rsidRPr="004509BA">
        <w:rPr>
          <w:rFonts w:ascii="Times New Roman" w:hAnsi="Times New Roman" w:cs="Times New Roman"/>
          <w:b/>
          <w:sz w:val="24"/>
          <w:szCs w:val="24"/>
        </w:rPr>
        <w:t>Critérios de aceitação do produto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3544"/>
        <w:gridCol w:w="5409"/>
      </w:tblGrid>
      <w:tr w:rsidR="00E71974" w:rsidTr="005F4223">
        <w:tc>
          <w:tcPr>
            <w:tcW w:w="3544" w:type="dxa"/>
            <w:shd w:val="clear" w:color="auto" w:fill="DEEAF6" w:themeFill="accent1" w:themeFillTint="33"/>
          </w:tcPr>
          <w:p w:rsidR="00E71974" w:rsidRDefault="00E71974" w:rsidP="00A92304">
            <w:pPr>
              <w:spacing w:before="12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Entrega</w:t>
            </w:r>
          </w:p>
        </w:tc>
        <w:tc>
          <w:tcPr>
            <w:tcW w:w="5409" w:type="dxa"/>
            <w:shd w:val="clear" w:color="auto" w:fill="DEEAF6" w:themeFill="accent1" w:themeFillTint="33"/>
          </w:tcPr>
          <w:p w:rsidR="00E71974" w:rsidRDefault="00E71974" w:rsidP="00A92304">
            <w:pPr>
              <w:spacing w:before="12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Aceitação</w:t>
            </w:r>
          </w:p>
        </w:tc>
      </w:tr>
      <w:tr w:rsidR="00E71974" w:rsidTr="005F4223">
        <w:tc>
          <w:tcPr>
            <w:tcW w:w="3544" w:type="dxa"/>
          </w:tcPr>
          <w:p w:rsidR="00E71974" w:rsidRPr="00D301A1" w:rsidRDefault="008E2071" w:rsidP="00C43BAB">
            <w:pPr>
              <w:spacing w:before="8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E2071">
              <w:rPr>
                <w:rFonts w:ascii="Times New Roman" w:hAnsi="Times New Roman"/>
                <w:sz w:val="24"/>
                <w:szCs w:val="24"/>
              </w:rPr>
              <w:t xml:space="preserve">Material publicitário: anúncio em cinco revistas, </w:t>
            </w:r>
            <w:r w:rsidR="0092182C">
              <w:rPr>
                <w:rFonts w:ascii="Times New Roman" w:hAnsi="Times New Roman"/>
                <w:sz w:val="24"/>
                <w:szCs w:val="24"/>
              </w:rPr>
              <w:t>um</w:t>
            </w:r>
            <w:r w:rsidRPr="008E2071">
              <w:rPr>
                <w:rFonts w:ascii="Times New Roman" w:hAnsi="Times New Roman"/>
                <w:sz w:val="24"/>
                <w:szCs w:val="24"/>
              </w:rPr>
              <w:t xml:space="preserve"> banner e 201 totens.</w:t>
            </w:r>
          </w:p>
        </w:tc>
        <w:tc>
          <w:tcPr>
            <w:tcW w:w="5409" w:type="dxa"/>
          </w:tcPr>
          <w:p w:rsidR="00761F9E" w:rsidRPr="00452C89" w:rsidRDefault="00A92304" w:rsidP="00C43BAB">
            <w:pPr>
              <w:spacing w:before="8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Totens, banner e adesivo para adesivagem do es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tand</w:t>
            </w:r>
            <w:r>
              <w:rPr>
                <w:rFonts w:ascii="Times New Roman" w:hAnsi="Times New Roman"/>
                <w:sz w:val="24"/>
                <w:szCs w:val="24"/>
              </w:rPr>
              <w:t>e, todos com o tamanho (largura x altura) especificado no requisito</w:t>
            </w:r>
            <w:r w:rsidR="00761F9E" w:rsidRPr="00452C89">
              <w:rPr>
                <w:rFonts w:ascii="Times New Roman" w:hAnsi="Times New Roman"/>
                <w:sz w:val="24"/>
                <w:szCs w:val="24"/>
              </w:rPr>
              <w:t>.</w:t>
            </w:r>
            <w:r w:rsidR="00761F9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71974" w:rsidRDefault="00565B9E" w:rsidP="00D301A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Totens, banner adesivo e anúncios nas revistas devem estar</w:t>
            </w:r>
            <w:r w:rsidRPr="00D12C34">
              <w:rPr>
                <w:rFonts w:ascii="Times New Roman" w:hAnsi="Times New Roman"/>
                <w:sz w:val="24"/>
                <w:szCs w:val="24"/>
              </w:rPr>
              <w:t xml:space="preserve"> condizente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bookmarkStart w:id="0" w:name="_GoBack"/>
            <w:bookmarkEnd w:id="0"/>
            <w:r w:rsidRPr="00D12C34">
              <w:rPr>
                <w:rFonts w:ascii="Times New Roman" w:hAnsi="Times New Roman"/>
                <w:sz w:val="24"/>
                <w:szCs w:val="24"/>
              </w:rPr>
              <w:t xml:space="preserve"> com a linha LifeDog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D12C34">
              <w:rPr>
                <w:rFonts w:ascii="Times New Roman" w:hAnsi="Times New Roman"/>
                <w:sz w:val="24"/>
                <w:szCs w:val="24"/>
              </w:rPr>
              <w:t xml:space="preserve"> empresa Glad Hund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 público-alvo</w:t>
            </w:r>
            <w:r w:rsidRPr="00D12C3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162E1" w:rsidRPr="00D301A1" w:rsidRDefault="007162E1" w:rsidP="007162E1">
            <w:pPr>
              <w:pStyle w:val="Normal3"/>
              <w:spacing w:before="80" w:after="0" w:line="360" w:lineRule="auto"/>
              <w:rPr>
                <w:rFonts w:ascii="Times New Roman" w:eastAsia="Times" w:hAnsi="Times New Roman" w:cs="Times New Roman"/>
                <w:color w:val="auto"/>
                <w:sz w:val="24"/>
                <w:szCs w:val="24"/>
              </w:rPr>
            </w:pPr>
            <w:r w:rsidRPr="007162E1">
              <w:rPr>
                <w:rFonts w:ascii="Times New Roman" w:eastAsia="Times" w:hAnsi="Times New Roman" w:cs="Times New Roman"/>
                <w:color w:val="auto"/>
                <w:sz w:val="24"/>
                <w:szCs w:val="24"/>
              </w:rPr>
              <w:t>Anúncios para publicação em revistas devem ser claros, linguagem simples, originais e conter apresentação sucinta do produto.</w:t>
            </w:r>
          </w:p>
        </w:tc>
      </w:tr>
      <w:tr w:rsidR="00E71974" w:rsidTr="005F4223">
        <w:tc>
          <w:tcPr>
            <w:tcW w:w="3544" w:type="dxa"/>
          </w:tcPr>
          <w:p w:rsidR="00E71974" w:rsidRPr="00797EFE" w:rsidRDefault="008E2071" w:rsidP="001F558F">
            <w:pPr>
              <w:spacing w:before="8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E2071">
              <w:rPr>
                <w:rFonts w:ascii="Times New Roman" w:hAnsi="Times New Roman"/>
                <w:sz w:val="24"/>
                <w:szCs w:val="24"/>
              </w:rPr>
              <w:t>Rede social: página no Facebook.</w:t>
            </w:r>
          </w:p>
        </w:tc>
        <w:tc>
          <w:tcPr>
            <w:tcW w:w="5409" w:type="dxa"/>
          </w:tcPr>
          <w:p w:rsidR="00797EFE" w:rsidRDefault="00D12C34" w:rsidP="001F558F">
            <w:pPr>
              <w:spacing w:before="8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12C34">
              <w:rPr>
                <w:rFonts w:ascii="Times New Roman" w:hAnsi="Times New Roman"/>
                <w:sz w:val="24"/>
                <w:szCs w:val="24"/>
              </w:rPr>
              <w:t>Leiaute da página condizente com a linha LifeDog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D12C34">
              <w:rPr>
                <w:rFonts w:ascii="Times New Roman" w:hAnsi="Times New Roman"/>
                <w:sz w:val="24"/>
                <w:szCs w:val="24"/>
              </w:rPr>
              <w:t xml:space="preserve"> empresa Glad Hund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 público-alvo</w:t>
            </w:r>
            <w:r w:rsidRPr="00D12C3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27DC2" w:rsidRPr="00D12C34" w:rsidRDefault="00327DC2" w:rsidP="001F558F">
            <w:pPr>
              <w:spacing w:before="8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Deve-se ter 70% das clínicas veterinárias pré-selecionadas</w:t>
            </w:r>
            <w:r w:rsidR="00695D3B">
              <w:rPr>
                <w:rFonts w:ascii="Times New Roman" w:hAnsi="Times New Roman"/>
                <w:sz w:val="24"/>
                <w:szCs w:val="24"/>
              </w:rPr>
              <w:t xml:space="preserve"> como "seguidoras" da página.</w:t>
            </w:r>
          </w:p>
        </w:tc>
      </w:tr>
      <w:tr w:rsidR="00E71974" w:rsidTr="005F4223">
        <w:tc>
          <w:tcPr>
            <w:tcW w:w="3544" w:type="dxa"/>
          </w:tcPr>
          <w:p w:rsidR="00E71974" w:rsidRPr="00797EFE" w:rsidRDefault="008E2071" w:rsidP="00797EFE">
            <w:pPr>
              <w:spacing w:before="8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E2071">
              <w:rPr>
                <w:rFonts w:ascii="Times New Roman" w:hAnsi="Times New Roman"/>
                <w:sz w:val="24"/>
                <w:szCs w:val="24"/>
              </w:rPr>
              <w:lastRenderedPageBreak/>
              <w:t>Estande para exposição da linha LifeDog.</w:t>
            </w:r>
          </w:p>
        </w:tc>
        <w:tc>
          <w:tcPr>
            <w:tcW w:w="5409" w:type="dxa"/>
          </w:tcPr>
          <w:p w:rsidR="0092182C" w:rsidRDefault="009C5C4A" w:rsidP="0092182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Estande com o tamanho .</w:t>
            </w:r>
            <w:r w:rsidRPr="0092182C">
              <w:rPr>
                <w:rFonts w:ascii="Times New Roman" w:hAnsi="Times New Roman"/>
                <w:sz w:val="24"/>
                <w:szCs w:val="24"/>
              </w:rPr>
              <w:t xml:space="preserve"> (largura x altura x profundidade).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especificado no requisito.</w:t>
            </w:r>
          </w:p>
          <w:p w:rsidR="00E71974" w:rsidRDefault="0092182C" w:rsidP="00E33EA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estande deve estar de acordo com as normas de segurança pré-estabelecidas pelos organizadores da feira.</w:t>
            </w:r>
          </w:p>
          <w:p w:rsidR="005F2278" w:rsidRPr="00797EFE" w:rsidRDefault="005F2278" w:rsidP="0037314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ambiente visual do estande</w:t>
            </w:r>
            <w:r w:rsidR="009370B9">
              <w:rPr>
                <w:rFonts w:ascii="Times New Roman" w:hAnsi="Times New Roman"/>
                <w:sz w:val="24"/>
                <w:szCs w:val="24"/>
              </w:rPr>
              <w:t>, bem como todo o material a ser exposto,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deve</w:t>
            </w:r>
            <w:r w:rsidR="009370B9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314E">
              <w:rPr>
                <w:rFonts w:ascii="Times New Roman" w:hAnsi="Times New Roman"/>
                <w:sz w:val="24"/>
                <w:szCs w:val="24"/>
              </w:rPr>
              <w:t>estar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condizente</w:t>
            </w:r>
            <w:r w:rsidR="009370B9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com o produto, público-alvo e com a empresa Glad Hund.</w:t>
            </w:r>
          </w:p>
        </w:tc>
      </w:tr>
      <w:tr w:rsidR="008E2071" w:rsidTr="005F4223">
        <w:tc>
          <w:tcPr>
            <w:tcW w:w="3544" w:type="dxa"/>
          </w:tcPr>
          <w:p w:rsidR="008E2071" w:rsidRDefault="008E2071" w:rsidP="0092182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Seleção </w:t>
            </w:r>
            <w:r w:rsidRPr="008E2071">
              <w:rPr>
                <w:rFonts w:ascii="Times New Roman" w:hAnsi="Times New Roman"/>
                <w:sz w:val="24"/>
                <w:szCs w:val="24"/>
              </w:rPr>
              <w:t xml:space="preserve">cachorros </w:t>
            </w:r>
            <w:r w:rsidR="0092182C">
              <w:rPr>
                <w:rFonts w:ascii="Times New Roman" w:hAnsi="Times New Roman"/>
                <w:sz w:val="24"/>
                <w:szCs w:val="24"/>
              </w:rPr>
              <w:t>modelos</w:t>
            </w:r>
            <w:r w:rsidRPr="008E20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409" w:type="dxa"/>
          </w:tcPr>
          <w:p w:rsidR="008E2071" w:rsidRPr="004963C9" w:rsidRDefault="008E2071" w:rsidP="002E4B4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63C9">
              <w:rPr>
                <w:rFonts w:ascii="Times New Roman" w:hAnsi="Times New Roman"/>
                <w:sz w:val="24"/>
                <w:szCs w:val="24"/>
              </w:rPr>
              <w:t>Três cachorros de raças distintas e tamanhos diferentes (pequeno, médio e grande).</w:t>
            </w:r>
          </w:p>
        </w:tc>
      </w:tr>
    </w:tbl>
    <w:p w:rsidR="003F069F" w:rsidRDefault="004509BA" w:rsidP="00AA0063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D90B5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069F" w:rsidRPr="004509BA">
        <w:rPr>
          <w:rFonts w:ascii="Times New Roman" w:hAnsi="Times New Roman" w:cs="Times New Roman"/>
          <w:b/>
          <w:sz w:val="24"/>
          <w:szCs w:val="24"/>
        </w:rPr>
        <w:t>Exclusões do projeto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9103"/>
      </w:tblGrid>
      <w:tr w:rsidR="00AA0063" w:rsidTr="00AA0063">
        <w:tc>
          <w:tcPr>
            <w:tcW w:w="9103" w:type="dxa"/>
          </w:tcPr>
          <w:p w:rsidR="0094150D" w:rsidRPr="0094150D" w:rsidRDefault="0094150D" w:rsidP="007C76C9">
            <w:pPr>
              <w:pStyle w:val="PargrafodaLista"/>
              <w:numPr>
                <w:ilvl w:val="0"/>
                <w:numId w:val="13"/>
              </w:numPr>
              <w:spacing w:before="8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94150D">
              <w:rPr>
                <w:rFonts w:ascii="Times New Roman" w:hAnsi="Times New Roman"/>
                <w:sz w:val="24"/>
                <w:szCs w:val="24"/>
              </w:rPr>
              <w:t>Preço: definição do preço final da linha de produtos LifeDog.</w:t>
            </w:r>
          </w:p>
          <w:p w:rsidR="0094150D" w:rsidRPr="0094150D" w:rsidRDefault="0094150D" w:rsidP="006D30EB">
            <w:pPr>
              <w:pStyle w:val="PargrafodaLista"/>
              <w:numPr>
                <w:ilvl w:val="0"/>
                <w:numId w:val="13"/>
              </w:numPr>
              <w:spacing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94150D">
              <w:rPr>
                <w:rFonts w:ascii="Times New Roman" w:hAnsi="Times New Roman"/>
                <w:sz w:val="24"/>
                <w:szCs w:val="24"/>
              </w:rPr>
              <w:t xml:space="preserve">Praça: não será definido o local que o produto LifeDog estará disponibilizado e distribuído. </w:t>
            </w:r>
          </w:p>
          <w:p w:rsidR="0094150D" w:rsidRPr="0094150D" w:rsidRDefault="0094150D" w:rsidP="006D30EB">
            <w:pPr>
              <w:pStyle w:val="PargrafodaLista"/>
              <w:numPr>
                <w:ilvl w:val="0"/>
                <w:numId w:val="13"/>
              </w:numPr>
              <w:spacing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94150D">
              <w:rPr>
                <w:rFonts w:ascii="Times New Roman" w:hAnsi="Times New Roman"/>
                <w:sz w:val="24"/>
                <w:szCs w:val="24"/>
              </w:rPr>
              <w:t>Produto: não serão definidas as características e atributos da linha LifeDog.</w:t>
            </w:r>
          </w:p>
          <w:p w:rsidR="0094150D" w:rsidRPr="0094150D" w:rsidRDefault="0094150D" w:rsidP="006D30EB">
            <w:pPr>
              <w:pStyle w:val="PargrafodaLista"/>
              <w:numPr>
                <w:ilvl w:val="0"/>
                <w:numId w:val="13"/>
              </w:numPr>
              <w:spacing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94150D">
              <w:rPr>
                <w:rFonts w:ascii="Times New Roman" w:hAnsi="Times New Roman"/>
                <w:sz w:val="24"/>
                <w:szCs w:val="24"/>
              </w:rPr>
              <w:t>Promoção: não estão inclusos os seguintes itens: relações públicas, marketing direto e força de vendas.</w:t>
            </w:r>
          </w:p>
          <w:p w:rsidR="0094150D" w:rsidRPr="0094150D" w:rsidRDefault="0094150D" w:rsidP="006D30EB">
            <w:pPr>
              <w:pStyle w:val="PargrafodaLista"/>
              <w:numPr>
                <w:ilvl w:val="0"/>
                <w:numId w:val="13"/>
              </w:numPr>
              <w:spacing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94150D">
              <w:rPr>
                <w:rFonts w:ascii="Times New Roman" w:hAnsi="Times New Roman"/>
                <w:sz w:val="24"/>
                <w:szCs w:val="24"/>
              </w:rPr>
              <w:t>Marketing do pós-lançamento.</w:t>
            </w:r>
          </w:p>
          <w:p w:rsidR="0094150D" w:rsidRPr="0094150D" w:rsidRDefault="0094150D" w:rsidP="006D30EB">
            <w:pPr>
              <w:pStyle w:val="PargrafodaLista"/>
              <w:numPr>
                <w:ilvl w:val="0"/>
                <w:numId w:val="13"/>
              </w:numPr>
              <w:spacing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94150D">
              <w:rPr>
                <w:rFonts w:ascii="Times New Roman" w:hAnsi="Times New Roman"/>
                <w:sz w:val="24"/>
                <w:szCs w:val="24"/>
              </w:rPr>
              <w:t>Preparação do estojo contendo amostras da linha LifeDog.</w:t>
            </w:r>
          </w:p>
          <w:p w:rsidR="007C76C9" w:rsidRDefault="007C76C9" w:rsidP="006D30EB">
            <w:pPr>
              <w:pStyle w:val="PargrafodaLista"/>
              <w:numPr>
                <w:ilvl w:val="0"/>
                <w:numId w:val="13"/>
              </w:numPr>
              <w:spacing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94150D">
              <w:rPr>
                <w:rFonts w:ascii="Times New Roman" w:hAnsi="Times New Roman"/>
                <w:sz w:val="24"/>
                <w:szCs w:val="24"/>
              </w:rPr>
              <w:t>Treinamento para os expositores (veterinários, profissionais de marketing e auxiliares de veterinários) durante a feira Pet South American.</w:t>
            </w:r>
          </w:p>
          <w:p w:rsidR="00AA0063" w:rsidRDefault="0094150D" w:rsidP="007C76C9">
            <w:pPr>
              <w:pStyle w:val="PargrafodaLista"/>
              <w:numPr>
                <w:ilvl w:val="0"/>
                <w:numId w:val="13"/>
              </w:numPr>
              <w:spacing w:after="0" w:line="360" w:lineRule="auto"/>
              <w:ind w:left="357" w:hanging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94150D">
              <w:rPr>
                <w:rFonts w:ascii="Times New Roman" w:hAnsi="Times New Roman"/>
                <w:sz w:val="24"/>
                <w:szCs w:val="24"/>
              </w:rPr>
              <w:t>Publicação em revista digital.</w:t>
            </w:r>
          </w:p>
          <w:p w:rsidR="00434A3B" w:rsidRPr="0094150D" w:rsidRDefault="00434A3B" w:rsidP="007C76C9">
            <w:pPr>
              <w:pStyle w:val="PargrafodaLista"/>
              <w:numPr>
                <w:ilvl w:val="0"/>
                <w:numId w:val="13"/>
              </w:numPr>
              <w:spacing w:after="0" w:line="360" w:lineRule="auto"/>
              <w:ind w:left="357" w:hanging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Manutenção da página do Facebook e qualquer tipo de suporte para mantê-la, após o término do projeto.</w:t>
            </w:r>
          </w:p>
        </w:tc>
      </w:tr>
    </w:tbl>
    <w:p w:rsidR="0057674C" w:rsidRDefault="0057674C" w:rsidP="00AC6AA1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74C" w:rsidRDefault="0057674C" w:rsidP="00AC6AA1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69F" w:rsidRDefault="004509BA" w:rsidP="00AC6AA1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E3333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069F" w:rsidRPr="004509BA">
        <w:rPr>
          <w:rFonts w:ascii="Times New Roman" w:hAnsi="Times New Roman" w:cs="Times New Roman"/>
          <w:b/>
          <w:sz w:val="24"/>
          <w:szCs w:val="24"/>
        </w:rPr>
        <w:t>Restrições do projeto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9103"/>
      </w:tblGrid>
      <w:tr w:rsidR="0057674C" w:rsidTr="0057674C">
        <w:tc>
          <w:tcPr>
            <w:tcW w:w="9103" w:type="dxa"/>
          </w:tcPr>
          <w:p w:rsidR="0057674C" w:rsidRPr="0057674C" w:rsidRDefault="0057674C" w:rsidP="0057674C">
            <w:pPr>
              <w:pStyle w:val="PargrafodaLista"/>
              <w:numPr>
                <w:ilvl w:val="0"/>
                <w:numId w:val="14"/>
              </w:numPr>
              <w:spacing w:before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57674C">
              <w:rPr>
                <w:rFonts w:ascii="Times New Roman" w:hAnsi="Times New Roman"/>
                <w:sz w:val="24"/>
                <w:szCs w:val="24"/>
              </w:rPr>
              <w:t>Todos</w:t>
            </w:r>
            <w:r w:rsidR="00390BB1">
              <w:rPr>
                <w:rFonts w:ascii="Times New Roman" w:hAnsi="Times New Roman"/>
                <w:sz w:val="24"/>
                <w:szCs w:val="24"/>
              </w:rPr>
              <w:t xml:space="preserve"> os integrantes da equipe deverão</w:t>
            </w:r>
            <w:r w:rsidRPr="0057674C">
              <w:rPr>
                <w:rFonts w:ascii="Times New Roman" w:hAnsi="Times New Roman"/>
                <w:sz w:val="24"/>
                <w:szCs w:val="24"/>
              </w:rPr>
              <w:t xml:space="preserve"> estar regulamentados via CLT e será permitida a contratação de terceiros para esse projeto.</w:t>
            </w:r>
          </w:p>
          <w:p w:rsidR="0057674C" w:rsidRPr="0057674C" w:rsidRDefault="0057674C" w:rsidP="0057674C">
            <w:pPr>
              <w:pStyle w:val="PargrafodaLista"/>
              <w:numPr>
                <w:ilvl w:val="0"/>
                <w:numId w:val="14"/>
              </w:numPr>
              <w:spacing w:before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57674C">
              <w:rPr>
                <w:rFonts w:ascii="Times New Roman" w:hAnsi="Times New Roman"/>
                <w:sz w:val="24"/>
                <w:szCs w:val="24"/>
              </w:rPr>
              <w:t>O projeto deve ser completado em 6 meses. Prazo inadiável de conclusão do projeto.</w:t>
            </w:r>
          </w:p>
          <w:p w:rsidR="0057674C" w:rsidRPr="0057674C" w:rsidRDefault="0057674C" w:rsidP="0057674C">
            <w:pPr>
              <w:pStyle w:val="PargrafodaLista"/>
              <w:numPr>
                <w:ilvl w:val="0"/>
                <w:numId w:val="14"/>
              </w:numPr>
              <w:spacing w:before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57674C">
              <w:rPr>
                <w:rFonts w:ascii="Times New Roman" w:hAnsi="Times New Roman"/>
                <w:sz w:val="24"/>
                <w:szCs w:val="24"/>
              </w:rPr>
              <w:t>A verba do orçamento a ser utilizada neste projeto é de R$ 600.000 (seiscentos mil reais).</w:t>
            </w:r>
          </w:p>
          <w:p w:rsidR="0057674C" w:rsidRPr="0057674C" w:rsidRDefault="0057674C" w:rsidP="0057674C">
            <w:pPr>
              <w:pStyle w:val="PargrafodaLista"/>
              <w:numPr>
                <w:ilvl w:val="0"/>
                <w:numId w:val="14"/>
              </w:numPr>
              <w:spacing w:before="240" w:after="0" w:line="360" w:lineRule="auto"/>
              <w:ind w:left="357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390BB1">
              <w:rPr>
                <w:rFonts w:ascii="Times New Roman" w:hAnsi="Times New Roman"/>
                <w:sz w:val="24"/>
                <w:szCs w:val="24"/>
              </w:rPr>
              <w:t>Indisponibilid</w:t>
            </w:r>
            <w:r w:rsidRPr="0057674C">
              <w:rPr>
                <w:rFonts w:ascii="Times New Roman" w:hAnsi="Times New Roman"/>
                <w:sz w:val="24"/>
                <w:szCs w:val="24"/>
              </w:rPr>
              <w:t>ade de recursos humanos.</w:t>
            </w:r>
          </w:p>
        </w:tc>
      </w:tr>
    </w:tbl>
    <w:p w:rsidR="003F069F" w:rsidRDefault="004509BA" w:rsidP="004704A5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2.6 </w:t>
      </w:r>
      <w:r w:rsidR="003F069F" w:rsidRPr="004509BA">
        <w:rPr>
          <w:rFonts w:ascii="Times New Roman" w:hAnsi="Times New Roman" w:cs="Times New Roman"/>
          <w:b/>
          <w:sz w:val="24"/>
          <w:szCs w:val="24"/>
        </w:rPr>
        <w:t>Premissas do projeto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9103"/>
      </w:tblGrid>
      <w:tr w:rsidR="00061646" w:rsidTr="00061646">
        <w:tc>
          <w:tcPr>
            <w:tcW w:w="9103" w:type="dxa"/>
          </w:tcPr>
          <w:p w:rsidR="00061646" w:rsidRPr="00EB03B4" w:rsidRDefault="00061646" w:rsidP="00EB03B4">
            <w:pPr>
              <w:pStyle w:val="PargrafodaLista"/>
              <w:numPr>
                <w:ilvl w:val="0"/>
                <w:numId w:val="15"/>
              </w:numPr>
              <w:spacing w:before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EB03B4">
              <w:rPr>
                <w:rFonts w:ascii="Times New Roman" w:hAnsi="Times New Roman"/>
                <w:sz w:val="24"/>
                <w:szCs w:val="24"/>
              </w:rPr>
              <w:t>Os membros do time terão dedicação integral ao projeto.</w:t>
            </w:r>
          </w:p>
          <w:p w:rsidR="00061646" w:rsidRPr="00EB03B4" w:rsidRDefault="00061646" w:rsidP="00EB03B4">
            <w:pPr>
              <w:pStyle w:val="PargrafodaLista"/>
              <w:numPr>
                <w:ilvl w:val="0"/>
                <w:numId w:val="15"/>
              </w:numPr>
              <w:spacing w:before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EB03B4">
              <w:rPr>
                <w:rFonts w:ascii="Times New Roman" w:hAnsi="Times New Roman"/>
                <w:sz w:val="24"/>
                <w:szCs w:val="24"/>
              </w:rPr>
              <w:t>O cliente disponibilizará amostras da linha LifeDog com antecedência de 4 semanas antes da data de início da feira Pet South American. Bem como os produtos da linha para exibição na feira.</w:t>
            </w:r>
          </w:p>
          <w:p w:rsidR="00061646" w:rsidRPr="00EB03B4" w:rsidRDefault="00061646" w:rsidP="00EB03B4">
            <w:pPr>
              <w:pStyle w:val="PargrafodaLista"/>
              <w:numPr>
                <w:ilvl w:val="0"/>
                <w:numId w:val="15"/>
              </w:numPr>
              <w:spacing w:before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EB03B4">
              <w:rPr>
                <w:rFonts w:ascii="Times New Roman" w:hAnsi="Times New Roman"/>
                <w:sz w:val="24"/>
                <w:szCs w:val="24"/>
              </w:rPr>
              <w:t xml:space="preserve">A distribuição dos totens às clinicas veterinária deverá ocorrer após expirar a data da feira Pet South American. </w:t>
            </w:r>
          </w:p>
          <w:p w:rsidR="00061646" w:rsidRPr="00EB03B4" w:rsidRDefault="00061646" w:rsidP="00EB03B4">
            <w:pPr>
              <w:pStyle w:val="PargrafodaLista"/>
              <w:numPr>
                <w:ilvl w:val="0"/>
                <w:numId w:val="15"/>
              </w:numPr>
              <w:spacing w:before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EB03B4">
              <w:rPr>
                <w:rFonts w:ascii="Times New Roman" w:hAnsi="Times New Roman"/>
                <w:sz w:val="24"/>
                <w:szCs w:val="24"/>
              </w:rPr>
              <w:t>As questões referentes à segurança no ambiente da feira Pet South American, serão resolvidas pelos promotores do evento.</w:t>
            </w:r>
          </w:p>
          <w:p w:rsidR="00061646" w:rsidRPr="00EB03B4" w:rsidRDefault="00061646" w:rsidP="00EB03B4">
            <w:pPr>
              <w:pStyle w:val="PargrafodaLista"/>
              <w:numPr>
                <w:ilvl w:val="0"/>
                <w:numId w:val="15"/>
              </w:numPr>
              <w:spacing w:before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EB03B4">
              <w:rPr>
                <w:rFonts w:ascii="Times New Roman" w:hAnsi="Times New Roman"/>
                <w:sz w:val="24"/>
                <w:szCs w:val="24"/>
              </w:rPr>
              <w:t>Liberação dos recursos financeiros 2 semanas antes do início do projeto.</w:t>
            </w:r>
          </w:p>
          <w:p w:rsidR="00061646" w:rsidRPr="00EB03B4" w:rsidRDefault="00061646" w:rsidP="00EB03B4">
            <w:pPr>
              <w:pStyle w:val="PargrafodaLista"/>
              <w:numPr>
                <w:ilvl w:val="0"/>
                <w:numId w:val="15"/>
              </w:numPr>
              <w:spacing w:before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EB03B4">
              <w:rPr>
                <w:rFonts w:ascii="Times New Roman" w:hAnsi="Times New Roman"/>
                <w:sz w:val="24"/>
                <w:szCs w:val="24"/>
              </w:rPr>
              <w:t>Aquisição de licenças de softwares destinados a área de marketing.</w:t>
            </w:r>
          </w:p>
          <w:p w:rsidR="00225348" w:rsidRPr="00225348" w:rsidRDefault="00061646" w:rsidP="00225348">
            <w:pPr>
              <w:pStyle w:val="PargrafodaLista"/>
              <w:numPr>
                <w:ilvl w:val="0"/>
                <w:numId w:val="15"/>
              </w:numPr>
              <w:spacing w:before="240" w:line="360" w:lineRule="auto"/>
              <w:ind w:left="357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225348">
              <w:rPr>
                <w:rFonts w:ascii="Times New Roman" w:hAnsi="Times New Roman"/>
                <w:sz w:val="24"/>
                <w:szCs w:val="24"/>
              </w:rPr>
              <w:t>Equipe capacitada e qualificada na área de marketing.</w:t>
            </w:r>
          </w:p>
          <w:p w:rsidR="00225348" w:rsidRPr="00225348" w:rsidRDefault="00806AFC" w:rsidP="00D803E4">
            <w:pPr>
              <w:pStyle w:val="PargrafodaLista"/>
              <w:numPr>
                <w:ilvl w:val="0"/>
                <w:numId w:val="15"/>
              </w:numPr>
              <w:spacing w:before="240" w:after="0" w:line="360" w:lineRule="auto"/>
              <w:ind w:left="357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225348">
              <w:rPr>
                <w:rFonts w:ascii="Times New Roman" w:hAnsi="Times New Roman"/>
                <w:sz w:val="24"/>
                <w:szCs w:val="24"/>
              </w:rPr>
              <w:t>Aspectos tangíveis da linha LifeDog</w:t>
            </w:r>
            <w:r w:rsidR="006E6890" w:rsidRPr="0022534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225348" w:rsidRPr="00225348">
              <w:rPr>
                <w:rFonts w:ascii="Times New Roman" w:hAnsi="Times New Roman"/>
                <w:sz w:val="24"/>
                <w:szCs w:val="24"/>
              </w:rPr>
              <w:t>tamanho, cor, modelo, peso, embalagem, rotulagem e design</w:t>
            </w:r>
            <w:r w:rsidR="006E6890" w:rsidRPr="00225348">
              <w:rPr>
                <w:rFonts w:ascii="Times New Roman" w:hAnsi="Times New Roman"/>
                <w:sz w:val="24"/>
                <w:szCs w:val="24"/>
              </w:rPr>
              <w:t>)</w:t>
            </w:r>
            <w:r w:rsidRPr="002253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E6890" w:rsidRPr="00225348">
              <w:rPr>
                <w:rFonts w:ascii="Times New Roman" w:hAnsi="Times New Roman"/>
                <w:sz w:val="24"/>
                <w:szCs w:val="24"/>
              </w:rPr>
              <w:t xml:space="preserve">já </w:t>
            </w:r>
            <w:r w:rsidR="0065392F">
              <w:rPr>
                <w:rFonts w:ascii="Times New Roman" w:hAnsi="Times New Roman"/>
                <w:sz w:val="24"/>
                <w:szCs w:val="24"/>
              </w:rPr>
              <w:t>definidos</w:t>
            </w:r>
            <w:r w:rsidRPr="00225348">
              <w:rPr>
                <w:rFonts w:ascii="Times New Roman" w:hAnsi="Times New Roman"/>
                <w:sz w:val="24"/>
                <w:szCs w:val="24"/>
              </w:rPr>
              <w:t xml:space="preserve"> pela Glad Hund.</w:t>
            </w:r>
            <w:r w:rsidR="00D803E4">
              <w:rPr>
                <w:rFonts w:ascii="Times New Roman" w:hAnsi="Times New Roman"/>
                <w:sz w:val="24"/>
                <w:szCs w:val="24"/>
              </w:rPr>
              <w:t xml:space="preserve"> Bem como marca dos produtos.</w:t>
            </w:r>
          </w:p>
        </w:tc>
      </w:tr>
    </w:tbl>
    <w:p w:rsidR="00061646" w:rsidRDefault="00061646" w:rsidP="004704A5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07F4" w:rsidRPr="004509BA" w:rsidRDefault="004B07F4" w:rsidP="004509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B07F4" w:rsidRPr="004509BA" w:rsidSect="00097DAD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7D1" w:rsidRDefault="00A677D1" w:rsidP="00097DAD">
      <w:pPr>
        <w:spacing w:after="0" w:line="240" w:lineRule="auto"/>
      </w:pPr>
      <w:r>
        <w:separator/>
      </w:r>
    </w:p>
  </w:endnote>
  <w:endnote w:type="continuationSeparator" w:id="0">
    <w:p w:rsidR="00A677D1" w:rsidRDefault="00A677D1" w:rsidP="0009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7D1" w:rsidRDefault="00A677D1" w:rsidP="00097DAD">
      <w:pPr>
        <w:spacing w:after="0" w:line="240" w:lineRule="auto"/>
      </w:pPr>
      <w:r>
        <w:separator/>
      </w:r>
    </w:p>
  </w:footnote>
  <w:footnote w:type="continuationSeparator" w:id="0">
    <w:p w:rsidR="00A677D1" w:rsidRDefault="00A677D1" w:rsidP="0009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jc w:val="center"/>
      <w:tblLook w:val="04A0"/>
    </w:tblPr>
    <w:tblGrid>
      <w:gridCol w:w="7026"/>
      <w:gridCol w:w="2035"/>
    </w:tblGrid>
    <w:tr w:rsidR="00097DAD" w:rsidRPr="00025ACF" w:rsidTr="00646F2D">
      <w:trPr>
        <w:jc w:val="center"/>
      </w:trPr>
      <w:tc>
        <w:tcPr>
          <w:tcW w:w="7026" w:type="dxa"/>
        </w:tcPr>
        <w:p w:rsidR="00097DAD" w:rsidRPr="00025ACF" w:rsidRDefault="00097DAD" w:rsidP="00097DAD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Declaração de Escopo do Projeto</w:t>
          </w:r>
        </w:p>
      </w:tc>
      <w:tc>
        <w:tcPr>
          <w:tcW w:w="2035" w:type="dxa"/>
          <w:vMerge w:val="restart"/>
        </w:tcPr>
        <w:p w:rsidR="00097DAD" w:rsidRPr="00025ACF" w:rsidRDefault="00A63FC9" w:rsidP="00097DAD">
          <w:pPr>
            <w:pStyle w:val="Cabealho"/>
            <w:spacing w:before="24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color w:val="002060"/>
              <w:sz w:val="28"/>
              <w:szCs w:val="28"/>
            </w:rPr>
            <w:t>KOTLER PROJETOS</w:t>
          </w:r>
        </w:p>
      </w:tc>
    </w:tr>
    <w:tr w:rsidR="00097DAD" w:rsidRPr="00025ACF" w:rsidTr="00646F2D">
      <w:trPr>
        <w:jc w:val="center"/>
      </w:trPr>
      <w:tc>
        <w:tcPr>
          <w:tcW w:w="7026" w:type="dxa"/>
        </w:tcPr>
        <w:p w:rsidR="00097DAD" w:rsidRPr="00025ACF" w:rsidRDefault="00097DAD" w:rsidP="00097DAD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  <w:r w:rsidRPr="00025ACF">
            <w:rPr>
              <w:rFonts w:ascii="Times New Roman" w:hAnsi="Times New Roman"/>
              <w:sz w:val="28"/>
              <w:szCs w:val="28"/>
            </w:rPr>
            <w:t>Marketing LifeDog</w:t>
          </w:r>
        </w:p>
      </w:tc>
      <w:tc>
        <w:tcPr>
          <w:tcW w:w="2035" w:type="dxa"/>
          <w:vMerge/>
        </w:tcPr>
        <w:p w:rsidR="00097DAD" w:rsidRPr="00025ACF" w:rsidRDefault="00097DAD" w:rsidP="00097DAD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</w:p>
      </w:tc>
    </w:tr>
  </w:tbl>
  <w:p w:rsidR="00097DAD" w:rsidRDefault="00097DA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23D69"/>
    <w:multiLevelType w:val="hybridMultilevel"/>
    <w:tmpl w:val="5D02A4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27153"/>
    <w:multiLevelType w:val="hybridMultilevel"/>
    <w:tmpl w:val="A5E485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70BA1"/>
    <w:multiLevelType w:val="hybridMultilevel"/>
    <w:tmpl w:val="A596D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C7627"/>
    <w:multiLevelType w:val="hybridMultilevel"/>
    <w:tmpl w:val="039497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12607"/>
    <w:multiLevelType w:val="hybridMultilevel"/>
    <w:tmpl w:val="7F6A6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D3C73"/>
    <w:multiLevelType w:val="hybridMultilevel"/>
    <w:tmpl w:val="7F6A6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01BF7"/>
    <w:multiLevelType w:val="hybridMultilevel"/>
    <w:tmpl w:val="0DAE1D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041F4"/>
    <w:multiLevelType w:val="hybridMultilevel"/>
    <w:tmpl w:val="551C8468"/>
    <w:lvl w:ilvl="0" w:tplc="14DE0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218A2"/>
    <w:multiLevelType w:val="hybridMultilevel"/>
    <w:tmpl w:val="039497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E1F7C"/>
    <w:multiLevelType w:val="hybridMultilevel"/>
    <w:tmpl w:val="25C2E6E4"/>
    <w:lvl w:ilvl="0" w:tplc="14DE0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B78C4"/>
    <w:multiLevelType w:val="hybridMultilevel"/>
    <w:tmpl w:val="A89879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046114"/>
    <w:multiLevelType w:val="hybridMultilevel"/>
    <w:tmpl w:val="ED58D9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C0071"/>
    <w:multiLevelType w:val="hybridMultilevel"/>
    <w:tmpl w:val="2B9454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0963C8"/>
    <w:multiLevelType w:val="hybridMultilevel"/>
    <w:tmpl w:val="7F08D6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375023"/>
    <w:multiLevelType w:val="hybridMultilevel"/>
    <w:tmpl w:val="444EC8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6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A6222"/>
    <w:rsid w:val="00032CD2"/>
    <w:rsid w:val="00061646"/>
    <w:rsid w:val="00097DAD"/>
    <w:rsid w:val="000F0FEF"/>
    <w:rsid w:val="001147FC"/>
    <w:rsid w:val="00114A32"/>
    <w:rsid w:val="00147DFC"/>
    <w:rsid w:val="0016347C"/>
    <w:rsid w:val="00197131"/>
    <w:rsid w:val="001B7BD2"/>
    <w:rsid w:val="001E748D"/>
    <w:rsid w:val="001F2CF3"/>
    <w:rsid w:val="001F558F"/>
    <w:rsid w:val="002005EF"/>
    <w:rsid w:val="00210DB4"/>
    <w:rsid w:val="00215416"/>
    <w:rsid w:val="00225348"/>
    <w:rsid w:val="00227F57"/>
    <w:rsid w:val="00232331"/>
    <w:rsid w:val="00237B9C"/>
    <w:rsid w:val="00286B81"/>
    <w:rsid w:val="002A02E0"/>
    <w:rsid w:val="002C7AF8"/>
    <w:rsid w:val="002D12CA"/>
    <w:rsid w:val="002E4B45"/>
    <w:rsid w:val="00327DC2"/>
    <w:rsid w:val="0037314E"/>
    <w:rsid w:val="00390BB1"/>
    <w:rsid w:val="003A7F25"/>
    <w:rsid w:val="003F069F"/>
    <w:rsid w:val="003F097A"/>
    <w:rsid w:val="003F503D"/>
    <w:rsid w:val="00434A3B"/>
    <w:rsid w:val="004509BA"/>
    <w:rsid w:val="004704A5"/>
    <w:rsid w:val="004963C9"/>
    <w:rsid w:val="004A6222"/>
    <w:rsid w:val="004B07F4"/>
    <w:rsid w:val="00531967"/>
    <w:rsid w:val="0053512A"/>
    <w:rsid w:val="00565B9E"/>
    <w:rsid w:val="0057674C"/>
    <w:rsid w:val="005B0B50"/>
    <w:rsid w:val="005F2278"/>
    <w:rsid w:val="005F4223"/>
    <w:rsid w:val="006476E1"/>
    <w:rsid w:val="0065392F"/>
    <w:rsid w:val="00695D3B"/>
    <w:rsid w:val="006D30EB"/>
    <w:rsid w:val="006E6890"/>
    <w:rsid w:val="007162E1"/>
    <w:rsid w:val="00761F9E"/>
    <w:rsid w:val="00797EFE"/>
    <w:rsid w:val="007C76C9"/>
    <w:rsid w:val="007F4EC8"/>
    <w:rsid w:val="00806AFC"/>
    <w:rsid w:val="00835D09"/>
    <w:rsid w:val="008B23DE"/>
    <w:rsid w:val="008B5DEC"/>
    <w:rsid w:val="008E2071"/>
    <w:rsid w:val="0092182C"/>
    <w:rsid w:val="009370B9"/>
    <w:rsid w:val="0094150D"/>
    <w:rsid w:val="00956A59"/>
    <w:rsid w:val="009B62F3"/>
    <w:rsid w:val="009C5C4A"/>
    <w:rsid w:val="00A63FC9"/>
    <w:rsid w:val="00A677D1"/>
    <w:rsid w:val="00A92304"/>
    <w:rsid w:val="00AA0063"/>
    <w:rsid w:val="00AC6AA1"/>
    <w:rsid w:val="00AE4BA7"/>
    <w:rsid w:val="00B10935"/>
    <w:rsid w:val="00BC611B"/>
    <w:rsid w:val="00BD3FB4"/>
    <w:rsid w:val="00BF59E1"/>
    <w:rsid w:val="00C36E92"/>
    <w:rsid w:val="00C43BAB"/>
    <w:rsid w:val="00D12C34"/>
    <w:rsid w:val="00D301A1"/>
    <w:rsid w:val="00D803E4"/>
    <w:rsid w:val="00D90B5A"/>
    <w:rsid w:val="00DA0B89"/>
    <w:rsid w:val="00DB5FBC"/>
    <w:rsid w:val="00DC43C6"/>
    <w:rsid w:val="00DF1696"/>
    <w:rsid w:val="00DF782A"/>
    <w:rsid w:val="00E039A3"/>
    <w:rsid w:val="00E13A25"/>
    <w:rsid w:val="00E25E1A"/>
    <w:rsid w:val="00E33338"/>
    <w:rsid w:val="00E33EA9"/>
    <w:rsid w:val="00E4583B"/>
    <w:rsid w:val="00E71974"/>
    <w:rsid w:val="00EB03B4"/>
    <w:rsid w:val="00F15C26"/>
    <w:rsid w:val="00F23D01"/>
    <w:rsid w:val="00FE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2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3C6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097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97DAD"/>
  </w:style>
  <w:style w:type="paragraph" w:styleId="Rodap">
    <w:name w:val="footer"/>
    <w:basedOn w:val="Normal"/>
    <w:link w:val="RodapChar"/>
    <w:uiPriority w:val="99"/>
    <w:unhideWhenUsed/>
    <w:rsid w:val="00097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DAD"/>
  </w:style>
  <w:style w:type="table" w:styleId="Tabelacomgrade">
    <w:name w:val="Table Grid"/>
    <w:basedOn w:val="Tabelanormal"/>
    <w:uiPriority w:val="39"/>
    <w:rsid w:val="00097DAD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F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97A"/>
    <w:rPr>
      <w:rFonts w:ascii="Tahoma" w:hAnsi="Tahoma" w:cs="Tahoma"/>
      <w:sz w:val="16"/>
      <w:szCs w:val="16"/>
    </w:rPr>
  </w:style>
  <w:style w:type="paragraph" w:customStyle="1" w:styleId="Normal3">
    <w:name w:val="Normal3"/>
    <w:rsid w:val="007162E1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1DB2E7-2520-45CB-B4E0-293112B9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986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E2P</dc:creator>
  <cp:keywords/>
  <dc:description/>
  <cp:lastModifiedBy>ester.paula</cp:lastModifiedBy>
  <cp:revision>110</cp:revision>
  <dcterms:created xsi:type="dcterms:W3CDTF">2015-11-20T21:27:00Z</dcterms:created>
  <dcterms:modified xsi:type="dcterms:W3CDTF">2015-11-23T17:59:00Z</dcterms:modified>
</cp:coreProperties>
</file>