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83C" w:rsidRPr="00D451FC" w:rsidRDefault="006D1241" w:rsidP="00FC6855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451FC">
        <w:rPr>
          <w:rFonts w:ascii="Times New Roman" w:hAnsi="Times New Roman" w:cs="Times New Roman"/>
          <w:b/>
          <w:sz w:val="24"/>
          <w:szCs w:val="24"/>
        </w:rPr>
        <w:t>REGISTRO DE STAKEHOLDERS DO PROJETO</w:t>
      </w:r>
    </w:p>
    <w:tbl>
      <w:tblPr>
        <w:tblStyle w:val="Tabelacomgrade"/>
        <w:tblW w:w="90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40"/>
        <w:gridCol w:w="1559"/>
        <w:gridCol w:w="1559"/>
        <w:gridCol w:w="3662"/>
      </w:tblGrid>
      <w:tr w:rsidR="00DB365A" w:rsidRPr="00DB6D55" w:rsidTr="00055163">
        <w:tc>
          <w:tcPr>
            <w:tcW w:w="2240" w:type="dxa"/>
            <w:vAlign w:val="center"/>
          </w:tcPr>
          <w:p w:rsidR="00D451FC" w:rsidRPr="00DB6D55" w:rsidRDefault="009D11DE" w:rsidP="00DB6D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b/>
                <w:sz w:val="24"/>
                <w:szCs w:val="24"/>
              </w:rPr>
              <w:t>Parte</w:t>
            </w:r>
            <w:r w:rsidR="00DB6D55" w:rsidRPr="00DB6D55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DB6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interessada</w:t>
            </w:r>
            <w:r w:rsidR="00DB6D55" w:rsidRPr="00DB6D55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1559" w:type="dxa"/>
            <w:vAlign w:val="center"/>
          </w:tcPr>
          <w:p w:rsidR="00D451FC" w:rsidRPr="00DB6D55" w:rsidRDefault="00D451FC" w:rsidP="00DB6D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b/>
                <w:sz w:val="24"/>
                <w:szCs w:val="24"/>
              </w:rPr>
              <w:t>Posição</w:t>
            </w:r>
          </w:p>
        </w:tc>
        <w:tc>
          <w:tcPr>
            <w:tcW w:w="1559" w:type="dxa"/>
            <w:vAlign w:val="center"/>
          </w:tcPr>
          <w:p w:rsidR="00D451FC" w:rsidRPr="00DB6D55" w:rsidRDefault="00D451FC" w:rsidP="00DB6D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b/>
                <w:sz w:val="24"/>
                <w:szCs w:val="24"/>
              </w:rPr>
              <w:t>Cargo</w:t>
            </w:r>
          </w:p>
        </w:tc>
        <w:tc>
          <w:tcPr>
            <w:tcW w:w="3662" w:type="dxa"/>
            <w:vAlign w:val="center"/>
          </w:tcPr>
          <w:p w:rsidR="00D451FC" w:rsidRPr="00DB6D55" w:rsidRDefault="00D451FC" w:rsidP="00DB6D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b/>
                <w:sz w:val="24"/>
                <w:szCs w:val="24"/>
              </w:rPr>
              <w:t>Expectativas</w:t>
            </w:r>
          </w:p>
        </w:tc>
      </w:tr>
      <w:tr w:rsidR="00DB365A" w:rsidRPr="00DB6D55" w:rsidTr="00055163">
        <w:tc>
          <w:tcPr>
            <w:tcW w:w="2240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Marieta Vasconcelos</w:t>
            </w:r>
          </w:p>
        </w:tc>
        <w:tc>
          <w:tcPr>
            <w:tcW w:w="1559" w:type="dxa"/>
            <w:vAlign w:val="center"/>
          </w:tcPr>
          <w:p w:rsidR="00D451FC" w:rsidRPr="00DB6D55" w:rsidRDefault="00D451FC" w:rsidP="00DB6D55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Patrocinador</w:t>
            </w:r>
          </w:p>
        </w:tc>
        <w:tc>
          <w:tcPr>
            <w:tcW w:w="1559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Diretora Geral da Kotler Projetos</w:t>
            </w:r>
          </w:p>
        </w:tc>
        <w:tc>
          <w:tcPr>
            <w:tcW w:w="3662" w:type="dxa"/>
            <w:vAlign w:val="center"/>
          </w:tcPr>
          <w:p w:rsidR="00D451FC" w:rsidRPr="008A169A" w:rsidRDefault="00D451FC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Cumprir com o prazo e orçamento definidos no Termo de Abertura do Projeto.</w:t>
            </w:r>
          </w:p>
          <w:p w:rsidR="00D451FC" w:rsidRPr="008A169A" w:rsidRDefault="00D451FC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Obter </w:t>
            </w:r>
            <w:proofErr w:type="spellStart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market</w:t>
            </w:r>
            <w:proofErr w:type="spellEnd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share</w:t>
            </w:r>
            <w:proofErr w:type="spellEnd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 no segmento de marketing de pet.</w:t>
            </w:r>
          </w:p>
        </w:tc>
      </w:tr>
      <w:tr w:rsidR="00DB365A" w:rsidRPr="00DB6D55" w:rsidTr="00055163">
        <w:tc>
          <w:tcPr>
            <w:tcW w:w="2240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Sofia Duarte Moreira</w:t>
            </w:r>
          </w:p>
        </w:tc>
        <w:tc>
          <w:tcPr>
            <w:tcW w:w="1559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Patrocinador</w:t>
            </w:r>
          </w:p>
        </w:tc>
        <w:tc>
          <w:tcPr>
            <w:tcW w:w="1559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 xml:space="preserve">Diretora Geral da </w:t>
            </w:r>
            <w:proofErr w:type="spellStart"/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Glad</w:t>
            </w:r>
            <w:proofErr w:type="spellEnd"/>
            <w:r w:rsidRPr="00DB6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Hund</w:t>
            </w:r>
            <w:proofErr w:type="spellEnd"/>
          </w:p>
        </w:tc>
        <w:tc>
          <w:tcPr>
            <w:tcW w:w="3662" w:type="dxa"/>
            <w:vAlign w:val="center"/>
          </w:tcPr>
          <w:p w:rsidR="00D451FC" w:rsidRPr="008A169A" w:rsidRDefault="00D451FC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Projeto entregue conforme o estipulado no Termo de Abertura (prazo, custo e requisitos).</w:t>
            </w:r>
          </w:p>
          <w:p w:rsidR="00D451FC" w:rsidRPr="008A169A" w:rsidRDefault="00D451FC" w:rsidP="00CE670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Que a linha </w:t>
            </w:r>
            <w:proofErr w:type="spellStart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LifeDog</w:t>
            </w:r>
            <w:proofErr w:type="spellEnd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 seja consumida por no mínimo </w:t>
            </w:r>
            <w:r w:rsidR="00CE670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0% da</w:t>
            </w:r>
            <w:r w:rsidR="00CE670F">
              <w:rPr>
                <w:rFonts w:ascii="Times New Roman" w:hAnsi="Times New Roman" w:cs="Times New Roman"/>
                <w:sz w:val="24"/>
                <w:szCs w:val="24"/>
              </w:rPr>
              <w:t>s 200 clínicas veterinárias e pet shops que atendem à</w:t>
            </w: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 Classe A brasileira.</w:t>
            </w:r>
          </w:p>
        </w:tc>
      </w:tr>
      <w:tr w:rsidR="00DB365A" w:rsidRPr="00DB6D55" w:rsidTr="00055163">
        <w:tc>
          <w:tcPr>
            <w:tcW w:w="2240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Gean</w:t>
            </w:r>
            <w:proofErr w:type="spellEnd"/>
            <w:r w:rsidRPr="00DB6D55">
              <w:rPr>
                <w:rFonts w:ascii="Times New Roman" w:hAnsi="Times New Roman" w:cs="Times New Roman"/>
                <w:sz w:val="24"/>
                <w:szCs w:val="24"/>
              </w:rPr>
              <w:t xml:space="preserve"> Ferraz</w:t>
            </w:r>
          </w:p>
        </w:tc>
        <w:tc>
          <w:tcPr>
            <w:tcW w:w="1559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Fornecedor</w:t>
            </w:r>
            <w:r w:rsidR="00CB1AD8">
              <w:rPr>
                <w:rFonts w:ascii="Times New Roman" w:hAnsi="Times New Roman" w:cs="Times New Roman"/>
                <w:sz w:val="24"/>
                <w:szCs w:val="24"/>
              </w:rPr>
              <w:t xml:space="preserve"> interno</w:t>
            </w:r>
          </w:p>
        </w:tc>
        <w:tc>
          <w:tcPr>
            <w:tcW w:w="1559" w:type="dxa"/>
            <w:vAlign w:val="center"/>
          </w:tcPr>
          <w:p w:rsidR="00D451FC" w:rsidRPr="00DB6D55" w:rsidRDefault="00D451FC" w:rsidP="00F930A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 xml:space="preserve">Gerente de marketing </w:t>
            </w:r>
          </w:p>
        </w:tc>
        <w:tc>
          <w:tcPr>
            <w:tcW w:w="3662" w:type="dxa"/>
            <w:vAlign w:val="center"/>
          </w:tcPr>
          <w:p w:rsidR="00D451FC" w:rsidRPr="008A169A" w:rsidRDefault="00D451FC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Agregar conhecimento à equipe de marketing.</w:t>
            </w:r>
          </w:p>
          <w:p w:rsidR="00D451FC" w:rsidRPr="008A169A" w:rsidRDefault="00D451FC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Promover a imagem da Kotler Projetos no mercado pet.</w:t>
            </w:r>
          </w:p>
          <w:p w:rsidR="00D451FC" w:rsidRPr="008A169A" w:rsidRDefault="00D451FC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Aumentar o valor financeiro destinado ao centro de custo de Marketing.</w:t>
            </w:r>
          </w:p>
        </w:tc>
      </w:tr>
      <w:tr w:rsidR="00DB365A" w:rsidRPr="00DB6D55" w:rsidTr="00055163">
        <w:tc>
          <w:tcPr>
            <w:tcW w:w="2240" w:type="dxa"/>
            <w:vAlign w:val="center"/>
          </w:tcPr>
          <w:p w:rsidR="00D451FC" w:rsidRPr="00DB6D55" w:rsidRDefault="00D451FC" w:rsidP="00CB1AD8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Rodrigo Alves Oliveira do</w:t>
            </w:r>
            <w:r w:rsidR="00CB1A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Nascimento</w:t>
            </w:r>
          </w:p>
        </w:tc>
        <w:tc>
          <w:tcPr>
            <w:tcW w:w="1559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Equipe</w:t>
            </w:r>
          </w:p>
        </w:tc>
        <w:tc>
          <w:tcPr>
            <w:tcW w:w="1559" w:type="dxa"/>
            <w:vAlign w:val="center"/>
          </w:tcPr>
          <w:p w:rsidR="00D451FC" w:rsidRPr="00DB6D55" w:rsidRDefault="00D451FC" w:rsidP="00F930A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 xml:space="preserve">Gerente de projetos </w:t>
            </w:r>
          </w:p>
        </w:tc>
        <w:tc>
          <w:tcPr>
            <w:tcW w:w="3662" w:type="dxa"/>
            <w:vAlign w:val="center"/>
          </w:tcPr>
          <w:p w:rsidR="00D451FC" w:rsidRPr="008A169A" w:rsidRDefault="00D451FC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Aumentar o valor financeiro destinado ao centro de custo de Projetos.</w:t>
            </w:r>
          </w:p>
          <w:p w:rsidR="00D451FC" w:rsidRPr="008A169A" w:rsidRDefault="00D451FC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Projeto dentro do orçamento e prazo.</w:t>
            </w:r>
          </w:p>
          <w:p w:rsidR="00D451FC" w:rsidRPr="008A169A" w:rsidRDefault="00D451FC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Cumprimento de 100% dos requisitos.</w:t>
            </w:r>
          </w:p>
          <w:p w:rsidR="00D451FC" w:rsidRPr="008A169A" w:rsidRDefault="00D451FC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Aumentar o portfólio de projetos da empresa referente a marketing de produtos pet.</w:t>
            </w:r>
          </w:p>
          <w:p w:rsidR="00D451FC" w:rsidRPr="008A169A" w:rsidRDefault="00D451FC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Execução do projeto dentro do escopo e qualidade.</w:t>
            </w:r>
          </w:p>
        </w:tc>
      </w:tr>
      <w:tr w:rsidR="00DB365A" w:rsidRPr="00DB6D55" w:rsidTr="00055163">
        <w:tc>
          <w:tcPr>
            <w:tcW w:w="2240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Débora Montenegro</w:t>
            </w:r>
          </w:p>
        </w:tc>
        <w:tc>
          <w:tcPr>
            <w:tcW w:w="1559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Fornecedor</w:t>
            </w:r>
            <w:r w:rsidR="00CB1AD8">
              <w:rPr>
                <w:rFonts w:ascii="Times New Roman" w:hAnsi="Times New Roman" w:cs="Times New Roman"/>
                <w:sz w:val="24"/>
                <w:szCs w:val="24"/>
              </w:rPr>
              <w:t xml:space="preserve"> interno</w:t>
            </w:r>
          </w:p>
        </w:tc>
        <w:tc>
          <w:tcPr>
            <w:tcW w:w="1559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Gerente Financeiro</w:t>
            </w:r>
          </w:p>
        </w:tc>
        <w:tc>
          <w:tcPr>
            <w:tcW w:w="3662" w:type="dxa"/>
            <w:vAlign w:val="center"/>
          </w:tcPr>
          <w:p w:rsidR="00D451FC" w:rsidRPr="008A169A" w:rsidRDefault="00D451FC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Aumentar a receita e fluxo de caixa da empresa.</w:t>
            </w:r>
          </w:p>
          <w:p w:rsidR="00D451FC" w:rsidRPr="008A169A" w:rsidRDefault="00D451FC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Economia financeira.</w:t>
            </w:r>
          </w:p>
          <w:p w:rsidR="00D451FC" w:rsidRPr="008A169A" w:rsidRDefault="00D451FC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Reduzir custos administrativos para aumentar a rentabilidade da empresa.</w:t>
            </w:r>
          </w:p>
        </w:tc>
      </w:tr>
      <w:tr w:rsidR="00DB365A" w:rsidRPr="00DB6D55" w:rsidTr="00055163">
        <w:tc>
          <w:tcPr>
            <w:tcW w:w="2240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José Vilela</w:t>
            </w:r>
          </w:p>
        </w:tc>
        <w:tc>
          <w:tcPr>
            <w:tcW w:w="1559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Fornecedor</w:t>
            </w:r>
            <w:r w:rsidR="00CB1AD8">
              <w:rPr>
                <w:rFonts w:ascii="Times New Roman" w:hAnsi="Times New Roman" w:cs="Times New Roman"/>
                <w:sz w:val="24"/>
                <w:szCs w:val="24"/>
              </w:rPr>
              <w:t xml:space="preserve"> interno</w:t>
            </w:r>
          </w:p>
        </w:tc>
        <w:tc>
          <w:tcPr>
            <w:tcW w:w="1559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Gerente de compras</w:t>
            </w:r>
          </w:p>
        </w:tc>
        <w:tc>
          <w:tcPr>
            <w:tcW w:w="3662" w:type="dxa"/>
            <w:vAlign w:val="center"/>
          </w:tcPr>
          <w:p w:rsidR="00D451FC" w:rsidRPr="008A169A" w:rsidRDefault="00D451FC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Obter uma listagem de fornecedores classificados como: confiáveis e menor pr</w:t>
            </w:r>
            <w:r w:rsidR="00CB1AD8">
              <w:rPr>
                <w:rFonts w:ascii="Times New Roman" w:hAnsi="Times New Roman" w:cs="Times New Roman"/>
                <w:sz w:val="24"/>
                <w:szCs w:val="24"/>
              </w:rPr>
              <w:t>eço para um recurso determinado e com qualidade.</w:t>
            </w:r>
          </w:p>
        </w:tc>
      </w:tr>
      <w:tr w:rsidR="00DB365A" w:rsidRPr="00DB6D55" w:rsidTr="00055163">
        <w:tc>
          <w:tcPr>
            <w:tcW w:w="2240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Maria Andrade</w:t>
            </w:r>
          </w:p>
        </w:tc>
        <w:tc>
          <w:tcPr>
            <w:tcW w:w="1559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Fornecedor</w:t>
            </w:r>
            <w:r w:rsidR="00983C5D">
              <w:rPr>
                <w:rFonts w:ascii="Times New Roman" w:hAnsi="Times New Roman" w:cs="Times New Roman"/>
                <w:sz w:val="24"/>
                <w:szCs w:val="24"/>
              </w:rPr>
              <w:t xml:space="preserve"> interno</w:t>
            </w:r>
          </w:p>
        </w:tc>
        <w:tc>
          <w:tcPr>
            <w:tcW w:w="1559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Coordenador de marketing</w:t>
            </w:r>
          </w:p>
        </w:tc>
        <w:tc>
          <w:tcPr>
            <w:tcW w:w="3662" w:type="dxa"/>
            <w:vAlign w:val="center"/>
          </w:tcPr>
          <w:p w:rsidR="00D451FC" w:rsidRPr="008A169A" w:rsidRDefault="00D451FC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Capacitar a equipe de marketing em Promoção de produtos para animais de estimação.</w:t>
            </w:r>
          </w:p>
          <w:p w:rsidR="00D451FC" w:rsidRPr="008A169A" w:rsidRDefault="00D451FC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Estabelecer relações de confiança com o cliente através de estratégias de comunicação.</w:t>
            </w:r>
          </w:p>
        </w:tc>
      </w:tr>
      <w:tr w:rsidR="00DB365A" w:rsidRPr="00DB6D55" w:rsidTr="00055163">
        <w:tc>
          <w:tcPr>
            <w:tcW w:w="2240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Elisandra Oliveira</w:t>
            </w:r>
          </w:p>
        </w:tc>
        <w:tc>
          <w:tcPr>
            <w:tcW w:w="1559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Equipe</w:t>
            </w:r>
            <w:r w:rsidR="00983C5D">
              <w:rPr>
                <w:rFonts w:ascii="Times New Roman" w:hAnsi="Times New Roman" w:cs="Times New Roman"/>
                <w:sz w:val="24"/>
                <w:szCs w:val="24"/>
              </w:rPr>
              <w:t xml:space="preserve"> do Projeto</w:t>
            </w:r>
          </w:p>
        </w:tc>
        <w:tc>
          <w:tcPr>
            <w:tcW w:w="1559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Analista de Criação</w:t>
            </w:r>
          </w:p>
        </w:tc>
        <w:tc>
          <w:tcPr>
            <w:tcW w:w="3662" w:type="dxa"/>
            <w:vAlign w:val="center"/>
          </w:tcPr>
          <w:p w:rsidR="00D451FC" w:rsidRPr="008A169A" w:rsidRDefault="00D451FC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Ambiente flexível, agradável, criativo e incentivador para realização das tarefas.</w:t>
            </w:r>
          </w:p>
          <w:p w:rsidR="00D451FC" w:rsidRPr="008A169A" w:rsidRDefault="00D451FC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Material publicitário inovador.</w:t>
            </w:r>
          </w:p>
        </w:tc>
      </w:tr>
      <w:tr w:rsidR="00DB365A" w:rsidRPr="00DB6D55" w:rsidTr="00055163">
        <w:tc>
          <w:tcPr>
            <w:tcW w:w="2240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Sarah Torres</w:t>
            </w:r>
          </w:p>
        </w:tc>
        <w:tc>
          <w:tcPr>
            <w:tcW w:w="1559" w:type="dxa"/>
            <w:vAlign w:val="center"/>
          </w:tcPr>
          <w:p w:rsidR="00D451FC" w:rsidRPr="00DB6D55" w:rsidRDefault="00983C5D" w:rsidP="00983C5D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Equipe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Projeto</w:t>
            </w:r>
          </w:p>
        </w:tc>
        <w:tc>
          <w:tcPr>
            <w:tcW w:w="1559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Analista de Publicidade e Propaganda</w:t>
            </w:r>
          </w:p>
        </w:tc>
        <w:tc>
          <w:tcPr>
            <w:tcW w:w="3662" w:type="dxa"/>
            <w:vAlign w:val="center"/>
          </w:tcPr>
          <w:p w:rsidR="00A05632" w:rsidRPr="008A169A" w:rsidRDefault="00A05632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Ambiente flexível, agradável, criativo e incentivador para realização das tarefas.</w:t>
            </w:r>
          </w:p>
          <w:p w:rsidR="009D11DE" w:rsidRPr="008A169A" w:rsidRDefault="00A05632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Material publicitário inovador.</w:t>
            </w:r>
          </w:p>
        </w:tc>
      </w:tr>
      <w:tr w:rsidR="00DB365A" w:rsidRPr="00DB6D55" w:rsidTr="00055163">
        <w:tc>
          <w:tcPr>
            <w:tcW w:w="2240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Sansa</w:t>
            </w:r>
            <w:proofErr w:type="spellEnd"/>
            <w:r w:rsidRPr="00DB6D55">
              <w:rPr>
                <w:rFonts w:ascii="Times New Roman" w:hAnsi="Times New Roman" w:cs="Times New Roman"/>
                <w:sz w:val="24"/>
                <w:szCs w:val="24"/>
              </w:rPr>
              <w:t xml:space="preserve"> Albuquerque</w:t>
            </w:r>
          </w:p>
        </w:tc>
        <w:tc>
          <w:tcPr>
            <w:tcW w:w="1559" w:type="dxa"/>
            <w:vAlign w:val="center"/>
          </w:tcPr>
          <w:p w:rsidR="00D451FC" w:rsidRPr="00DB6D55" w:rsidRDefault="00983C5D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Equipe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Projeto</w:t>
            </w:r>
          </w:p>
        </w:tc>
        <w:tc>
          <w:tcPr>
            <w:tcW w:w="1559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Analista de Marketing Digital</w:t>
            </w:r>
          </w:p>
        </w:tc>
        <w:tc>
          <w:tcPr>
            <w:tcW w:w="3662" w:type="dxa"/>
            <w:vAlign w:val="center"/>
          </w:tcPr>
          <w:p w:rsidR="00D451FC" w:rsidRPr="008A169A" w:rsidRDefault="00D451FC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Ambiente flexível, agradável, criativo e incentivador para realização das tarefas.</w:t>
            </w:r>
          </w:p>
          <w:p w:rsidR="00D451FC" w:rsidRPr="008A169A" w:rsidRDefault="00D451FC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Subsídios para cursos e aprimoramentos na área de marketing digital.</w:t>
            </w:r>
          </w:p>
        </w:tc>
      </w:tr>
      <w:tr w:rsidR="00DB365A" w:rsidRPr="00DB6D55" w:rsidTr="00055163">
        <w:tc>
          <w:tcPr>
            <w:tcW w:w="2240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Henrique Trindade</w:t>
            </w:r>
          </w:p>
        </w:tc>
        <w:tc>
          <w:tcPr>
            <w:tcW w:w="1559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Fornecedor</w:t>
            </w:r>
            <w:r w:rsidR="00983C5D">
              <w:rPr>
                <w:rFonts w:ascii="Times New Roman" w:hAnsi="Times New Roman" w:cs="Times New Roman"/>
                <w:sz w:val="24"/>
                <w:szCs w:val="24"/>
              </w:rPr>
              <w:t xml:space="preserve"> interno</w:t>
            </w:r>
          </w:p>
        </w:tc>
        <w:tc>
          <w:tcPr>
            <w:tcW w:w="1559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Gerente Recursos Humanos</w:t>
            </w:r>
          </w:p>
        </w:tc>
        <w:tc>
          <w:tcPr>
            <w:tcW w:w="3662" w:type="dxa"/>
            <w:vAlign w:val="center"/>
          </w:tcPr>
          <w:p w:rsidR="00D451FC" w:rsidRPr="008A169A" w:rsidRDefault="00D451FC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Investimento em capacitação profissional e treinamentos. </w:t>
            </w:r>
          </w:p>
          <w:p w:rsidR="00D451FC" w:rsidRPr="008A169A" w:rsidRDefault="00D451FC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Bonificação para a equipe após concretização </w:t>
            </w:r>
            <w:r w:rsidR="009D11DE" w:rsidRPr="008A169A">
              <w:rPr>
                <w:rFonts w:ascii="Times New Roman" w:hAnsi="Times New Roman" w:cs="Times New Roman"/>
                <w:sz w:val="24"/>
                <w:szCs w:val="24"/>
              </w:rPr>
              <w:t>bem-sucedida</w:t>
            </w: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 do projeto.</w:t>
            </w:r>
          </w:p>
        </w:tc>
      </w:tr>
      <w:tr w:rsidR="00DB365A" w:rsidRPr="00DB6D55" w:rsidTr="00055163">
        <w:tc>
          <w:tcPr>
            <w:tcW w:w="2240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Simão Paulo Gutenberg</w:t>
            </w:r>
          </w:p>
        </w:tc>
        <w:tc>
          <w:tcPr>
            <w:tcW w:w="1559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Equipe</w:t>
            </w:r>
            <w:r w:rsidR="00983C5D">
              <w:rPr>
                <w:rFonts w:ascii="Times New Roman" w:hAnsi="Times New Roman" w:cs="Times New Roman"/>
                <w:sz w:val="24"/>
                <w:szCs w:val="24"/>
              </w:rPr>
              <w:t xml:space="preserve"> de Projeto</w:t>
            </w:r>
          </w:p>
        </w:tc>
        <w:tc>
          <w:tcPr>
            <w:tcW w:w="1559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Coordenador de Projeto</w:t>
            </w:r>
          </w:p>
        </w:tc>
        <w:tc>
          <w:tcPr>
            <w:tcW w:w="3662" w:type="dxa"/>
            <w:vAlign w:val="center"/>
          </w:tcPr>
          <w:p w:rsidR="00D451FC" w:rsidRPr="008A169A" w:rsidRDefault="00D451FC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Cumprir o projeto dentro do prazo e orçamento.</w:t>
            </w:r>
          </w:p>
          <w:p w:rsidR="00D451FC" w:rsidRPr="008A169A" w:rsidRDefault="00D451FC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Cumprir todas as tarefas dentro dos padrões de qualidade.</w:t>
            </w:r>
          </w:p>
          <w:p w:rsidR="00D451FC" w:rsidRPr="008A169A" w:rsidRDefault="00D451FC" w:rsidP="00983C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Entregar o escopo dentro </w:t>
            </w:r>
            <w:r w:rsidR="00983C5D">
              <w:rPr>
                <w:rFonts w:ascii="Times New Roman" w:hAnsi="Times New Roman" w:cs="Times New Roman"/>
                <w:sz w:val="24"/>
                <w:szCs w:val="24"/>
              </w:rPr>
              <w:t>conforme o especificado no Termo de Abertura</w:t>
            </w: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451FC" w:rsidRDefault="00D451FC"/>
    <w:p w:rsidR="004935C5" w:rsidRDefault="006D1241" w:rsidP="00FC6855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B6D55">
        <w:rPr>
          <w:rFonts w:ascii="Times New Roman" w:hAnsi="Times New Roman" w:cs="Times New Roman"/>
          <w:b/>
          <w:sz w:val="24"/>
          <w:szCs w:val="24"/>
        </w:rPr>
        <w:t>ANÁLISE DAS PARTES INTERESSADAS</w:t>
      </w:r>
    </w:p>
    <w:tbl>
      <w:tblPr>
        <w:tblStyle w:val="Tabelacomgrade"/>
        <w:tblW w:w="9060" w:type="dxa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47231E" w:rsidTr="0047231E">
        <w:tc>
          <w:tcPr>
            <w:tcW w:w="2265" w:type="dxa"/>
            <w:vAlign w:val="center"/>
          </w:tcPr>
          <w:p w:rsidR="0047231E" w:rsidRPr="00894EEC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EEC">
              <w:rPr>
                <w:rFonts w:ascii="Times New Roman" w:hAnsi="Times New Roman" w:cs="Times New Roman"/>
                <w:b/>
                <w:sz w:val="24"/>
                <w:szCs w:val="24"/>
              </w:rPr>
              <w:t>Cargo</w:t>
            </w:r>
          </w:p>
        </w:tc>
        <w:tc>
          <w:tcPr>
            <w:tcW w:w="2265" w:type="dxa"/>
            <w:vAlign w:val="center"/>
          </w:tcPr>
          <w:p w:rsidR="0047231E" w:rsidRPr="00894EEC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EEC">
              <w:rPr>
                <w:rFonts w:ascii="Times New Roman" w:hAnsi="Times New Roman" w:cs="Times New Roman"/>
                <w:b/>
                <w:sz w:val="24"/>
                <w:szCs w:val="24"/>
              </w:rPr>
              <w:t>Gr. Interesse</w:t>
            </w:r>
          </w:p>
        </w:tc>
        <w:tc>
          <w:tcPr>
            <w:tcW w:w="2265" w:type="dxa"/>
          </w:tcPr>
          <w:p w:rsidR="0047231E" w:rsidRPr="00894EEC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EEC">
              <w:rPr>
                <w:rFonts w:ascii="Times New Roman" w:hAnsi="Times New Roman" w:cs="Times New Roman"/>
                <w:b/>
                <w:sz w:val="24"/>
                <w:szCs w:val="24"/>
              </w:rPr>
              <w:t>Gr. Poder</w:t>
            </w:r>
          </w:p>
        </w:tc>
        <w:tc>
          <w:tcPr>
            <w:tcW w:w="2265" w:type="dxa"/>
          </w:tcPr>
          <w:p w:rsidR="0047231E" w:rsidRPr="00894EEC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EEC">
              <w:rPr>
                <w:rFonts w:ascii="Times New Roman" w:hAnsi="Times New Roman" w:cs="Times New Roman"/>
                <w:b/>
                <w:sz w:val="24"/>
                <w:szCs w:val="24"/>
              </w:rPr>
              <w:t>Estratégia</w:t>
            </w:r>
          </w:p>
        </w:tc>
      </w:tr>
      <w:tr w:rsidR="0047231E" w:rsidTr="0047231E"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Diretora Geral da Kotler Projetos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Gerenciar com atenção</w:t>
            </w:r>
          </w:p>
        </w:tc>
      </w:tr>
      <w:tr w:rsidR="0047231E" w:rsidTr="0047231E"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 xml:space="preserve">Diretora Geral da </w:t>
            </w:r>
            <w:proofErr w:type="spellStart"/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Glad</w:t>
            </w:r>
            <w:proofErr w:type="spellEnd"/>
            <w:r w:rsidRPr="00170D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Hund</w:t>
            </w:r>
            <w:proofErr w:type="spellEnd"/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Gerenciar com atenção</w:t>
            </w:r>
          </w:p>
        </w:tc>
      </w:tr>
      <w:tr w:rsidR="0047231E" w:rsidTr="0047231E">
        <w:tc>
          <w:tcPr>
            <w:tcW w:w="2265" w:type="dxa"/>
            <w:vAlign w:val="center"/>
          </w:tcPr>
          <w:p w:rsidR="0047231E" w:rsidRPr="00170D41" w:rsidRDefault="0047231E" w:rsidP="00894E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 xml:space="preserve">Gerente de marketing 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Manter informado</w:t>
            </w:r>
          </w:p>
        </w:tc>
      </w:tr>
      <w:tr w:rsidR="0047231E" w:rsidTr="0047231E">
        <w:tc>
          <w:tcPr>
            <w:tcW w:w="2265" w:type="dxa"/>
            <w:vAlign w:val="center"/>
          </w:tcPr>
          <w:p w:rsidR="0047231E" w:rsidRPr="00170D41" w:rsidRDefault="0047231E" w:rsidP="00894E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 xml:space="preserve">Gerente de projetos 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 xml:space="preserve">Alto 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Gerenciar com atenção</w:t>
            </w:r>
          </w:p>
        </w:tc>
      </w:tr>
      <w:tr w:rsidR="0047231E" w:rsidTr="0047231E"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 xml:space="preserve">Gerente Financeiro 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Manter informado</w:t>
            </w:r>
          </w:p>
        </w:tc>
      </w:tr>
      <w:tr w:rsidR="0047231E" w:rsidTr="0047231E"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Gerente de compras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Baixo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Baixo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Monitorar</w:t>
            </w:r>
          </w:p>
        </w:tc>
      </w:tr>
      <w:tr w:rsidR="0047231E" w:rsidTr="0047231E"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 xml:space="preserve">Coordenador de marketing 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Manter informado</w:t>
            </w:r>
          </w:p>
        </w:tc>
      </w:tr>
      <w:tr w:rsidR="0047231E" w:rsidTr="0047231E"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 xml:space="preserve">Analista de Criação 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Baixo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Baixo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Monitorar</w:t>
            </w:r>
          </w:p>
        </w:tc>
      </w:tr>
      <w:tr w:rsidR="0047231E" w:rsidTr="0047231E"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 xml:space="preserve">Analista de Publicidade e Propaganda 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Baixo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Baixo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Monitorar</w:t>
            </w:r>
          </w:p>
        </w:tc>
      </w:tr>
      <w:tr w:rsidR="0047231E" w:rsidTr="0047231E"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 xml:space="preserve">Analista de Marketing Digital 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Baixo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Baixo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Monitorar</w:t>
            </w:r>
          </w:p>
        </w:tc>
      </w:tr>
      <w:tr w:rsidR="0047231E" w:rsidTr="0047231E"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Gerente Recursos Humanos 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Baixo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Baixo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Monitorar</w:t>
            </w:r>
          </w:p>
        </w:tc>
      </w:tr>
      <w:tr w:rsidR="0047231E" w:rsidTr="0047231E"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 xml:space="preserve">Coordenador de Projeto 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Manter informado</w:t>
            </w:r>
          </w:p>
        </w:tc>
      </w:tr>
    </w:tbl>
    <w:p w:rsidR="003E114A" w:rsidRDefault="003E114A" w:rsidP="00D451FC">
      <w:pPr>
        <w:rPr>
          <w:rFonts w:ascii="Times New Roman" w:hAnsi="Times New Roman" w:cs="Times New Roman"/>
          <w:b/>
          <w:sz w:val="24"/>
          <w:szCs w:val="24"/>
        </w:rPr>
      </w:pPr>
    </w:p>
    <w:p w:rsidR="007E7C3D" w:rsidRDefault="00894EEC" w:rsidP="00FC6855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AA043E" wp14:editId="1F717A18">
                <wp:simplePos x="0" y="0"/>
                <wp:positionH relativeFrom="column">
                  <wp:posOffset>-51435</wp:posOffset>
                </wp:positionH>
                <wp:positionV relativeFrom="paragraph">
                  <wp:posOffset>347346</wp:posOffset>
                </wp:positionV>
                <wp:extent cx="600075" cy="3886200"/>
                <wp:effectExtent l="0" t="0" r="28575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886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CA1" w:rsidRDefault="00143CA1" w:rsidP="00143C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43C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Alto</w:t>
                            </w:r>
                          </w:p>
                          <w:p w:rsidR="00143CA1" w:rsidRDefault="00143CA1" w:rsidP="00143C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94EEC" w:rsidRDefault="00894EEC" w:rsidP="00143CA1">
                            <w:pPr>
                              <w:spacing w:before="60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43CA1" w:rsidRPr="00143CA1" w:rsidRDefault="00143CA1" w:rsidP="00143CA1">
                            <w:pPr>
                              <w:spacing w:before="60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43C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Poder</w:t>
                            </w:r>
                          </w:p>
                          <w:p w:rsidR="00143CA1" w:rsidRDefault="00143CA1" w:rsidP="00143C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94EEC" w:rsidRDefault="00894EEC" w:rsidP="00143CA1">
                            <w:pPr>
                              <w:spacing w:before="60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94EEC" w:rsidRDefault="00894EEC" w:rsidP="00143CA1">
                            <w:pPr>
                              <w:spacing w:before="60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43CA1" w:rsidRPr="00143CA1" w:rsidRDefault="00143CA1" w:rsidP="00143CA1">
                            <w:pPr>
                              <w:spacing w:before="60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43C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Baixo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A043E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-4.05pt;margin-top:27.35pt;width:47.25pt;height:30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" fillcolor="#dbe5f1 [660]" strokeweight=".5pt">
                <v:textbox>
                  <w:txbxContent>
                    <w:p w:rsidR="00143CA1" w:rsidRDefault="00143CA1" w:rsidP="00143CA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43C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Alto</w:t>
                      </w:r>
                    </w:p>
                    <w:p w:rsidR="00143CA1" w:rsidRDefault="00143CA1" w:rsidP="00143CA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94EEC" w:rsidRDefault="00894EEC" w:rsidP="00143CA1">
                      <w:pPr>
                        <w:spacing w:before="60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43CA1" w:rsidRPr="00143CA1" w:rsidRDefault="00143CA1" w:rsidP="00143CA1">
                      <w:pPr>
                        <w:spacing w:before="60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43C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Poder</w:t>
                      </w:r>
                    </w:p>
                    <w:p w:rsidR="00143CA1" w:rsidRDefault="00143CA1" w:rsidP="00143CA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94EEC" w:rsidRDefault="00894EEC" w:rsidP="00143CA1">
                      <w:pPr>
                        <w:spacing w:before="60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94EEC" w:rsidRDefault="00894EEC" w:rsidP="00143CA1">
                      <w:pPr>
                        <w:spacing w:before="60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43CA1" w:rsidRPr="00143CA1" w:rsidRDefault="00143CA1" w:rsidP="00143CA1">
                      <w:pPr>
                        <w:spacing w:before="60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43C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Baixo</w:t>
                      </w:r>
                    </w:p>
                  </w:txbxContent>
                </v:textbox>
              </v:shape>
            </w:pict>
          </mc:Fallback>
        </mc:AlternateContent>
      </w:r>
      <w:r w:rsidR="006D1241">
        <w:rPr>
          <w:rFonts w:ascii="Times New Roman" w:hAnsi="Times New Roman" w:cs="Times New Roman"/>
          <w:b/>
          <w:sz w:val="24"/>
          <w:szCs w:val="24"/>
        </w:rPr>
        <w:t>MODELO DE REPRESENTAÇÃO DE GRAU DE PODER/INTERESSE</w:t>
      </w:r>
    </w:p>
    <w:tbl>
      <w:tblPr>
        <w:tblStyle w:val="Tabelacomgrade"/>
        <w:tblW w:w="0" w:type="auto"/>
        <w:tblInd w:w="980" w:type="dxa"/>
        <w:tblLook w:val="04A0" w:firstRow="1" w:lastRow="0" w:firstColumn="1" w:lastColumn="0" w:noHBand="0" w:noVBand="1"/>
      </w:tblPr>
      <w:tblGrid>
        <w:gridCol w:w="3969"/>
        <w:gridCol w:w="4104"/>
      </w:tblGrid>
      <w:tr w:rsidR="00143CA1" w:rsidTr="0018572A">
        <w:trPr>
          <w:trHeight w:val="2778"/>
        </w:trPr>
        <w:tc>
          <w:tcPr>
            <w:tcW w:w="3969" w:type="dxa"/>
            <w:shd w:val="clear" w:color="auto" w:fill="F2F2F2" w:themeFill="background1" w:themeFillShade="F2"/>
          </w:tcPr>
          <w:p w:rsidR="006A06A5" w:rsidRDefault="006A06A5" w:rsidP="006A06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A06A5" w:rsidRDefault="006A06A5" w:rsidP="006A06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A06A5" w:rsidRDefault="006A06A5" w:rsidP="006A06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A06A5" w:rsidRDefault="006A06A5" w:rsidP="006A06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43CA1" w:rsidRDefault="00143CA1" w:rsidP="006A06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Manter satisfeito</w:t>
            </w:r>
          </w:p>
        </w:tc>
        <w:tc>
          <w:tcPr>
            <w:tcW w:w="4104" w:type="dxa"/>
            <w:shd w:val="clear" w:color="auto" w:fill="CCC0D9" w:themeFill="accent4" w:themeFillTint="66"/>
          </w:tcPr>
          <w:p w:rsidR="00143CA1" w:rsidRDefault="00894EEC" w:rsidP="006A06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Gerenciar com atenção</w:t>
            </w:r>
          </w:p>
          <w:p w:rsidR="00894EEC" w:rsidRDefault="00894EEC" w:rsidP="00D451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94EEC" w:rsidRPr="00170D41" w:rsidRDefault="00894EEC" w:rsidP="00894EE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Diretora Geral da Kotler Projetos</w:t>
            </w:r>
          </w:p>
          <w:p w:rsidR="00894EEC" w:rsidRPr="00170D41" w:rsidRDefault="00894EEC" w:rsidP="00894EE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 xml:space="preserve">Diretora Geral da </w:t>
            </w:r>
            <w:proofErr w:type="spellStart"/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Glad</w:t>
            </w:r>
            <w:proofErr w:type="spellEnd"/>
            <w:r w:rsidRPr="00170D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Hund</w:t>
            </w:r>
            <w:proofErr w:type="spellEnd"/>
          </w:p>
          <w:p w:rsidR="00894EEC" w:rsidRDefault="00894EEC" w:rsidP="00894EEC">
            <w:pPr>
              <w:jc w:val="both"/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 xml:space="preserve">Gerente de projetos da </w:t>
            </w:r>
            <w:proofErr w:type="spellStart"/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Kottler</w:t>
            </w:r>
            <w:proofErr w:type="spellEnd"/>
            <w:r w:rsidRPr="00170D41">
              <w:rPr>
                <w:rFonts w:ascii="Times New Roman" w:hAnsi="Times New Roman" w:cs="Times New Roman"/>
                <w:sz w:val="24"/>
                <w:szCs w:val="24"/>
              </w:rPr>
              <w:t xml:space="preserve"> Projeto</w:t>
            </w:r>
          </w:p>
          <w:p w:rsidR="00894EEC" w:rsidRDefault="00894EEC" w:rsidP="00D451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43CA1" w:rsidTr="0018572A">
        <w:trPr>
          <w:trHeight w:val="1550"/>
        </w:trPr>
        <w:tc>
          <w:tcPr>
            <w:tcW w:w="3969" w:type="dxa"/>
            <w:shd w:val="clear" w:color="auto" w:fill="CCC0D9" w:themeFill="accent4" w:themeFillTint="66"/>
          </w:tcPr>
          <w:p w:rsidR="00143CA1" w:rsidRDefault="00143CA1" w:rsidP="006A06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Monitorar</w:t>
            </w:r>
          </w:p>
          <w:p w:rsidR="00894EEC" w:rsidRDefault="00894EEC" w:rsidP="00D451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94EEC" w:rsidRDefault="00894EEC" w:rsidP="00894EE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Gerente de compras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894EEC" w:rsidRPr="00170D41" w:rsidRDefault="00894EEC" w:rsidP="00894EE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 xml:space="preserve">Analista de Criação </w:t>
            </w:r>
          </w:p>
          <w:p w:rsidR="00894EEC" w:rsidRPr="00170D41" w:rsidRDefault="00894EEC" w:rsidP="00894EE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 xml:space="preserve">Analista de Publicidade e Propaganda </w:t>
            </w:r>
          </w:p>
          <w:p w:rsidR="00894EEC" w:rsidRPr="00170D41" w:rsidRDefault="00894EEC" w:rsidP="00894EE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 xml:space="preserve">Analista de Marketing Digital </w:t>
            </w:r>
          </w:p>
          <w:p w:rsidR="00894EEC" w:rsidRDefault="00894EEC" w:rsidP="00894EEC">
            <w:pPr>
              <w:spacing w:after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 xml:space="preserve">Gerente Recursos Humanos </w:t>
            </w:r>
          </w:p>
        </w:tc>
        <w:tc>
          <w:tcPr>
            <w:tcW w:w="4104" w:type="dxa"/>
            <w:shd w:val="clear" w:color="auto" w:fill="D9D9D9" w:themeFill="background1" w:themeFillShade="D9"/>
          </w:tcPr>
          <w:p w:rsidR="00143CA1" w:rsidRDefault="00143CA1" w:rsidP="006A06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Manter informado</w:t>
            </w:r>
          </w:p>
          <w:p w:rsidR="00894EEC" w:rsidRDefault="00894EEC" w:rsidP="00D451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94EEC" w:rsidRPr="00894EEC" w:rsidRDefault="00894EEC" w:rsidP="00894EE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 xml:space="preserve">Gerente de marketing </w:t>
            </w:r>
          </w:p>
          <w:p w:rsidR="00894EEC" w:rsidRPr="00894EEC" w:rsidRDefault="00894EEC" w:rsidP="00894EE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 xml:space="preserve">Gerente Financeiro </w:t>
            </w:r>
          </w:p>
          <w:p w:rsidR="00894EEC" w:rsidRPr="00894EEC" w:rsidRDefault="00894EEC" w:rsidP="00894EE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 xml:space="preserve">Coordenador de marketing </w:t>
            </w:r>
          </w:p>
          <w:p w:rsidR="00894EEC" w:rsidRDefault="00894EEC" w:rsidP="00894EEC">
            <w:pPr>
              <w:spacing w:after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 xml:space="preserve">Coordenador de Projeto </w:t>
            </w:r>
          </w:p>
        </w:tc>
      </w:tr>
    </w:tbl>
    <w:p w:rsidR="007E7C3D" w:rsidRDefault="00143CA1" w:rsidP="00D451F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7BDD9E" wp14:editId="60F1BCE7">
                <wp:simplePos x="0" y="0"/>
                <wp:positionH relativeFrom="column">
                  <wp:posOffset>615315</wp:posOffset>
                </wp:positionH>
                <wp:positionV relativeFrom="paragraph">
                  <wp:posOffset>68580</wp:posOffset>
                </wp:positionV>
                <wp:extent cx="5143500" cy="601200"/>
                <wp:effectExtent l="0" t="0" r="19050" b="2794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601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CA1" w:rsidRPr="00143CA1" w:rsidRDefault="00143CA1" w:rsidP="00143CA1">
                            <w:pPr>
                              <w:spacing w:before="24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43C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Baixo</w:t>
                            </w:r>
                            <w:r w:rsidRPr="00143C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  <w:r w:rsidRPr="00143C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Interesse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 w:rsidRPr="00143C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BDD9E" id="Caixa de texto 5" o:spid="_x0000_s1027" type="#_x0000_t202" style="position:absolute;margin-left:48.45pt;margin-top:5.4pt;width:405pt;height:47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" fillcolor="#dbe5f1 [660]" strokeweight=".5pt">
                <v:textbox>
                  <w:txbxContent>
                    <w:p w:rsidR="00143CA1" w:rsidRPr="00143CA1" w:rsidRDefault="00143CA1" w:rsidP="00143CA1">
                      <w:pPr>
                        <w:spacing w:before="24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43C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Baixo</w:t>
                      </w:r>
                      <w:r w:rsidRPr="00143C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    </w:t>
                      </w:r>
                      <w:r w:rsidRPr="00143C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Interesse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</w:t>
                      </w:r>
                      <w:r w:rsidRPr="00143C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Alto</w:t>
                      </w:r>
                    </w:p>
                  </w:txbxContent>
                </v:textbox>
              </v:shape>
            </w:pict>
          </mc:Fallback>
        </mc:AlternateContent>
      </w:r>
    </w:p>
    <w:p w:rsidR="00143CA1" w:rsidRDefault="00143CA1" w:rsidP="00D451FC">
      <w:pPr>
        <w:rPr>
          <w:rFonts w:ascii="Times New Roman" w:hAnsi="Times New Roman" w:cs="Times New Roman"/>
          <w:b/>
          <w:sz w:val="24"/>
          <w:szCs w:val="24"/>
        </w:rPr>
      </w:pPr>
    </w:p>
    <w:p w:rsidR="00143CA1" w:rsidRDefault="00143CA1" w:rsidP="00D451FC">
      <w:pPr>
        <w:rPr>
          <w:rFonts w:ascii="Times New Roman" w:hAnsi="Times New Roman" w:cs="Times New Roman"/>
          <w:b/>
          <w:sz w:val="24"/>
          <w:szCs w:val="24"/>
        </w:rPr>
      </w:pPr>
    </w:p>
    <w:p w:rsidR="00D451FC" w:rsidRDefault="006D1241" w:rsidP="00FC6855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51056">
        <w:rPr>
          <w:rFonts w:ascii="Times New Roman" w:hAnsi="Times New Roman" w:cs="Times New Roman"/>
          <w:b/>
          <w:sz w:val="24"/>
          <w:szCs w:val="24"/>
        </w:rPr>
        <w:t>REQUISITOS DAS PARTES INTERESSADAS</w:t>
      </w:r>
    </w:p>
    <w:tbl>
      <w:tblPr>
        <w:tblStyle w:val="Tabelacomgrade"/>
        <w:tblW w:w="9015" w:type="dxa"/>
        <w:tblLook w:val="04A0" w:firstRow="1" w:lastRow="0" w:firstColumn="1" w:lastColumn="0" w:noHBand="0" w:noVBand="1"/>
      </w:tblPr>
      <w:tblGrid>
        <w:gridCol w:w="2070"/>
        <w:gridCol w:w="6945"/>
      </w:tblGrid>
      <w:tr w:rsidR="00BE7415" w:rsidRPr="00610825" w:rsidTr="00BE7415">
        <w:tc>
          <w:tcPr>
            <w:tcW w:w="2070" w:type="dxa"/>
          </w:tcPr>
          <w:p w:rsidR="00BE7415" w:rsidRPr="00610825" w:rsidRDefault="00F328DA" w:rsidP="008C420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825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6945" w:type="dxa"/>
          </w:tcPr>
          <w:p w:rsidR="00BE7415" w:rsidRPr="00610825" w:rsidRDefault="006E78B4" w:rsidP="008C420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825">
              <w:rPr>
                <w:rFonts w:ascii="Times New Roman" w:hAnsi="Times New Roman" w:cs="Times New Roman"/>
                <w:b/>
                <w:sz w:val="24"/>
                <w:szCs w:val="24"/>
              </w:rPr>
              <w:t>Requisitos</w:t>
            </w:r>
          </w:p>
        </w:tc>
      </w:tr>
      <w:tr w:rsidR="00E23A6E" w:rsidRPr="00FC6855" w:rsidTr="00063F65">
        <w:tc>
          <w:tcPr>
            <w:tcW w:w="2070" w:type="dxa"/>
            <w:vAlign w:val="center"/>
          </w:tcPr>
          <w:p w:rsidR="00E23A6E" w:rsidRPr="00DB6D55" w:rsidRDefault="00E23A6E" w:rsidP="00E23A6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Diretora Geral da Kotler Projetos</w:t>
            </w:r>
          </w:p>
        </w:tc>
        <w:tc>
          <w:tcPr>
            <w:tcW w:w="6945" w:type="dxa"/>
          </w:tcPr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Manter-se atualizado em relação ao andamento do projeto.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Projeto concluído dentro do orçamento e cronograma.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Produto entregue conforme o especificado no termo de abertura.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Obter relatórios de alto nível, regularmente, sobre o projeto.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Manter-se atualizado sobre as principais atividades do projeto.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Estar em reuniões de revisão de projeto importantes e revisão de final de fase.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Proteção das informações confidencias em relação ao projeto.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Comunicação direta com o </w:t>
            </w:r>
            <w:proofErr w:type="spellStart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Sponsor</w:t>
            </w:r>
            <w:proofErr w:type="spellEnd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Glad</w:t>
            </w:r>
            <w:proofErr w:type="spellEnd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Hund</w:t>
            </w:r>
            <w:proofErr w:type="spellEnd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Liberação dos recursos financeiros para o projeto.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Projeto agregar reconhecimento no ramo de marketing direcionado a animais de estimação.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Objetivo do projeto deve estar alinhado ao negócio da Kotler Projetos.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Projeto esteja em conformidade com a política de qualidade e ideologia da empresa.</w:t>
            </w:r>
          </w:p>
        </w:tc>
      </w:tr>
      <w:tr w:rsidR="00E23A6E" w:rsidRPr="00610825" w:rsidTr="00063F65">
        <w:tc>
          <w:tcPr>
            <w:tcW w:w="2070" w:type="dxa"/>
            <w:vAlign w:val="center"/>
          </w:tcPr>
          <w:p w:rsidR="00E23A6E" w:rsidRPr="00DB6D55" w:rsidRDefault="00E23A6E" w:rsidP="00E23A6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Diretora Geral da </w:t>
            </w:r>
            <w:proofErr w:type="spellStart"/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Glad</w:t>
            </w:r>
            <w:proofErr w:type="spellEnd"/>
            <w:r w:rsidRPr="00DB6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Hund</w:t>
            </w:r>
            <w:proofErr w:type="spellEnd"/>
          </w:p>
        </w:tc>
        <w:tc>
          <w:tcPr>
            <w:tcW w:w="6945" w:type="dxa"/>
          </w:tcPr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Proteção das informações confidencias em relação ao projeto.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Campanhas publicitárias </w:t>
            </w:r>
            <w:r w:rsidR="00F61E97">
              <w:rPr>
                <w:rFonts w:ascii="Times New Roman" w:hAnsi="Times New Roman" w:cs="Times New Roman"/>
                <w:sz w:val="24"/>
                <w:szCs w:val="24"/>
              </w:rPr>
              <w:t xml:space="preserve">em </w:t>
            </w: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revistas renomadas</w:t>
            </w:r>
            <w:r w:rsidR="00F61E97">
              <w:rPr>
                <w:rFonts w:ascii="Times New Roman" w:hAnsi="Times New Roman" w:cs="Times New Roman"/>
                <w:sz w:val="24"/>
                <w:szCs w:val="24"/>
              </w:rPr>
              <w:t xml:space="preserve"> no ramo de pets</w:t>
            </w: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61E97" w:rsidRDefault="00F61E97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Atingir 8</w:t>
            </w:r>
            <w:r w:rsidR="00E23A6E" w:rsidRPr="008A169A">
              <w:rPr>
                <w:rFonts w:ascii="Times New Roman" w:hAnsi="Times New Roman" w:cs="Times New Roman"/>
                <w:sz w:val="24"/>
                <w:szCs w:val="24"/>
              </w:rPr>
              <w:t>0% 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clínicas veterinárias e pet shops que atendem a Classe A.</w:t>
            </w:r>
            <w:r w:rsidR="00F136D0">
              <w:rPr>
                <w:rFonts w:ascii="Times New Roman" w:hAnsi="Times New Roman" w:cs="Times New Roman"/>
                <w:sz w:val="24"/>
                <w:szCs w:val="24"/>
              </w:rPr>
              <w:t xml:space="preserve"> São 200 clínicas e pet shops.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Projeto concluído dentro do orçamento e cronograma.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Produto entregue conforme o especificado no termo de abertura.</w:t>
            </w:r>
          </w:p>
          <w:p w:rsidR="00E23A6E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"Cachorros propagandas" sofisticados, exóticos e de raça.</w:t>
            </w:r>
          </w:p>
          <w:p w:rsidR="00D2624E" w:rsidRPr="008A169A" w:rsidRDefault="0060543A" w:rsidP="006054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linha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LifeDog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 ser divulgada em dois eventos focados por regionalização.</w:t>
            </w:r>
          </w:p>
        </w:tc>
      </w:tr>
      <w:tr w:rsidR="00E23A6E" w:rsidRPr="00610825" w:rsidTr="00063F65">
        <w:tc>
          <w:tcPr>
            <w:tcW w:w="2070" w:type="dxa"/>
            <w:vAlign w:val="center"/>
          </w:tcPr>
          <w:p w:rsidR="00E23A6E" w:rsidRPr="00DB6D55" w:rsidRDefault="00E23A6E" w:rsidP="00E23A6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 xml:space="preserve">Gerente de marketing </w:t>
            </w:r>
          </w:p>
        </w:tc>
        <w:tc>
          <w:tcPr>
            <w:tcW w:w="6945" w:type="dxa"/>
          </w:tcPr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Obter da </w:t>
            </w:r>
            <w:proofErr w:type="spellStart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Glad</w:t>
            </w:r>
            <w:proofErr w:type="spellEnd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Hund</w:t>
            </w:r>
            <w:proofErr w:type="spellEnd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 o material de pesquisa de mercado e a análise do perfil de consumidores.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Obter os produtos da linha </w:t>
            </w:r>
            <w:proofErr w:type="spellStart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D2624E">
              <w:rPr>
                <w:rFonts w:ascii="Times New Roman" w:hAnsi="Times New Roman" w:cs="Times New Roman"/>
                <w:sz w:val="24"/>
                <w:szCs w:val="24"/>
              </w:rPr>
              <w:t>ifeDog</w:t>
            </w:r>
            <w:proofErr w:type="spellEnd"/>
            <w:r w:rsidR="00D2624E">
              <w:rPr>
                <w:rFonts w:ascii="Times New Roman" w:hAnsi="Times New Roman" w:cs="Times New Roman"/>
                <w:sz w:val="24"/>
                <w:szCs w:val="24"/>
              </w:rPr>
              <w:t xml:space="preserve"> para servir de material </w:t>
            </w: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de publicidade e propaganda.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Treinamento da equipe de marketing.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Marca e embalagem da linha de produtos </w:t>
            </w:r>
            <w:proofErr w:type="spellStart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LifeDog</w:t>
            </w:r>
            <w:proofErr w:type="spellEnd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 já desenvolvida e aprovada.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Disponibilidade de material de pesquisa de produtos concorrentes.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Disponibilidade de ferramentas e softwares direcionados a área de marketing.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Liberação de verba para execução das atividades referentes ao projeto.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Projeto precisa agregar conhecimento para a área de marketing.</w:t>
            </w:r>
          </w:p>
        </w:tc>
      </w:tr>
      <w:tr w:rsidR="00E23A6E" w:rsidRPr="00610825" w:rsidTr="00063F65">
        <w:tc>
          <w:tcPr>
            <w:tcW w:w="2070" w:type="dxa"/>
            <w:vAlign w:val="center"/>
          </w:tcPr>
          <w:p w:rsidR="00E23A6E" w:rsidRPr="00DB6D55" w:rsidRDefault="00E23A6E" w:rsidP="00E23A6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 xml:space="preserve">Gerente de projetos </w:t>
            </w:r>
          </w:p>
        </w:tc>
        <w:tc>
          <w:tcPr>
            <w:tcW w:w="6945" w:type="dxa"/>
          </w:tcPr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Disponibilidade de recursos para o projeto.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Comunicação direta com o patrocinador do projeto.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Equipe treinada e capacitada para o projeto.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Equipe com envolvimento integral no projeto.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Liberação do valor correspondente ao orçamento do projeto.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Projeto concluído dentro do orçamento e cronograma.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Relatórios periódicos do projeto.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Detalhes sobre os requisitos e demais informações do projeto.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Receber um cronograma elaborado por especialistas.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Colaboração dos gerentes de outras áreas envolvidas no projeto.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Ter acesso </w:t>
            </w:r>
            <w:r w:rsidR="00DA280F" w:rsidRPr="008A169A">
              <w:rPr>
                <w:rFonts w:ascii="Times New Roman" w:hAnsi="Times New Roman" w:cs="Times New Roman"/>
                <w:sz w:val="24"/>
                <w:szCs w:val="24"/>
              </w:rPr>
              <w:t>à</w:t>
            </w: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s informações e requisitos sobre projeto e do produto </w:t>
            </w:r>
            <w:proofErr w:type="spellStart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LifeDog</w:t>
            </w:r>
            <w:proofErr w:type="spellEnd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23A6E" w:rsidRPr="00610825" w:rsidTr="00063F65">
        <w:tc>
          <w:tcPr>
            <w:tcW w:w="2070" w:type="dxa"/>
            <w:vAlign w:val="center"/>
          </w:tcPr>
          <w:p w:rsidR="00E23A6E" w:rsidRPr="00DB6D55" w:rsidRDefault="00E23A6E" w:rsidP="00E23A6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Gerente Financeiro</w:t>
            </w:r>
          </w:p>
        </w:tc>
        <w:tc>
          <w:tcPr>
            <w:tcW w:w="6945" w:type="dxa"/>
          </w:tcPr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Receber a fatura do fornecedor.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Obter o valor correspondente ao projeto.</w:t>
            </w:r>
          </w:p>
          <w:p w:rsidR="00E23A6E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O custo total do projeto não deve ultrapassar o valor estimado e nem o orçamento definido.</w:t>
            </w:r>
          </w:p>
          <w:p w:rsidR="00C67773" w:rsidRPr="008A169A" w:rsidRDefault="00C67773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Definir margem de lucro juntamente com a diretoria.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Aprovação de pagamentos a terceiros.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Projeto deve ser viável economicamente para a empresa.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Informações sobre os incrementos de receita gerados</w:t>
            </w:r>
            <w:r w:rsidR="008A169A"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pelo projeto.</w:t>
            </w:r>
          </w:p>
        </w:tc>
      </w:tr>
      <w:tr w:rsidR="00E23A6E" w:rsidRPr="00610825" w:rsidTr="00063F65">
        <w:trPr>
          <w:trHeight w:val="739"/>
        </w:trPr>
        <w:tc>
          <w:tcPr>
            <w:tcW w:w="2070" w:type="dxa"/>
            <w:vAlign w:val="center"/>
          </w:tcPr>
          <w:p w:rsidR="00E23A6E" w:rsidRPr="00DB6D55" w:rsidRDefault="00E23A6E" w:rsidP="00E23A6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Gerente de compras</w:t>
            </w:r>
          </w:p>
        </w:tc>
        <w:tc>
          <w:tcPr>
            <w:tcW w:w="6945" w:type="dxa"/>
          </w:tcPr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Obter do gerente de projetos a aprovação do pedido de compras.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Obter do gerente de projetos a requisição de compras contendo informações referentes à aquisição de recursos materiais.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Obter especificações gerais dos possíveis fornecedores.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Disponibilidade de uma lista de fornecedores aprovados.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Aprovação da fatura do fornecedor para pagamento.</w:t>
            </w:r>
          </w:p>
        </w:tc>
      </w:tr>
      <w:tr w:rsidR="00E23A6E" w:rsidRPr="00610825" w:rsidTr="00063F65">
        <w:tc>
          <w:tcPr>
            <w:tcW w:w="2070" w:type="dxa"/>
            <w:vAlign w:val="center"/>
          </w:tcPr>
          <w:p w:rsidR="00E23A6E" w:rsidRPr="00DB6D55" w:rsidRDefault="00E23A6E" w:rsidP="006E78B4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Coordenador de marketing</w:t>
            </w:r>
          </w:p>
        </w:tc>
        <w:tc>
          <w:tcPr>
            <w:tcW w:w="6945" w:type="dxa"/>
          </w:tcPr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Obter o material de pesquisa de mercado e a análise do perfil de consumidores.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Obter os produtos da linha </w:t>
            </w:r>
            <w:proofErr w:type="spellStart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LifeDog</w:t>
            </w:r>
            <w:proofErr w:type="spellEnd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 para servir de material de publicidade e propaganda.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Treinamento da equipe de marketing.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Marca e embalagem da linha de produtos </w:t>
            </w:r>
            <w:proofErr w:type="spellStart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LifeDog</w:t>
            </w:r>
            <w:proofErr w:type="spellEnd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 já desenvolvida e aprovada.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Disponibilidade de material de pesquisa de produtos concorrentes.</w:t>
            </w:r>
          </w:p>
          <w:p w:rsidR="00E23A6E" w:rsidRPr="00610825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Disponibilidade de ferramentas e softwares direcionados a área de marketing.</w:t>
            </w:r>
          </w:p>
        </w:tc>
      </w:tr>
      <w:tr w:rsidR="00BE7415" w:rsidRPr="00610825" w:rsidTr="00BE7415">
        <w:tc>
          <w:tcPr>
            <w:tcW w:w="2070" w:type="dxa"/>
          </w:tcPr>
          <w:p w:rsidR="00BE7415" w:rsidRPr="00610825" w:rsidRDefault="00E23A6E" w:rsidP="006E78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A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Analista de Criação</w:t>
            </w:r>
          </w:p>
        </w:tc>
        <w:tc>
          <w:tcPr>
            <w:tcW w:w="6945" w:type="dxa"/>
          </w:tcPr>
          <w:p w:rsidR="00BE7415" w:rsidRPr="008A169A" w:rsidRDefault="00BE7415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Disponibilidade dos dados da linha de produtos </w:t>
            </w:r>
            <w:proofErr w:type="spellStart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DA280F" w:rsidRPr="008A169A">
              <w:rPr>
                <w:rFonts w:ascii="Times New Roman" w:hAnsi="Times New Roman" w:cs="Times New Roman"/>
                <w:sz w:val="24"/>
                <w:szCs w:val="24"/>
              </w:rPr>
              <w:t>ifeDog</w:t>
            </w:r>
            <w:proofErr w:type="spellEnd"/>
            <w:r w:rsidR="00DA280F"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, como cores, embalagem, </w:t>
            </w: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logotipo e logomarca.</w:t>
            </w:r>
          </w:p>
          <w:p w:rsidR="00BE7415" w:rsidRPr="008A169A" w:rsidRDefault="00BE7415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Disponibilidade de ferramentas de design gráfico.</w:t>
            </w:r>
          </w:p>
        </w:tc>
      </w:tr>
      <w:tr w:rsidR="00AC34F5" w:rsidRPr="00610825" w:rsidTr="00BE7415">
        <w:tc>
          <w:tcPr>
            <w:tcW w:w="2070" w:type="dxa"/>
          </w:tcPr>
          <w:p w:rsidR="006E78B4" w:rsidRDefault="006E78B4" w:rsidP="006E78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78B4" w:rsidRDefault="006E78B4" w:rsidP="006E78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78B4" w:rsidRDefault="006E78B4" w:rsidP="006E78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78B4" w:rsidRDefault="006E78B4" w:rsidP="006E78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78B4" w:rsidRDefault="006E78B4" w:rsidP="006E78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34F5" w:rsidRPr="00610825" w:rsidRDefault="00AC34F5" w:rsidP="006E78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Analista de Publicidade e Propaganda</w:t>
            </w:r>
          </w:p>
        </w:tc>
        <w:tc>
          <w:tcPr>
            <w:tcW w:w="6945" w:type="dxa"/>
          </w:tcPr>
          <w:p w:rsidR="00AC34F5" w:rsidRPr="008A169A" w:rsidRDefault="00AC34F5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Disponibilidade de dados obtidos mediante a análise do perfil do consumidor.</w:t>
            </w:r>
          </w:p>
          <w:p w:rsidR="00AC34F5" w:rsidRPr="008A169A" w:rsidRDefault="00AC34F5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Contato com direto com os fornecedores dos canais de comunicação utilizados na Promoção da linha </w:t>
            </w:r>
            <w:proofErr w:type="spellStart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LifeDog</w:t>
            </w:r>
            <w:proofErr w:type="spellEnd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C34F5" w:rsidRPr="008A169A" w:rsidRDefault="00AC34F5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Disponibilidade do material referente à Pesquisa de mercado fornecido pela </w:t>
            </w:r>
            <w:proofErr w:type="spellStart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Glad</w:t>
            </w:r>
            <w:proofErr w:type="spellEnd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Hund</w:t>
            </w:r>
            <w:proofErr w:type="spellEnd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C34F5" w:rsidRPr="008A169A" w:rsidRDefault="00AC34F5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Qualidade na divulgação da linha </w:t>
            </w:r>
            <w:proofErr w:type="spellStart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LifeDog</w:t>
            </w:r>
            <w:proofErr w:type="spellEnd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C34F5" w:rsidRPr="008A169A" w:rsidRDefault="00AC34F5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Disponibilidade de ferramentas e recursos materiais para realizar a campanha publicitária.</w:t>
            </w:r>
          </w:p>
          <w:p w:rsidR="00AC34F5" w:rsidRPr="008A169A" w:rsidRDefault="007E7C3D" w:rsidP="00141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Ter disponível a</w:t>
            </w:r>
            <w:r w:rsidR="00AC34F5"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 marca, embalagem e outros aspectos visuais da linha </w:t>
            </w:r>
            <w:proofErr w:type="spellStart"/>
            <w:r w:rsidR="00AC34F5" w:rsidRPr="008A169A">
              <w:rPr>
                <w:rFonts w:ascii="Times New Roman" w:hAnsi="Times New Roman" w:cs="Times New Roman"/>
                <w:sz w:val="24"/>
                <w:szCs w:val="24"/>
              </w:rPr>
              <w:t>LifeDog</w:t>
            </w:r>
            <w:proofErr w:type="spellEnd"/>
            <w:r w:rsidR="00AC34F5"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5094" w:rsidRPr="00610825" w:rsidTr="00FA2B97">
        <w:tc>
          <w:tcPr>
            <w:tcW w:w="2070" w:type="dxa"/>
            <w:vAlign w:val="center"/>
          </w:tcPr>
          <w:p w:rsidR="00ED5094" w:rsidRPr="00DB6D55" w:rsidRDefault="00ED5094" w:rsidP="00ED5094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Analista de Marketing Digital</w:t>
            </w:r>
          </w:p>
        </w:tc>
        <w:tc>
          <w:tcPr>
            <w:tcW w:w="6945" w:type="dxa"/>
          </w:tcPr>
          <w:p w:rsidR="00ED5094" w:rsidRPr="008A169A" w:rsidRDefault="00ED5094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Obter do responsável quais as mídias e redes sociais que o público alvo se interessa.</w:t>
            </w:r>
          </w:p>
          <w:p w:rsidR="00ED5094" w:rsidRPr="008A169A" w:rsidRDefault="00ED5094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Disponibilidade de ferramentas referentes ao desenvolvimento de elementos gráficos.</w:t>
            </w:r>
          </w:p>
          <w:p w:rsidR="00ED5094" w:rsidRPr="008A169A" w:rsidRDefault="00ED5094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Ferramentas para monitoramento de tráfego, como Google </w:t>
            </w:r>
            <w:proofErr w:type="spellStart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Analytics</w:t>
            </w:r>
            <w:proofErr w:type="spellEnd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ED5094" w:rsidRPr="008A169A" w:rsidRDefault="00ED5094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Acesso à Internet.</w:t>
            </w:r>
          </w:p>
          <w:p w:rsidR="00ED5094" w:rsidRPr="008A169A" w:rsidRDefault="00ED5094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Informações sobre o consumidor.</w:t>
            </w:r>
          </w:p>
          <w:p w:rsidR="00ED5094" w:rsidRPr="008A169A" w:rsidRDefault="00ED5094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Acesso à</w:t>
            </w:r>
            <w:r w:rsidR="00DA280F" w:rsidRPr="008A169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 redes sociais.</w:t>
            </w:r>
          </w:p>
        </w:tc>
      </w:tr>
      <w:tr w:rsidR="00ED5094" w:rsidRPr="00610825" w:rsidTr="00FA2B97">
        <w:tc>
          <w:tcPr>
            <w:tcW w:w="2070" w:type="dxa"/>
            <w:vAlign w:val="center"/>
          </w:tcPr>
          <w:p w:rsidR="00ED5094" w:rsidRPr="00DB6D55" w:rsidRDefault="00ED5094" w:rsidP="00ED5094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Gerente Recursos Humanos</w:t>
            </w:r>
          </w:p>
        </w:tc>
        <w:tc>
          <w:tcPr>
            <w:tcW w:w="6945" w:type="dxa"/>
          </w:tcPr>
          <w:p w:rsidR="00ED5094" w:rsidRPr="008A169A" w:rsidRDefault="00ED5094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Obter os dados necessários para contratação de novos colaboradores.</w:t>
            </w:r>
          </w:p>
          <w:p w:rsidR="00ED5094" w:rsidRPr="008A169A" w:rsidRDefault="00ED5094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Pedido de desligamento/fim de contrato do colaborador do projeto</w:t>
            </w:r>
            <w:r w:rsidR="002A6485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ssinado pelo Gerente de Projetos.</w:t>
            </w:r>
          </w:p>
          <w:p w:rsidR="00ED5094" w:rsidRPr="008A169A" w:rsidRDefault="00ED5094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Treinamento da equipe de projeto.</w:t>
            </w:r>
          </w:p>
          <w:p w:rsidR="00ED5094" w:rsidRPr="008A169A" w:rsidRDefault="00ED5094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Acesso ao controle de horas trabalhadas de cada integrante da equipe.</w:t>
            </w:r>
          </w:p>
        </w:tc>
      </w:tr>
      <w:tr w:rsidR="00AC34F5" w:rsidRPr="00610825" w:rsidTr="00BE7415">
        <w:tc>
          <w:tcPr>
            <w:tcW w:w="2070" w:type="dxa"/>
          </w:tcPr>
          <w:p w:rsidR="006E78B4" w:rsidRDefault="006E78B4" w:rsidP="006E78B4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34F5" w:rsidRPr="00610825" w:rsidRDefault="00ED5094" w:rsidP="006E78B4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Coordenador de Projeto</w:t>
            </w:r>
            <w:r w:rsidRPr="006108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945" w:type="dxa"/>
          </w:tcPr>
          <w:p w:rsidR="00AC34F5" w:rsidRPr="008A169A" w:rsidRDefault="00AC34F5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Detalhes dos requis</w:t>
            </w:r>
            <w:r w:rsidR="00ED5094" w:rsidRPr="008A169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tos do projeto.</w:t>
            </w:r>
          </w:p>
          <w:p w:rsidR="00AC34F5" w:rsidRPr="008A169A" w:rsidRDefault="00AC34F5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Equipe de projeto treinada e capacitada.</w:t>
            </w:r>
          </w:p>
          <w:p w:rsidR="00AC34F5" w:rsidRPr="008A169A" w:rsidRDefault="00AC34F5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Colaboração dos especialistas técnicos envolvidos no projeto.</w:t>
            </w:r>
          </w:p>
        </w:tc>
      </w:tr>
    </w:tbl>
    <w:p w:rsidR="00451056" w:rsidRPr="00451056" w:rsidRDefault="00E23A6E" w:rsidP="00D451FC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ab/>
      </w:r>
    </w:p>
    <w:sectPr w:rsidR="00451056" w:rsidRPr="00451056" w:rsidSect="00CA27FF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7533F4"/>
    <w:multiLevelType w:val="hybridMultilevel"/>
    <w:tmpl w:val="8A1002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53E7C"/>
    <w:multiLevelType w:val="hybridMultilevel"/>
    <w:tmpl w:val="9FDA1090"/>
    <w:lvl w:ilvl="0" w:tplc="04160001">
      <w:start w:val="1"/>
      <w:numFmt w:val="bullet"/>
      <w:lvlText w:val=""/>
      <w:lvlJc w:val="left"/>
      <w:pPr>
        <w:ind w:left="5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5C5"/>
    <w:rsid w:val="00055163"/>
    <w:rsid w:val="00062862"/>
    <w:rsid w:val="00086A1B"/>
    <w:rsid w:val="000C413A"/>
    <w:rsid w:val="00141F8D"/>
    <w:rsid w:val="00143CA1"/>
    <w:rsid w:val="00170D41"/>
    <w:rsid w:val="0018572A"/>
    <w:rsid w:val="002A6485"/>
    <w:rsid w:val="003649C2"/>
    <w:rsid w:val="003D1AEC"/>
    <w:rsid w:val="003E114A"/>
    <w:rsid w:val="00451056"/>
    <w:rsid w:val="00455328"/>
    <w:rsid w:val="0047231E"/>
    <w:rsid w:val="004935C5"/>
    <w:rsid w:val="0060543A"/>
    <w:rsid w:val="00621F09"/>
    <w:rsid w:val="00636E30"/>
    <w:rsid w:val="006A06A5"/>
    <w:rsid w:val="006D1241"/>
    <w:rsid w:val="006E78B4"/>
    <w:rsid w:val="00737C93"/>
    <w:rsid w:val="007E7C3D"/>
    <w:rsid w:val="00894EEC"/>
    <w:rsid w:val="008A169A"/>
    <w:rsid w:val="008F6ED4"/>
    <w:rsid w:val="00903C97"/>
    <w:rsid w:val="00983C5D"/>
    <w:rsid w:val="009D11DE"/>
    <w:rsid w:val="00A05632"/>
    <w:rsid w:val="00A57CAA"/>
    <w:rsid w:val="00AC34F5"/>
    <w:rsid w:val="00B219C0"/>
    <w:rsid w:val="00B2383C"/>
    <w:rsid w:val="00BE7415"/>
    <w:rsid w:val="00C13632"/>
    <w:rsid w:val="00C67773"/>
    <w:rsid w:val="00C86593"/>
    <w:rsid w:val="00CA27FF"/>
    <w:rsid w:val="00CB1AD8"/>
    <w:rsid w:val="00CE670F"/>
    <w:rsid w:val="00D2624E"/>
    <w:rsid w:val="00D451FC"/>
    <w:rsid w:val="00DA280F"/>
    <w:rsid w:val="00DB365A"/>
    <w:rsid w:val="00DB6D55"/>
    <w:rsid w:val="00E23A6E"/>
    <w:rsid w:val="00EA66F2"/>
    <w:rsid w:val="00ED5094"/>
    <w:rsid w:val="00F136D0"/>
    <w:rsid w:val="00F328DA"/>
    <w:rsid w:val="00F61E97"/>
    <w:rsid w:val="00F930AA"/>
    <w:rsid w:val="00FB53B9"/>
    <w:rsid w:val="00FC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CFDEA3-E5A3-4E90-B5FB-224B3A32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8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93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A27FF"/>
    <w:pPr>
      <w:ind w:left="720"/>
      <w:contextualSpacing/>
    </w:pPr>
  </w:style>
  <w:style w:type="table" w:customStyle="1" w:styleId="TableNormal">
    <w:name w:val="Table Normal"/>
    <w:rsid w:val="00D451FC"/>
    <w:pPr>
      <w:spacing w:after="0" w:line="240" w:lineRule="auto"/>
      <w:jc w:val="center"/>
    </w:pPr>
    <w:rPr>
      <w:rFonts w:ascii="Calibri" w:eastAsia="Calibri" w:hAnsi="Calibri" w:cs="Calibri"/>
      <w:color w:val="000000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rsid w:val="0047231E"/>
    <w:pPr>
      <w:keepNext/>
      <w:keepLines/>
      <w:spacing w:before="360" w:after="80" w:line="240" w:lineRule="auto"/>
      <w:contextualSpacing/>
      <w:jc w:val="center"/>
    </w:pPr>
    <w:rPr>
      <w:rFonts w:ascii="Georgia" w:eastAsia="Georgia" w:hAnsi="Georgia" w:cs="Georgia"/>
      <w:i/>
      <w:color w:val="666666"/>
      <w:sz w:val="48"/>
      <w:szCs w:val="48"/>
      <w:lang w:eastAsia="pt-BR"/>
    </w:rPr>
  </w:style>
  <w:style w:type="character" w:customStyle="1" w:styleId="SubttuloChar">
    <w:name w:val="Subtítulo Char"/>
    <w:basedOn w:val="Fontepargpadro"/>
    <w:link w:val="Subttulo"/>
    <w:rsid w:val="0047231E"/>
    <w:rPr>
      <w:rFonts w:ascii="Georgia" w:eastAsia="Georgia" w:hAnsi="Georgia" w:cs="Georgia"/>
      <w:i/>
      <w:color w:val="66666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7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41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241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9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617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1439</Words>
  <Characters>7773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ester.paula</dc:creator>
  <cp:lastModifiedBy>Convidado</cp:lastModifiedBy>
  <cp:revision>44</cp:revision>
  <dcterms:created xsi:type="dcterms:W3CDTF">2015-09-07T15:54:00Z</dcterms:created>
  <dcterms:modified xsi:type="dcterms:W3CDTF">2015-09-25T22:42:00Z</dcterms:modified>
</cp:coreProperties>
</file>