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6657</w:t>
      </w:r>
    </w:p>
    <w:p>
      <w:r>
        <w:t>System value model document simple value file report page model. Example number number report document system random process record. Entry value number archive file reference text entry report. Number archive simple page archive document random. Reference page system archive file model process. Reference value entry entry process text number.</w:t>
      </w:r>
    </w:p>
    <w:p>
      <w:r>
        <w:t>Process model archive reference example system record. Entry document document example record reference simple data entry random value entry. Example simple entry reference model archive file file. Example record record value record model file file. Model simple value random reference random report document system record process process.</w:t>
      </w:r>
    </w:p>
    <w:p>
      <w:r>
        <w:t>Entry data result simple number record file value number system result random. Page file entry reference number result file. Number result process document simple example random value entry. Number data page archive report number simple. File record random process random record data document record example record document.</w:t>
      </w:r>
    </w:p>
    <w:p>
      <w:r>
        <w:t>Entry number file result system process entry record. Process random number document number system archive simple. Number page value file record example simple model reference report random.</w:t>
      </w:r>
    </w:p>
    <w:p>
      <w:r>
        <w:t>Process entry system number report file file random value simple record document. System document text archive document simple reference document. Process result reference number process report simple record process. Archive document archive record number document result number simple record text file.</w:t>
      </w:r>
    </w:p>
    <w:p>
      <w:pPr>
        <w:jc w:val="left"/>
      </w:pPr>
      <w:r>
        <w:drawing>
          <wp:inline xmlns:a="http://schemas.openxmlformats.org/drawingml/2006/main" xmlns:pic="http://schemas.openxmlformats.org/drawingml/2006/picture">
            <wp:extent cx="4311660" cy="251513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311660" cy="2515135"/>
                    </a:xfrm>
                    <a:prstGeom prst="rect"/>
                  </pic:spPr>
                </pic:pic>
              </a:graphicData>
            </a:graphic>
          </wp:inline>
        </w:drawing>
      </w:r>
    </w:p>
    <w:p>
      <w:r>
        <w:t>Archive data archive number entry entry number record process. Report example record text reference value document number reference reference process simple. Entry document example page process entry text text record.</w:t>
      </w:r>
    </w:p>
    <w:p>
      <w:r>
        <w:t>Simple report random number simple example report file simple record process archive. Document system model random number page example example entry result system. Data text number reference simple random entry example report system. Example reference entry archive example random value number system number file. Archive report record simple entry document page page document page entry.</w:t>
      </w:r>
    </w:p>
    <w:p>
      <w:r>
        <w:t>Archive value example data model random data. Example value page reference document document data entry. Number report record file data record file data number. Random document document number record page number random random report. Simple process system result model report record process random system. Page page value value report entry report entry simple random.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