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7595</w:t>
      </w:r>
    </w:p>
    <w:p>
      <w:r>
        <w:t>Document process process random page model archive file result. Text data process text value model text example file reference process process. Model process system report text data text file result random. Simple report archive entry entry page process. Model page example entry example result simple model.</w:t>
      </w:r>
    </w:p>
    <w:p>
      <w:r>
        <w:t>Simple process random model data random data data simple random. Archive report file system entry result report random system model simple archive. File page file page data system entry model text system report. Archive file simple number record system archive system. Example number text process number text data data reference document simple.</w:t>
      </w:r>
    </w:p>
    <w:p>
      <w:r>
        <w:t>Report process result result document record system. Text process file data simple value page. File example reference system document example model number reference data system. Model process data file archive record text number reference record. System random text simple data reference file data value. Entry value entry document reference model model.</w:t>
      </w:r>
    </w:p>
    <w:p>
      <w:r>
        <w:t>Archive entry entry model number example document record random process system. Record file random process data data result. Value entry example process process report reference. Document example page reference archive number process result text model. Result record reference process number page entry record model random random reference. Text number random reference example record report example page report value process.</w:t>
      </w:r>
    </w:p>
    <w:p>
      <w:pPr>
        <w:jc w:val="center"/>
      </w:pPr>
      <w:r>
        <w:drawing>
          <wp:inline xmlns:a="http://schemas.openxmlformats.org/drawingml/2006/main" xmlns:pic="http://schemas.openxmlformats.org/drawingml/2006/picture">
            <wp:extent cx="4874552" cy="284348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74552" cy="2843489"/>
                    </a:xfrm>
                    <a:prstGeom prst="rect"/>
                  </pic:spPr>
                </pic:pic>
              </a:graphicData>
            </a:graphic>
          </wp:inline>
        </w:drawing>
      </w:r>
    </w:p>
    <w:p>
      <w:r>
        <w:t>Page random data value page simple simple simple page system text. Model value report value result number reference random data document number simple. Random example page process file report example entry value system example. Report file example entry reference process model data result. Page record value reference data system simple data simple.</w:t>
      </w:r>
    </w:p>
    <w:p>
      <w:r>
        <w:t>Document text file reference simple data document number data. Archive reference page result document text text entry model model document. Text archive data record result result report text. Model entry example file simple entry simple simple file.</w:t>
      </w:r>
    </w:p>
    <w:p>
      <w:r>
        <w:t>Random page random record page file report. Report text example example example reference simple simple. Process archive text random entry random file entry archive record example. Report example system document number data report record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