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- 9969</w:t>
      </w:r>
    </w:p>
    <w:p>
      <w:r>
        <w:t>Verify the extracted fields from the image below against the database.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Client ID</w:t>
            </w:r>
          </w:p>
        </w:tc>
        <w:tc>
          <w:tcPr>
            <w:tcW w:type="dxa" w:w="4320"/>
          </w:tcPr>
          <w:p>
            <w:r>
              <w:t>410328</w:t>
            </w:r>
          </w:p>
        </w:tc>
      </w:tr>
      <w:tr>
        <w:tc>
          <w:tcPr>
            <w:tcW w:type="dxa" w:w="4320"/>
          </w:tcPr>
          <w:p>
            <w:r>
              <w:t>Validation Status</w:t>
            </w:r>
          </w:p>
        </w:tc>
        <w:tc>
          <w:tcPr>
            <w:tcW w:type="dxa" w:w="4320"/>
          </w:tcPr>
          <w:p>
            <w:r>
              <w:t>Pending</w:t>
            </w:r>
          </w:p>
        </w:tc>
      </w:tr>
    </w:tbl>
    <w:p/>
    <w:p>
      <w:r>
        <w:t>--- DOCUMENT SCAN BEGINS ---</w:t>
      </w:r>
    </w:p>
    <w:p>
      <w:r>
        <w:drawing>
          <wp:inline xmlns:a="http://schemas.openxmlformats.org/drawingml/2006/main" xmlns:pic="http://schemas.openxmlformats.org/drawingml/2006/picture">
            <wp:extent cx="3830965" cy="276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_rotated_9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0965" cy="276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