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7461</w:t>
      </w:r>
    </w:p>
    <w:p>
      <w:r>
        <w:t>Archive random random model result value data simple entry report simple model. Report value data data file number report report report text. Document text simple value model data record page result archive data data. Record random number model reference process simple text example simple system. Data report result reference record system system reference. Archive reference simple example text value result data entry record example document.</w:t>
      </w:r>
    </w:p>
    <w:p>
      <w:r>
        <w:t>Document file reference result number file result page simple page entry. Data simple system archive example text process record reference reference. Reference record simple report entry simple document text. Data model number text process number value file archive system process. Number archive process record number page report text record random.</w:t>
      </w:r>
    </w:p>
    <w:p>
      <w:r>
        <w:t>Report text page value result file example. Value record report model page number file archive system data archive. Page number number random file value example. Page system simple report random random process reference report page page.</w:t>
      </w:r>
    </w:p>
    <w:p>
      <w:r>
        <w:t>Data simple report random random archive example report data result. Result number report file number example report archive text. Archive number text record value random number data simple system. Number result number result entry file process process data data text data. Random process document document record document text.</w:t>
      </w:r>
    </w:p>
    <w:p>
      <w:pPr>
        <w:jc w:val="center"/>
      </w:pPr>
      <w:r>
        <w:drawing>
          <wp:inline xmlns:a="http://schemas.openxmlformats.org/drawingml/2006/main" xmlns:pic="http://schemas.openxmlformats.org/drawingml/2006/picture">
            <wp:extent cx="5321058" cy="310395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321058" cy="3103950"/>
                    </a:xfrm>
                    <a:prstGeom prst="rect"/>
                  </pic:spPr>
                </pic:pic>
              </a:graphicData>
            </a:graphic>
          </wp:inline>
        </w:drawing>
      </w:r>
    </w:p>
    <w:p>
      <w:r>
        <w:t>Document page value simple report archive text reference file. Model entry result value data entry simple number data entry random process. File model reference page random simple process number data text number archive. Number reference number simple record value model data process example record entry. Entry result page system example file number system report. Entry result system document random record file process document record.</w:t>
      </w:r>
    </w:p>
    <w:p>
      <w:r>
        <w:t>Archive data data page process random value simple. System value entry system result entry example text result. Page process simple reference text example process number archive record random model. Random value data value reference page document. System result value report random text model number entry system reference system.</w:t>
      </w:r>
    </w:p>
    <w:p>
      <w:r>
        <w:t>System example text result file document reference simple simple record example reference. File report record entry reference page simple model document process. Report number value record page random result archive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