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5AC" w:rsidRPr="000975AC" w:rsidRDefault="000975AC" w:rsidP="000975AC">
      <w:pPr>
        <w:shd w:val="clear" w:color="auto" w:fill="FFFFFF"/>
        <w:spacing w:after="225" w:line="240" w:lineRule="auto"/>
        <w:outlineLvl w:val="0"/>
        <w:rPr>
          <w:rFonts w:ascii="Lato" w:eastAsia="Times New Roman" w:hAnsi="Lato" w:cs="Times New Roman"/>
          <w:spacing w:val="-15"/>
          <w:kern w:val="36"/>
          <w:sz w:val="45"/>
          <w:szCs w:val="45"/>
          <w:lang w:eastAsia="pt-BR"/>
        </w:rPr>
      </w:pPr>
      <w:r w:rsidRPr="000975AC">
        <w:rPr>
          <w:rFonts w:ascii="Lato" w:eastAsia="Times New Roman" w:hAnsi="Lato" w:cs="Times New Roman"/>
          <w:spacing w:val="-15"/>
          <w:kern w:val="36"/>
          <w:sz w:val="45"/>
          <w:szCs w:val="45"/>
          <w:lang w:eastAsia="pt-BR"/>
        </w:rPr>
        <w:t>Entidades médicas lançam manifesto com propostas para presidenciáveis</w:t>
      </w:r>
    </w:p>
    <w:p w:rsidR="000975AC" w:rsidRPr="000975AC" w:rsidRDefault="000975AC" w:rsidP="000975AC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975A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Intensão é apresentar agenda pública com medidas para assegurar os direitos dos pacientes e a qualidade do exercício da medicina e do atendimento à saúde</w:t>
      </w:r>
    </w:p>
    <w:p w:rsidR="000975AC" w:rsidRDefault="000975AC">
      <w:r>
        <w:rPr>
          <w:rFonts w:ascii="Arial" w:hAnsi="Arial" w:cs="Arial"/>
          <w:shd w:val="clear" w:color="auto" w:fill="FFFFFF"/>
        </w:rPr>
        <w:t>Em meio a diversas convenções partidárias agendadas para a semana, entidades</w:t>
      </w:r>
      <w:hyperlink r:id="rId4" w:history="1">
        <w:r>
          <w:rPr>
            <w:rStyle w:val="Hyperlink"/>
            <w:rFonts w:ascii="Arial" w:hAnsi="Arial" w:cs="Arial"/>
            <w:b/>
            <w:bCs/>
            <w:color w:val="C1161C"/>
            <w:bdr w:val="none" w:sz="0" w:space="0" w:color="auto" w:frame="1"/>
            <w:shd w:val="clear" w:color="auto" w:fill="FFFFFF"/>
          </w:rPr>
          <w:t> </w:t>
        </w:r>
        <w:proofErr w:type="spellStart"/>
        <w:r>
          <w:rPr>
            <w:rStyle w:val="Hyperlink"/>
            <w:rFonts w:ascii="Arial" w:hAnsi="Arial" w:cs="Arial"/>
            <w:b/>
            <w:bCs/>
            <w:color w:val="C1161C"/>
            <w:bdr w:val="none" w:sz="0" w:space="0" w:color="auto" w:frame="1"/>
            <w:shd w:val="clear" w:color="auto" w:fill="FFFFFF"/>
          </w:rPr>
          <w:t>médicas</w:t>
        </w:r>
      </w:hyperlink>
      <w:r>
        <w:rPr>
          <w:rFonts w:ascii="Arial" w:hAnsi="Arial" w:cs="Arial"/>
          <w:shd w:val="clear" w:color="auto" w:fill="FFFFFF"/>
        </w:rPr>
        <w:t>divulgaram</w:t>
      </w:r>
      <w:proofErr w:type="spellEnd"/>
      <w:r>
        <w:rPr>
          <w:rFonts w:ascii="Arial" w:hAnsi="Arial" w:cs="Arial"/>
          <w:shd w:val="clear" w:color="auto" w:fill="FFFFFF"/>
        </w:rPr>
        <w:t xml:space="preserve"> hoje (2) um manifesto, a ser entregue aos presidenciáveis, com propostas para melhorar a </w:t>
      </w:r>
      <w:hyperlink r:id="rId5" w:history="1">
        <w:r>
          <w:rPr>
            <w:rStyle w:val="Hyperlink"/>
            <w:rFonts w:ascii="Arial" w:hAnsi="Arial" w:cs="Arial"/>
            <w:b/>
            <w:bCs/>
            <w:color w:val="C1161C"/>
            <w:bdr w:val="none" w:sz="0" w:space="0" w:color="auto" w:frame="1"/>
            <w:shd w:val="clear" w:color="auto" w:fill="FFFFFF"/>
          </w:rPr>
          <w:t>saúde</w:t>
        </w:r>
      </w:hyperlink>
      <w:r>
        <w:rPr>
          <w:rFonts w:ascii="Arial" w:hAnsi="Arial" w:cs="Arial"/>
          <w:shd w:val="clear" w:color="auto" w:fill="FFFFFF"/>
        </w:rPr>
        <w:t> no Brasil. A intensão é apresentar uma agenda pública com medidas que visam a assegurar os direitos dos pacientes e a qualidade do exercício da medicina e do atendimento à saúde. Dados recentes do Conselho Federal de Medicina (CFM) apontam que 55% dos brasileiros avalia</w:t>
      </w:r>
      <w:bookmarkStart w:id="0" w:name="_GoBack"/>
      <w:bookmarkEnd w:id="0"/>
      <w:r>
        <w:rPr>
          <w:rFonts w:ascii="Arial" w:hAnsi="Arial" w:cs="Arial"/>
          <w:shd w:val="clear" w:color="auto" w:fill="FFFFFF"/>
        </w:rPr>
        <w:t>m a saúde – pública e privada – no país como ruim ou péssima.</w:t>
      </w:r>
    </w:p>
    <w:sectPr w:rsidR="00097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AC"/>
    <w:rsid w:val="0009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BA5EA-1A17-44F7-BF14-A4843C47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97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97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75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975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0975A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97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ame.abril.com.br/noticias-sobre/brasil/" TargetMode="External"/><Relationship Id="rId4" Type="http://schemas.openxmlformats.org/officeDocument/2006/relationships/hyperlink" Target="https://exame.abril.com.br/noticias-sobre/medic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742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IFSP</dc:creator>
  <cp:keywords/>
  <dc:description/>
  <cp:lastModifiedBy>IFSP</cp:lastModifiedBy>
  <cp:revision>1</cp:revision>
  <dcterms:created xsi:type="dcterms:W3CDTF">2018-08-17T10:50:00Z</dcterms:created>
  <dcterms:modified xsi:type="dcterms:W3CDTF">2018-08-17T10:51:00Z</dcterms:modified>
</cp:coreProperties>
</file>