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groupe-ecomedia.com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84/100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20 photos sans legende : invisibles dans Google Images</w:t>
      </w:r>
    </w:p>
    <w:p>
      <w:pPr>
        <w:pStyle w:val="ListBullet"/>
      </w:pPr>
      <w:r>
        <w:t>mention legale figee en 1869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