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496886312"/>
    <w:p w:rsidR="00A51FC9" w:rsidRPr="00435E04" w:rsidRDefault="00A51FC9" w:rsidP="00A51FC9">
      <w:pPr>
        <w:rPr>
          <w:rFonts w:ascii="Arial" w:hAnsi="Arial" w:cs="Arial"/>
          <w:lang w:val="es-ES_tradnl"/>
        </w:rPr>
      </w:pPr>
      <w:r w:rsidRPr="00435E04">
        <w:rPr>
          <w:rFonts w:ascii="Arial" w:hAnsi="Arial" w:cs="Arial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-173990</wp:posOffset>
                </wp:positionH>
                <wp:positionV relativeFrom="paragraph">
                  <wp:posOffset>-5715</wp:posOffset>
                </wp:positionV>
                <wp:extent cx="6819265" cy="1537970"/>
                <wp:effectExtent l="23495" t="19050" r="24765" b="241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265" cy="153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51FC9" w:rsidRPr="0099542B" w:rsidRDefault="00A51FC9" w:rsidP="00A51FC9">
                            <w:pPr>
                              <w:pStyle w:val="Title"/>
                              <w:rPr>
                                <w:rFonts w:ascii="Candara" w:hAnsi="Candara"/>
                                <w:spacing w:val="24"/>
                                <w:sz w:val="22"/>
                                <w:szCs w:val="22"/>
                              </w:rPr>
                            </w:pPr>
                            <w:r w:rsidRPr="0099542B">
                              <w:rPr>
                                <w:rFonts w:ascii="Candara" w:hAnsi="Candara"/>
                                <w:spacing w:val="24"/>
                                <w:sz w:val="22"/>
                                <w:szCs w:val="22"/>
                              </w:rPr>
                              <w:t>EXAME FINAL DE</w:t>
                            </w:r>
                          </w:p>
                          <w:p w:rsidR="00A51FC9" w:rsidRPr="0099542B" w:rsidRDefault="00A51FC9" w:rsidP="00A51FC9">
                            <w:pPr>
                              <w:pStyle w:val="Title"/>
                              <w:spacing w:before="80"/>
                              <w:rPr>
                                <w:rFonts w:ascii="Candara" w:hAnsi="Candara"/>
                                <w:spacing w:val="24"/>
                                <w:sz w:val="22"/>
                                <w:szCs w:val="22"/>
                              </w:rPr>
                            </w:pPr>
                            <w:r w:rsidRPr="0099542B">
                              <w:rPr>
                                <w:rFonts w:ascii="Candara" w:hAnsi="Candara"/>
                                <w:spacing w:val="24"/>
                                <w:sz w:val="22"/>
                                <w:szCs w:val="22"/>
                              </w:rPr>
                              <w:t>TÉCNICAS DE COMUNICAÇÃO</w:t>
                            </w:r>
                          </w:p>
                          <w:p w:rsidR="00A51FC9" w:rsidRPr="0099542B" w:rsidRDefault="00A51FC9" w:rsidP="00A51FC9">
                            <w:pPr>
                              <w:pStyle w:val="Title"/>
                              <w:rPr>
                                <w:rFonts w:ascii="Candara" w:hAnsi="Candara"/>
                                <w:spacing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ndara" w:hAnsi="Candara"/>
                                <w:spacing w:val="24"/>
                                <w:sz w:val="22"/>
                                <w:szCs w:val="22"/>
                              </w:rPr>
                              <w:t xml:space="preserve">CORREÇÃO    </w:t>
                            </w:r>
                          </w:p>
                          <w:p w:rsidR="00A51FC9" w:rsidRPr="0099542B" w:rsidRDefault="00A51FC9" w:rsidP="00A51FC9">
                            <w:pP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</w:pP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                              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</w:p>
                          <w:p w:rsidR="00A51FC9" w:rsidRPr="0099542B" w:rsidRDefault="00A51FC9" w:rsidP="00A51FC9">
                            <w:pPr>
                              <w:jc w:val="center"/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 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2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ª Época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:rsidR="00A51FC9" w:rsidRPr="0099542B" w:rsidRDefault="00A51FC9" w:rsidP="00A51FC9">
                            <w:pP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99542B"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>Curso: L</w:t>
                            </w:r>
                            <w:r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 xml:space="preserve">EIT, </w:t>
                            </w:r>
                            <w:r w:rsidRPr="0099542B"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>L</w:t>
                            </w:r>
                            <w:r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>EF e LEMT</w:t>
                            </w:r>
                            <w:r w:rsidRPr="0099542B"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 xml:space="preserve">;                                                                                                            </w:t>
                            </w:r>
                            <w:r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 xml:space="preserve">              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Data: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17</w:t>
                            </w:r>
                            <w:r w:rsidRPr="00B1338A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-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Dez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-2020</w:t>
                            </w:r>
                          </w:p>
                          <w:p w:rsidR="00A51FC9" w:rsidRPr="0099542B" w:rsidRDefault="00A51FC9" w:rsidP="00A51FC9">
                            <w:pP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Turmas:</w:t>
                            </w:r>
                            <w:r w:rsidRPr="0099542B">
                              <w:rPr>
                                <w:rFonts w:ascii="Candara" w:hAnsi="Candara"/>
                                <w:b/>
                                <w:bCs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>I</w:t>
                            </w:r>
                            <w:r w:rsidRPr="0099542B"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>11</w:t>
                            </w:r>
                            <w:r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>, I12, I13, I14;</w:t>
                            </w:r>
                            <w:r w:rsidRPr="0099542B"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Candara" w:hAnsi="Candara"/>
                                <w:bCs/>
                                <w:sz w:val="22"/>
                                <w:szCs w:val="22"/>
                                <w:lang w:val="pt-PT"/>
                              </w:rPr>
                              <w:t xml:space="preserve">F11; M11, M12, M13                                                                                         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Dur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ação: 10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0 m</w:t>
                            </w:r>
                          </w:p>
                          <w:p w:rsidR="00A51FC9" w:rsidRPr="0099542B" w:rsidRDefault="00A51FC9" w:rsidP="00A51FC9">
                            <w:pP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Nomes dos docentes: D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rs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. Chutumi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á, Cuna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 &amp; </w:t>
                            </w:r>
                            <w:r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 xml:space="preserve">Manhiça                                                                 </w:t>
                            </w:r>
                            <w:r w:rsidRPr="0099542B">
                              <w:rPr>
                                <w:rFonts w:ascii="Candara" w:hAnsi="Candara"/>
                                <w:sz w:val="22"/>
                                <w:szCs w:val="22"/>
                                <w:lang w:val="pt-PT"/>
                              </w:rPr>
                              <w:t>Pontuação: 550</w:t>
                            </w:r>
                          </w:p>
                          <w:p w:rsidR="00A51FC9" w:rsidRPr="00D40630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:rsidR="00A51FC9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</w:p>
                          <w:p w:rsidR="00A51FC9" w:rsidRPr="00F44C9C" w:rsidRDefault="00A51FC9" w:rsidP="00A51FC9">
                            <w:pPr>
                              <w:spacing w:before="80"/>
                              <w:rPr>
                                <w:lang w:val="pt-PT"/>
                              </w:rPr>
                            </w:pPr>
                            <w:r w:rsidRPr="00F44C9C">
                              <w:rPr>
                                <w:lang w:val="pt-PT"/>
                              </w:rPr>
                              <w:t xml:space="preserve">            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44C9C">
                              <w:rPr>
                                <w:lang w:val="pt-PT"/>
                              </w:rPr>
                              <w:t xml:space="preserve">   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44C9C">
                              <w:rPr>
                                <w:lang w:val="pt-PT"/>
                              </w:rPr>
                              <w:t xml:space="preserve">  Pontuação: 550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3.7pt;margin-top:-.45pt;width:536.95pt;height:12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" strokeweight="3pt">
                <v:stroke linestyle="thinThin"/>
                <v:textbox>
                  <w:txbxContent>
                    <w:p w:rsidR="00A51FC9" w:rsidRPr="0099542B" w:rsidRDefault="00A51FC9" w:rsidP="00A51FC9">
                      <w:pPr>
                        <w:pStyle w:val="Title"/>
                        <w:rPr>
                          <w:rFonts w:ascii="Candara" w:hAnsi="Candara"/>
                          <w:spacing w:val="24"/>
                          <w:sz w:val="22"/>
                          <w:szCs w:val="22"/>
                        </w:rPr>
                      </w:pPr>
                      <w:r w:rsidRPr="0099542B">
                        <w:rPr>
                          <w:rFonts w:ascii="Candara" w:hAnsi="Candara"/>
                          <w:spacing w:val="24"/>
                          <w:sz w:val="22"/>
                          <w:szCs w:val="22"/>
                        </w:rPr>
                        <w:t>EXAME FINAL DE</w:t>
                      </w:r>
                    </w:p>
                    <w:p w:rsidR="00A51FC9" w:rsidRPr="0099542B" w:rsidRDefault="00A51FC9" w:rsidP="00A51FC9">
                      <w:pPr>
                        <w:pStyle w:val="Title"/>
                        <w:spacing w:before="80"/>
                        <w:rPr>
                          <w:rFonts w:ascii="Candara" w:hAnsi="Candara"/>
                          <w:spacing w:val="24"/>
                          <w:sz w:val="22"/>
                          <w:szCs w:val="22"/>
                        </w:rPr>
                      </w:pPr>
                      <w:r w:rsidRPr="0099542B">
                        <w:rPr>
                          <w:rFonts w:ascii="Candara" w:hAnsi="Candara"/>
                          <w:spacing w:val="24"/>
                          <w:sz w:val="22"/>
                          <w:szCs w:val="22"/>
                        </w:rPr>
                        <w:t>TÉCNICAS DE COMUNICAÇÃO</w:t>
                      </w:r>
                    </w:p>
                    <w:p w:rsidR="00A51FC9" w:rsidRPr="0099542B" w:rsidRDefault="00A51FC9" w:rsidP="00A51FC9">
                      <w:pPr>
                        <w:pStyle w:val="Title"/>
                        <w:rPr>
                          <w:rFonts w:ascii="Candara" w:hAnsi="Candara"/>
                          <w:spacing w:val="24"/>
                          <w:sz w:val="22"/>
                          <w:szCs w:val="22"/>
                        </w:rPr>
                      </w:pPr>
                      <w:r>
                        <w:rPr>
                          <w:rFonts w:ascii="Candara" w:hAnsi="Candara"/>
                          <w:spacing w:val="24"/>
                          <w:sz w:val="22"/>
                          <w:szCs w:val="22"/>
                        </w:rPr>
                        <w:t xml:space="preserve">CORREÇÃO    </w:t>
                      </w:r>
                    </w:p>
                    <w:p w:rsidR="00A51FC9" w:rsidRPr="0099542B" w:rsidRDefault="00A51FC9" w:rsidP="00A51FC9">
                      <w:pP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</w:pP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                                                              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                              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                                                                                                                 </w:t>
                      </w:r>
                    </w:p>
                    <w:p w:rsidR="00A51FC9" w:rsidRPr="0099542B" w:rsidRDefault="00A51FC9" w:rsidP="00A51FC9">
                      <w:pPr>
                        <w:jc w:val="center"/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</w:pP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                                                                                                                                  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 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2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ª Época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:rsidR="00A51FC9" w:rsidRPr="0099542B" w:rsidRDefault="00A51FC9" w:rsidP="00A51FC9">
                      <w:pP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</w:pPr>
                      <w:r w:rsidRPr="0099542B"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>Curso: L</w:t>
                      </w:r>
                      <w:r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 xml:space="preserve">EIT, </w:t>
                      </w:r>
                      <w:r w:rsidRPr="0099542B"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>L</w:t>
                      </w:r>
                      <w:r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>EF e LEMT</w:t>
                      </w:r>
                      <w:r w:rsidRPr="0099542B"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 xml:space="preserve">;                                                                                                            </w:t>
                      </w:r>
                      <w:r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 xml:space="preserve">              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Data: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17</w:t>
                      </w:r>
                      <w:r w:rsidRPr="00B1338A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-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Dez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-2020</w:t>
                      </w:r>
                    </w:p>
                    <w:p w:rsidR="00A51FC9" w:rsidRPr="0099542B" w:rsidRDefault="00A51FC9" w:rsidP="00A51FC9">
                      <w:pP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</w:pP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Turmas:</w:t>
                      </w:r>
                      <w:r w:rsidRPr="0099542B">
                        <w:rPr>
                          <w:rFonts w:ascii="Candara" w:hAnsi="Candara"/>
                          <w:b/>
                          <w:bCs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r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>I</w:t>
                      </w:r>
                      <w:r w:rsidRPr="0099542B"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>11</w:t>
                      </w:r>
                      <w:r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>, I12, I13, I14;</w:t>
                      </w:r>
                      <w:r w:rsidRPr="0099542B"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 xml:space="preserve"> </w:t>
                      </w:r>
                      <w:r>
                        <w:rPr>
                          <w:rFonts w:ascii="Candara" w:hAnsi="Candara"/>
                          <w:bCs/>
                          <w:sz w:val="22"/>
                          <w:szCs w:val="22"/>
                          <w:lang w:val="pt-PT"/>
                        </w:rPr>
                        <w:t xml:space="preserve">F11; M11, M12, M13                                                                                         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Dur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ação: 10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0 m</w:t>
                      </w:r>
                    </w:p>
                    <w:p w:rsidR="00A51FC9" w:rsidRPr="0099542B" w:rsidRDefault="00A51FC9" w:rsidP="00A51FC9">
                      <w:pP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</w:pP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Nomes dos docentes: D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rs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. Chutumi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á, Cuna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 &amp; </w:t>
                      </w:r>
                      <w:r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 xml:space="preserve">Manhiça                                                                 </w:t>
                      </w:r>
                      <w:r w:rsidRPr="0099542B">
                        <w:rPr>
                          <w:rFonts w:ascii="Candara" w:hAnsi="Candara"/>
                          <w:sz w:val="22"/>
                          <w:szCs w:val="22"/>
                          <w:lang w:val="pt-PT"/>
                        </w:rPr>
                        <w:t>Pontuação: 550</w:t>
                      </w:r>
                    </w:p>
                    <w:p w:rsidR="00A51FC9" w:rsidRPr="00D40630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:rsidR="00A51FC9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</w:p>
                    <w:p w:rsidR="00A51FC9" w:rsidRPr="00F44C9C" w:rsidRDefault="00A51FC9" w:rsidP="00A51FC9">
                      <w:pPr>
                        <w:spacing w:before="80"/>
                        <w:rPr>
                          <w:lang w:val="pt-PT"/>
                        </w:rPr>
                      </w:pPr>
                      <w:r w:rsidRPr="00F44C9C">
                        <w:rPr>
                          <w:lang w:val="pt-PT"/>
                        </w:rPr>
                        <w:t xml:space="preserve">            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F44C9C">
                        <w:rPr>
                          <w:lang w:val="pt-PT"/>
                        </w:rPr>
                        <w:t xml:space="preserve">   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F44C9C">
                        <w:rPr>
                          <w:lang w:val="pt-PT"/>
                        </w:rPr>
                        <w:t xml:space="preserve">  Pontuação: 550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A51FC9" w:rsidRPr="00435E04" w:rsidRDefault="00A51FC9" w:rsidP="00A51FC9">
      <w:pPr>
        <w:pStyle w:val="Heading1"/>
        <w:rPr>
          <w:lang w:val="es-ES_tradnl"/>
        </w:rPr>
      </w:pPr>
    </w:p>
    <w:p w:rsidR="00A51FC9" w:rsidRPr="00435E04" w:rsidRDefault="00A51FC9" w:rsidP="00A51FC9">
      <w:pPr>
        <w:spacing w:before="60"/>
        <w:jc w:val="both"/>
        <w:rPr>
          <w:rFonts w:ascii="Arial" w:hAnsi="Arial" w:cs="Arial"/>
          <w:lang w:val="pt-PT"/>
        </w:rPr>
      </w:pPr>
    </w:p>
    <w:p w:rsidR="00A51FC9" w:rsidRPr="00435E04" w:rsidRDefault="00A51FC9" w:rsidP="00A51FC9">
      <w:pPr>
        <w:spacing w:before="60"/>
        <w:jc w:val="both"/>
        <w:rPr>
          <w:rFonts w:ascii="Arial" w:hAnsi="Arial" w:cs="Arial"/>
          <w:lang w:val="pt-PT"/>
        </w:rPr>
      </w:pPr>
    </w:p>
    <w:p w:rsidR="00A51FC9" w:rsidRPr="00435E04" w:rsidRDefault="00A51FC9" w:rsidP="00A51FC9">
      <w:pPr>
        <w:spacing w:line="360" w:lineRule="auto"/>
        <w:contextualSpacing/>
        <w:jc w:val="both"/>
        <w:rPr>
          <w:rFonts w:ascii="Arial" w:hAnsi="Arial" w:cs="Arial"/>
          <w:lang w:val="pt-PT"/>
        </w:rPr>
      </w:pPr>
    </w:p>
    <w:p w:rsidR="00A51FC9" w:rsidRPr="00435E04" w:rsidRDefault="00A51FC9" w:rsidP="00A51FC9">
      <w:pPr>
        <w:contextualSpacing/>
        <w:jc w:val="both"/>
        <w:rPr>
          <w:rFonts w:ascii="Arial" w:eastAsia="Calibri" w:hAnsi="Arial" w:cs="Arial"/>
          <w:lang w:val="pt-PT"/>
        </w:rPr>
      </w:pPr>
    </w:p>
    <w:p w:rsidR="00A51FC9" w:rsidRPr="00435E04" w:rsidRDefault="00A51FC9" w:rsidP="00A51FC9">
      <w:pPr>
        <w:ind w:left="270" w:right="821"/>
        <w:contextualSpacing/>
        <w:jc w:val="both"/>
        <w:rPr>
          <w:rFonts w:ascii="Arial" w:eastAsia="Calibri" w:hAnsi="Arial" w:cs="Arial"/>
          <w:i/>
          <w:sz w:val="22"/>
          <w:szCs w:val="22"/>
          <w:lang w:val="pt-PT"/>
        </w:rPr>
      </w:pPr>
    </w:p>
    <w:p w:rsidR="00A51FC9" w:rsidRPr="00B12E4F" w:rsidRDefault="00A51FC9" w:rsidP="00A51FC9">
      <w:pPr>
        <w:ind w:left="270" w:right="821"/>
        <w:contextualSpacing/>
        <w:jc w:val="both"/>
        <w:rPr>
          <w:rFonts w:ascii="Candara" w:eastAsia="Calibri" w:hAnsi="Candara" w:cs="Arial"/>
          <w:i/>
          <w:lang w:val="pt-PT"/>
        </w:rPr>
      </w:pPr>
      <w:r w:rsidRPr="00B12E4F">
        <w:rPr>
          <w:rFonts w:ascii="Candara" w:eastAsia="Calibri" w:hAnsi="Candara" w:cs="Arial"/>
          <w:i/>
          <w:lang w:val="pt-PT"/>
        </w:rPr>
        <w:t xml:space="preserve">Caro estudante, </w:t>
      </w:r>
    </w:p>
    <w:p w:rsidR="00A51FC9" w:rsidRPr="00B12E4F" w:rsidRDefault="00A51FC9" w:rsidP="00A51FC9">
      <w:pPr>
        <w:numPr>
          <w:ilvl w:val="0"/>
          <w:numId w:val="1"/>
        </w:numPr>
        <w:ind w:right="821"/>
        <w:contextualSpacing/>
        <w:jc w:val="both"/>
        <w:rPr>
          <w:rFonts w:ascii="Candara" w:eastAsia="Calibri" w:hAnsi="Candara" w:cs="Arial"/>
          <w:i/>
          <w:lang w:val="pt-PT"/>
        </w:rPr>
      </w:pPr>
      <w:r w:rsidRPr="00B12E4F">
        <w:rPr>
          <w:rFonts w:ascii="Candara" w:eastAsia="Calibri" w:hAnsi="Candara" w:cs="Arial"/>
          <w:i/>
          <w:lang w:val="pt-PT"/>
        </w:rPr>
        <w:t>para o presente exame, apelamos à leitura minuciosa, às respostas claras e coerentes, ao rigor ortográfico, à identificação correcta dos números e alíneas nas respostas.</w:t>
      </w:r>
    </w:p>
    <w:p w:rsidR="00A51FC9" w:rsidRPr="00B12E4F" w:rsidRDefault="00A51FC9" w:rsidP="00A51FC9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ndara" w:hAnsi="Candara" w:cs="Arial"/>
          <w:i/>
          <w:color w:val="000000"/>
          <w:lang w:val="pt-PT" w:eastAsia="pt-PT"/>
        </w:rPr>
      </w:pPr>
      <w:r w:rsidRPr="00B12E4F">
        <w:rPr>
          <w:rFonts w:ascii="Candara" w:hAnsi="Candara" w:cs="Arial"/>
          <w:i/>
          <w:color w:val="000000"/>
          <w:lang w:val="pt-PT" w:eastAsia="pt-PT"/>
        </w:rPr>
        <w:t>resolva em uma folha de papel à mão e com caligrafia legível e aprazível.</w:t>
      </w:r>
    </w:p>
    <w:p w:rsidR="00A51FC9" w:rsidRPr="00B12E4F" w:rsidRDefault="00A51FC9" w:rsidP="00A51FC9">
      <w:pPr>
        <w:numPr>
          <w:ilvl w:val="0"/>
          <w:numId w:val="1"/>
        </w:numPr>
        <w:ind w:right="821"/>
        <w:contextualSpacing/>
        <w:jc w:val="both"/>
        <w:rPr>
          <w:rFonts w:ascii="Candara" w:eastAsia="Calibri" w:hAnsi="Candara" w:cs="Arial"/>
          <w:i/>
          <w:lang w:val="pt-PT"/>
        </w:rPr>
      </w:pPr>
      <w:r w:rsidRPr="00B12E4F">
        <w:rPr>
          <w:rFonts w:ascii="Candara" w:hAnsi="Candara" w:cs="Arial"/>
          <w:i/>
          <w:color w:val="000000"/>
          <w:lang w:val="pt-PT" w:eastAsia="pt-PT"/>
        </w:rPr>
        <w:t xml:space="preserve">passado o tempo regulamentado, digitalize a prova, converta em formato PDF e carregue na turma </w:t>
      </w:r>
      <w:r w:rsidRPr="00B12E4F">
        <w:rPr>
          <w:rFonts w:ascii="Candara" w:hAnsi="Candara" w:cs="Arial"/>
          <w:b/>
          <w:i/>
          <w:color w:val="000000"/>
          <w:lang w:val="pt-PT" w:eastAsia="pt-PT"/>
        </w:rPr>
        <w:t>GoogleClassroom</w:t>
      </w:r>
      <w:r w:rsidRPr="00B12E4F">
        <w:rPr>
          <w:rFonts w:ascii="Candara" w:hAnsi="Candara" w:cs="Arial"/>
          <w:i/>
          <w:color w:val="000000"/>
          <w:lang w:val="pt-PT" w:eastAsia="pt-PT"/>
        </w:rPr>
        <w:t xml:space="preserve"> com código da disciplina.</w:t>
      </w:r>
    </w:p>
    <w:p w:rsidR="00A51FC9" w:rsidRPr="00B12E4F" w:rsidRDefault="00A51FC9" w:rsidP="00A51FC9">
      <w:pPr>
        <w:ind w:left="270" w:right="821"/>
        <w:contextualSpacing/>
        <w:jc w:val="both"/>
        <w:rPr>
          <w:rFonts w:ascii="Candara" w:eastAsia="Calibri" w:hAnsi="Candara" w:cs="Arial"/>
          <w:b/>
          <w:lang w:val="pt-PT"/>
        </w:rPr>
      </w:pPr>
    </w:p>
    <w:p w:rsidR="00A51FC9" w:rsidRPr="00B12E4F" w:rsidRDefault="00A51FC9" w:rsidP="00A51FC9">
      <w:pPr>
        <w:ind w:left="270" w:right="821"/>
        <w:contextualSpacing/>
        <w:jc w:val="both"/>
        <w:rPr>
          <w:rFonts w:ascii="Candara" w:eastAsia="Calibri" w:hAnsi="Candara" w:cs="Arial"/>
          <w:b/>
          <w:i/>
          <w:u w:val="single"/>
          <w:lang w:val="pt-PT"/>
        </w:rPr>
      </w:pPr>
      <w:r w:rsidRPr="00B12E4F">
        <w:rPr>
          <w:rFonts w:ascii="Candara" w:eastAsia="Calibri" w:hAnsi="Candara" w:cs="Arial"/>
          <w:b/>
          <w:i/>
          <w:u w:val="single"/>
          <w:lang w:val="pt-PT"/>
        </w:rPr>
        <w:t>Importante:</w:t>
      </w:r>
    </w:p>
    <w:p w:rsidR="00A51FC9" w:rsidRPr="00B12E4F" w:rsidRDefault="00A51FC9" w:rsidP="00A51FC9">
      <w:pPr>
        <w:ind w:left="270" w:right="821"/>
        <w:contextualSpacing/>
        <w:jc w:val="both"/>
        <w:rPr>
          <w:rFonts w:ascii="Candara" w:eastAsia="Calibri" w:hAnsi="Candara" w:cs="Arial"/>
          <w:b/>
          <w:lang w:val="pt-PT"/>
        </w:rPr>
      </w:pPr>
      <w:r w:rsidRPr="00B12E4F">
        <w:rPr>
          <w:rFonts w:ascii="Candara" w:eastAsia="Calibri" w:hAnsi="Candara" w:cs="Arial"/>
          <w:b/>
          <w:lang w:val="pt-PT"/>
        </w:rPr>
        <w:t>A fraude no exame de uma disciplina tem como consequência a reprovação, sem possibilidade do infractor participar no exame de recorrência nem no exame especial (se existir) da disciplina em causa (alínea b, artigo 1 da ADENDA AO RPL).</w:t>
      </w:r>
    </w:p>
    <w:p w:rsidR="00A51FC9" w:rsidRPr="00B12E4F" w:rsidRDefault="00A51FC9" w:rsidP="00A51FC9">
      <w:pPr>
        <w:ind w:left="270" w:right="821"/>
        <w:contextualSpacing/>
        <w:jc w:val="both"/>
        <w:rPr>
          <w:rFonts w:ascii="Candara" w:eastAsia="Calibri" w:hAnsi="Candara" w:cs="Arial"/>
          <w:lang w:val="pt-PT"/>
        </w:rPr>
      </w:pPr>
    </w:p>
    <w:p w:rsidR="00A51FC9" w:rsidRPr="00B12E4F" w:rsidRDefault="00A51FC9" w:rsidP="00A51FC9">
      <w:pPr>
        <w:ind w:left="270" w:right="821"/>
        <w:contextualSpacing/>
        <w:jc w:val="both"/>
        <w:rPr>
          <w:rFonts w:ascii="Candara" w:eastAsia="Calibri" w:hAnsi="Candara" w:cs="Arial"/>
          <w:lang w:val="pt-PT"/>
        </w:rPr>
      </w:pPr>
    </w:p>
    <w:p w:rsidR="00A51FC9" w:rsidRPr="00B12E4F" w:rsidRDefault="00A51FC9" w:rsidP="00A51FC9">
      <w:pPr>
        <w:spacing w:line="360" w:lineRule="auto"/>
        <w:ind w:left="270" w:right="821"/>
        <w:contextualSpacing/>
        <w:jc w:val="both"/>
        <w:rPr>
          <w:rFonts w:ascii="Candara" w:eastAsia="Calibri" w:hAnsi="Candara" w:cs="Arial"/>
          <w:u w:val="single"/>
          <w:lang w:val="pt-PT"/>
        </w:rPr>
      </w:pPr>
      <w:r w:rsidRPr="00B12E4F">
        <w:rPr>
          <w:rFonts w:ascii="Candara" w:eastAsia="Calibri" w:hAnsi="Candara" w:cs="Arial"/>
          <w:u w:val="single"/>
          <w:lang w:val="pt-PT"/>
        </w:rPr>
        <w:t>Parte I – QUESTÕES TEÓRICAS</w:t>
      </w:r>
    </w:p>
    <w:p w:rsidR="00A51FC9" w:rsidRPr="00B12E4F" w:rsidRDefault="00A51FC9" w:rsidP="00CB04D7">
      <w:pPr>
        <w:numPr>
          <w:ilvl w:val="0"/>
          <w:numId w:val="2"/>
        </w:numPr>
        <w:spacing w:line="360" w:lineRule="auto"/>
        <w:ind w:right="850"/>
        <w:jc w:val="both"/>
        <w:rPr>
          <w:rFonts w:ascii="Candara" w:hAnsi="Candara" w:cs="Arial"/>
          <w:lang w:val="pt-PT"/>
        </w:rPr>
      </w:pPr>
      <w:r w:rsidRPr="00B12E4F">
        <w:rPr>
          <w:rFonts w:ascii="Candara" w:eastAsia="Calibri" w:hAnsi="Candara" w:cs="Arial"/>
          <w:lang w:val="pt-PT"/>
        </w:rPr>
        <w:t xml:space="preserve">A </w:t>
      </w:r>
      <w:r w:rsidRPr="00B12E4F">
        <w:rPr>
          <w:rFonts w:ascii="Candara" w:eastAsia="Calibri" w:hAnsi="Candara" w:cs="Arial"/>
          <w:b/>
          <w:lang w:val="pt-PT"/>
        </w:rPr>
        <w:t>tomada de notas</w:t>
      </w:r>
      <w:r w:rsidRPr="00B12E4F">
        <w:rPr>
          <w:rFonts w:ascii="Candara" w:eastAsia="Calibri" w:hAnsi="Candara" w:cs="Arial"/>
          <w:lang w:val="pt-PT"/>
        </w:rPr>
        <w:t xml:space="preserve"> pressupõe um exercício de </w:t>
      </w:r>
      <w:r w:rsidRPr="00B12E4F">
        <w:rPr>
          <w:rFonts w:ascii="Candara" w:eastAsia="Calibri" w:hAnsi="Candara" w:cs="Arial"/>
          <w:b/>
          <w:lang w:val="pt-PT"/>
        </w:rPr>
        <w:t>seleção de informação</w:t>
      </w:r>
      <w:r w:rsidRPr="00B12E4F">
        <w:rPr>
          <w:rFonts w:ascii="Candara" w:eastAsia="Calibri" w:hAnsi="Candara" w:cs="Arial"/>
          <w:lang w:val="pt-PT"/>
        </w:rPr>
        <w:t xml:space="preserve"> e sua </w:t>
      </w:r>
      <w:r w:rsidRPr="00B12E4F">
        <w:rPr>
          <w:rFonts w:ascii="Candara" w:eastAsia="Calibri" w:hAnsi="Candara" w:cs="Arial"/>
          <w:b/>
          <w:lang w:val="pt-PT"/>
        </w:rPr>
        <w:t>organização</w:t>
      </w:r>
      <w:r w:rsidRPr="00B12E4F">
        <w:rPr>
          <w:rFonts w:ascii="Candara" w:eastAsia="Calibri" w:hAnsi="Candara" w:cs="Arial"/>
          <w:lang w:val="pt-PT"/>
        </w:rPr>
        <w:t xml:space="preserve">. Explique o processo de tomada de notas a partir de:   </w:t>
      </w:r>
    </w:p>
    <w:p w:rsidR="00A51FC9" w:rsidRPr="00B12E4F" w:rsidRDefault="00A51FC9" w:rsidP="00CB04D7">
      <w:pPr>
        <w:numPr>
          <w:ilvl w:val="1"/>
          <w:numId w:val="2"/>
        </w:numPr>
        <w:spacing w:line="360" w:lineRule="auto"/>
        <w:ind w:left="709" w:right="821" w:hanging="425"/>
        <w:contextualSpacing/>
        <w:jc w:val="both"/>
        <w:rPr>
          <w:rFonts w:ascii="Candara" w:eastAsia="Calibri" w:hAnsi="Candara" w:cs="Arial"/>
          <w:lang w:val="pt-PT"/>
        </w:rPr>
      </w:pPr>
      <w:r w:rsidRPr="00B12E4F">
        <w:rPr>
          <w:rFonts w:ascii="Candara" w:eastAsia="Calibri" w:hAnsi="Candara" w:cs="Arial"/>
          <w:lang w:val="pt-PT"/>
        </w:rPr>
        <w:t xml:space="preserve">mensagens orais. </w:t>
      </w:r>
      <w:r w:rsidR="00CB04D7" w:rsidRPr="00B12E4F">
        <w:rPr>
          <w:rFonts w:ascii="Candara" w:eastAsia="Calibri" w:hAnsi="Candara" w:cs="Arial"/>
          <w:b/>
          <w:lang w:val="pt-PT"/>
        </w:rPr>
        <w:t>R: registar a informação mais importante, recorrendo ao uso de siglas, abreviaturas, símbolos e sinais. Reconstituir  a informação anotada, escrevendo palavras inteiras, articulando-as através dos conetores frásicos (conjunções, locuções, preposições)</w:t>
      </w:r>
      <w:r w:rsidR="00CB04D7" w:rsidRPr="00B12E4F">
        <w:rPr>
          <w:rFonts w:ascii="Candara" w:eastAsia="Calibri" w:hAnsi="Candara" w:cs="Arial"/>
          <w:lang w:val="pt-PT"/>
        </w:rPr>
        <w:t xml:space="preserve">. </w:t>
      </w:r>
      <w:r w:rsidRPr="00B12E4F">
        <w:rPr>
          <w:rFonts w:ascii="Candara" w:hAnsi="Candara" w:cs="Arial"/>
          <w:b/>
          <w:lang w:val="pt-PT"/>
        </w:rPr>
        <w:t>(40P)</w:t>
      </w:r>
    </w:p>
    <w:p w:rsidR="00A51FC9" w:rsidRPr="00B12E4F" w:rsidRDefault="00A51FC9" w:rsidP="00CB04D7">
      <w:pPr>
        <w:numPr>
          <w:ilvl w:val="1"/>
          <w:numId w:val="2"/>
        </w:numPr>
        <w:spacing w:line="360" w:lineRule="auto"/>
        <w:ind w:left="709" w:right="821" w:hanging="425"/>
        <w:contextualSpacing/>
        <w:jc w:val="both"/>
        <w:rPr>
          <w:rFonts w:ascii="Candara" w:eastAsia="Calibri" w:hAnsi="Candara" w:cs="Arial"/>
          <w:lang w:val="pt-PT"/>
        </w:rPr>
      </w:pPr>
      <w:r w:rsidRPr="00B12E4F">
        <w:rPr>
          <w:rFonts w:ascii="Candara" w:hAnsi="Candara" w:cs="Arial"/>
          <w:lang w:val="pt-PT"/>
        </w:rPr>
        <w:t xml:space="preserve">mensagens escritas. </w:t>
      </w:r>
      <w:r w:rsidR="00CB04D7" w:rsidRPr="00B12E4F">
        <w:rPr>
          <w:rFonts w:ascii="Candara" w:hAnsi="Candara" w:cs="Arial"/>
          <w:b/>
          <w:lang w:val="pt-PT"/>
        </w:rPr>
        <w:t>R: extrair as palavras/ expressões/ frases- chave do texto, utilizando a técnica de sublinhar ou anot</w:t>
      </w:r>
      <w:r w:rsidR="00D308C8" w:rsidRPr="00B12E4F">
        <w:rPr>
          <w:rFonts w:ascii="Candara" w:hAnsi="Candara" w:cs="Arial"/>
          <w:b/>
          <w:lang w:val="pt-PT"/>
        </w:rPr>
        <w:t>á-las</w:t>
      </w:r>
      <w:r w:rsidR="00CB04D7" w:rsidRPr="00B12E4F">
        <w:rPr>
          <w:rFonts w:ascii="Candara" w:hAnsi="Candara" w:cs="Arial"/>
          <w:b/>
          <w:lang w:val="pt-PT"/>
        </w:rPr>
        <w:t xml:space="preserve"> na margem do texto lido</w:t>
      </w:r>
      <w:r w:rsidR="00D308C8" w:rsidRPr="00B12E4F">
        <w:rPr>
          <w:rFonts w:ascii="Candara" w:hAnsi="Candara" w:cs="Arial"/>
          <w:b/>
          <w:lang w:val="pt-PT"/>
        </w:rPr>
        <w:t>. a anotação também pode consistir na redação das ideias essências, na margem do texto. A seguir, organiza-se as notas tomadas, recorrendo ao vocabulário pessoal, com vista a construir uma ideia própria, sobre o texto lido</w:t>
      </w:r>
      <w:r w:rsidR="00D308C8" w:rsidRPr="00B12E4F">
        <w:rPr>
          <w:rFonts w:ascii="Candara" w:hAnsi="Candara" w:cs="Arial"/>
          <w:lang w:val="pt-PT"/>
        </w:rPr>
        <w:t xml:space="preserve">. </w:t>
      </w:r>
      <w:r w:rsidRPr="00B12E4F">
        <w:rPr>
          <w:rFonts w:ascii="Candara" w:hAnsi="Candara" w:cs="Arial"/>
          <w:b/>
          <w:lang w:val="pt-PT"/>
        </w:rPr>
        <w:t>(40P)</w:t>
      </w:r>
    </w:p>
    <w:p w:rsidR="00A51FC9" w:rsidRPr="00B12E4F" w:rsidRDefault="00A51FC9" w:rsidP="00CB04D7">
      <w:pPr>
        <w:spacing w:line="360" w:lineRule="auto"/>
        <w:ind w:left="1080" w:right="821"/>
        <w:contextualSpacing/>
        <w:jc w:val="both"/>
        <w:rPr>
          <w:rFonts w:ascii="Candara" w:eastAsia="Calibri" w:hAnsi="Candara" w:cs="Arial"/>
          <w:lang w:val="pt-PT"/>
        </w:rPr>
      </w:pPr>
      <w:r w:rsidRPr="00B12E4F">
        <w:rPr>
          <w:rFonts w:ascii="Candara" w:eastAsia="Calibri" w:hAnsi="Candara" w:cs="Arial"/>
          <w:lang w:val="pt-PT"/>
        </w:rPr>
        <w:t xml:space="preserve"> </w:t>
      </w:r>
    </w:p>
    <w:p w:rsidR="00A51FC9" w:rsidRPr="00B12E4F" w:rsidRDefault="00A51FC9" w:rsidP="00D308C8">
      <w:pPr>
        <w:numPr>
          <w:ilvl w:val="0"/>
          <w:numId w:val="2"/>
        </w:numPr>
        <w:spacing w:line="360" w:lineRule="auto"/>
        <w:ind w:right="821"/>
        <w:jc w:val="both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lang w:val="pt-PT"/>
        </w:rPr>
        <w:t xml:space="preserve">“Regra geral, o estudante socorre-se de livros, revistas, publicações avulsas, etc. Na posse destes materiais, o estudante deve tratar a informação importante para a sua pesquisa em </w:t>
      </w:r>
      <w:r w:rsidRPr="00B12E4F">
        <w:rPr>
          <w:rFonts w:ascii="Candara" w:hAnsi="Candara" w:cs="Arial"/>
          <w:b/>
          <w:lang w:val="pt-PT"/>
        </w:rPr>
        <w:t xml:space="preserve">fichas de leitura, </w:t>
      </w:r>
      <w:r w:rsidRPr="00B12E4F">
        <w:rPr>
          <w:rFonts w:ascii="Candara" w:hAnsi="Candara" w:cs="Arial"/>
          <w:lang w:val="pt-PT"/>
        </w:rPr>
        <w:t xml:space="preserve">com o máximo de exatidão”. Indique: </w:t>
      </w:r>
    </w:p>
    <w:p w:rsidR="00A51FC9" w:rsidRPr="00B12E4F" w:rsidRDefault="00D308C8" w:rsidP="00D308C8">
      <w:pPr>
        <w:spacing w:line="360" w:lineRule="auto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lang w:val="pt-PT"/>
        </w:rPr>
        <w:t xml:space="preserve">2.1 </w:t>
      </w:r>
      <w:r w:rsidR="00A51FC9" w:rsidRPr="00B12E4F">
        <w:rPr>
          <w:rFonts w:ascii="Candara" w:hAnsi="Candara" w:cs="Arial"/>
          <w:lang w:val="pt-PT"/>
        </w:rPr>
        <w:t xml:space="preserve">a finalidade das fichas de leitura. </w:t>
      </w:r>
      <w:r w:rsidRPr="00B12E4F">
        <w:rPr>
          <w:rFonts w:ascii="Candara" w:hAnsi="Candara" w:cs="Arial"/>
          <w:b/>
          <w:lang w:val="pt-PT"/>
        </w:rPr>
        <w:t xml:space="preserve">R: As </w:t>
      </w:r>
      <w:r w:rsidRPr="00B12E4F">
        <w:rPr>
          <w:rFonts w:ascii="Candara" w:hAnsi="Candara" w:cs="Arial"/>
          <w:b/>
          <w:lang w:val="pt-BR"/>
        </w:rPr>
        <w:t xml:space="preserve">fichas servem para facilitar o desenvolvimento das actividades académicas e profissionais, uma vez que permitem identificar as obras, conhecer e analisar o seu conteúdo, fazer </w:t>
      </w:r>
      <w:r w:rsidRPr="00B12E4F">
        <w:rPr>
          <w:rFonts w:ascii="Candara" w:hAnsi="Candara" w:cs="Arial"/>
          <w:b/>
          <w:lang w:val="pt-PT"/>
        </w:rPr>
        <w:t>citações</w:t>
      </w:r>
      <w:r w:rsidRPr="00B12E4F">
        <w:rPr>
          <w:rFonts w:ascii="Candara" w:hAnsi="Candara" w:cs="Arial"/>
          <w:b/>
          <w:lang w:val="pt-BR"/>
        </w:rPr>
        <w:t xml:space="preserve"> e elaborar críticas</w:t>
      </w:r>
      <w:r w:rsidRPr="00B12E4F">
        <w:rPr>
          <w:rFonts w:ascii="Candara" w:hAnsi="Candara" w:cs="Arial"/>
          <w:lang w:val="pt-BR"/>
        </w:rPr>
        <w:t>.</w:t>
      </w:r>
      <w:r w:rsidR="00A51FC9" w:rsidRPr="00B12E4F">
        <w:rPr>
          <w:rFonts w:ascii="Candara" w:hAnsi="Candara" w:cs="Arial"/>
          <w:lang w:val="pt-PT"/>
        </w:rPr>
        <w:t xml:space="preserve"> </w:t>
      </w:r>
      <w:r w:rsidR="00A51FC9" w:rsidRPr="00B12E4F">
        <w:rPr>
          <w:rFonts w:ascii="Candara" w:hAnsi="Candara" w:cs="Arial"/>
          <w:b/>
          <w:lang w:val="pt-PT"/>
        </w:rPr>
        <w:t>(25P)</w:t>
      </w:r>
    </w:p>
    <w:p w:rsidR="00A51FC9" w:rsidRPr="00B12E4F" w:rsidRDefault="00A51FC9" w:rsidP="001D5879">
      <w:pPr>
        <w:pStyle w:val="ListParagraph"/>
        <w:numPr>
          <w:ilvl w:val="1"/>
          <w:numId w:val="5"/>
        </w:numPr>
        <w:ind w:right="821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sz w:val="24"/>
          <w:szCs w:val="24"/>
          <w:lang w:val="pt-PT"/>
        </w:rPr>
        <w:lastRenderedPageBreak/>
        <w:t>a estrutura (composição) das fichas de leitura</w:t>
      </w:r>
      <w:r w:rsidR="001D5879" w:rsidRPr="00B12E4F">
        <w:rPr>
          <w:rFonts w:ascii="Candara" w:hAnsi="Candara" w:cs="Arial"/>
          <w:sz w:val="24"/>
          <w:szCs w:val="24"/>
          <w:lang w:val="pt-PT"/>
        </w:rPr>
        <w:t xml:space="preserve">. </w:t>
      </w:r>
      <w:r w:rsidR="001D5879" w:rsidRPr="00B12E4F">
        <w:rPr>
          <w:rFonts w:ascii="Candara" w:hAnsi="Candara" w:cs="Arial"/>
          <w:b/>
          <w:sz w:val="24"/>
          <w:szCs w:val="24"/>
          <w:lang w:val="pt-PT"/>
        </w:rPr>
        <w:t>R: a estrutura de uma ficha de leitura compreende: cabeçalho, referência bibliográfica e corpo- texto</w:t>
      </w:r>
      <w:r w:rsidR="001D5879" w:rsidRPr="00B12E4F">
        <w:rPr>
          <w:rFonts w:ascii="Candara" w:hAnsi="Candara" w:cs="Arial"/>
          <w:sz w:val="24"/>
          <w:szCs w:val="24"/>
          <w:lang w:val="pt-PT"/>
        </w:rPr>
        <w:t xml:space="preserve"> </w:t>
      </w:r>
      <w:r w:rsidR="001D5879" w:rsidRPr="00B12E4F">
        <w:rPr>
          <w:rFonts w:ascii="Candara" w:hAnsi="Candara" w:cs="Arial"/>
          <w:b/>
          <w:sz w:val="24"/>
          <w:szCs w:val="24"/>
          <w:lang w:val="pt-PT"/>
        </w:rPr>
        <w:t>(30P</w:t>
      </w:r>
      <w:r w:rsidRPr="00B12E4F">
        <w:rPr>
          <w:rFonts w:ascii="Candara" w:hAnsi="Candara" w:cs="Arial"/>
          <w:b/>
          <w:sz w:val="24"/>
          <w:szCs w:val="24"/>
          <w:lang w:val="pt-PT"/>
        </w:rPr>
        <w:t>)</w:t>
      </w:r>
    </w:p>
    <w:p w:rsidR="00A51FC9" w:rsidRPr="00B12E4F" w:rsidRDefault="00A51FC9" w:rsidP="00A51FC9">
      <w:pPr>
        <w:numPr>
          <w:ilvl w:val="1"/>
          <w:numId w:val="2"/>
        </w:numPr>
        <w:ind w:left="993" w:right="821"/>
        <w:jc w:val="both"/>
        <w:rPr>
          <w:rFonts w:ascii="Candara" w:hAnsi="Candara" w:cs="Arial"/>
          <w:lang w:val="pt-PT"/>
        </w:rPr>
      </w:pPr>
      <w:r w:rsidRPr="00B12E4F">
        <w:rPr>
          <w:rFonts w:ascii="Candara" w:eastAsia="Calibri" w:hAnsi="Candara" w:cs="Arial"/>
          <w:lang w:val="pt-PT"/>
        </w:rPr>
        <w:t xml:space="preserve">os tipos de ficha que conhece </w:t>
      </w:r>
      <w:r w:rsidR="001D5879" w:rsidRPr="00B12E4F">
        <w:rPr>
          <w:rFonts w:ascii="Candara" w:eastAsia="Calibri" w:hAnsi="Candara" w:cs="Arial"/>
          <w:b/>
          <w:lang w:val="pt-PT"/>
        </w:rPr>
        <w:t xml:space="preserve">R: tipos de fichas: ficha bibliográfica, ficha de resumo ou de conteúdo, ficha citação, ficha de esboço e ficha crítica. </w:t>
      </w:r>
      <w:r w:rsidRPr="00B12E4F">
        <w:rPr>
          <w:rFonts w:ascii="Candara" w:hAnsi="Candara" w:cs="Arial"/>
          <w:b/>
          <w:lang w:val="pt-PT"/>
        </w:rPr>
        <w:t xml:space="preserve">(25P) </w:t>
      </w:r>
      <w:r w:rsidRPr="00B12E4F">
        <w:rPr>
          <w:rFonts w:ascii="Candara" w:eastAsia="Calibri" w:hAnsi="Candara" w:cs="Arial"/>
          <w:b/>
          <w:lang w:val="pt-PT"/>
        </w:rPr>
        <w:t>e caracterize a ficha bibliográfica</w:t>
      </w:r>
      <w:r w:rsidR="001D5879" w:rsidRPr="00B12E4F">
        <w:rPr>
          <w:rFonts w:ascii="Candara" w:eastAsia="Calibri" w:hAnsi="Candara" w:cs="Arial"/>
          <w:b/>
          <w:lang w:val="pt-PT"/>
        </w:rPr>
        <w:t xml:space="preserve">. R: A ficha bibliográfica indica </w:t>
      </w:r>
      <w:r w:rsidR="00D453F7" w:rsidRPr="00B12E4F">
        <w:rPr>
          <w:rFonts w:ascii="Candara" w:eastAsia="Calibri" w:hAnsi="Candara" w:cs="Arial"/>
          <w:b/>
          <w:lang w:val="pt-PT"/>
        </w:rPr>
        <w:t>o campo do saber abordado, os principais assuntos tratados, as conclusões alcançadas e as contribuições que oferece ao assunto do trabalho</w:t>
      </w:r>
      <w:r w:rsidR="00D453F7" w:rsidRPr="00B12E4F">
        <w:rPr>
          <w:rFonts w:ascii="Candara" w:eastAsia="Calibri" w:hAnsi="Candara" w:cs="Arial"/>
          <w:lang w:val="pt-PT"/>
        </w:rPr>
        <w:t xml:space="preserve"> </w:t>
      </w:r>
      <w:r w:rsidRPr="00B12E4F">
        <w:rPr>
          <w:rFonts w:ascii="Candara" w:eastAsia="Calibri" w:hAnsi="Candara" w:cs="Arial"/>
          <w:lang w:val="pt-PT"/>
        </w:rPr>
        <w:t xml:space="preserve"> </w:t>
      </w:r>
      <w:r w:rsidRPr="00B12E4F">
        <w:rPr>
          <w:rFonts w:ascii="Candara" w:hAnsi="Candara" w:cs="Arial"/>
          <w:b/>
          <w:lang w:val="pt-PT"/>
        </w:rPr>
        <w:t>(25P)</w:t>
      </w:r>
    </w:p>
    <w:p w:rsidR="00A51FC9" w:rsidRPr="00B12E4F" w:rsidRDefault="00A51FC9" w:rsidP="00A51FC9">
      <w:pPr>
        <w:ind w:right="821"/>
        <w:jc w:val="both"/>
        <w:rPr>
          <w:rFonts w:ascii="Candara" w:hAnsi="Candara" w:cs="Arial"/>
          <w:lang w:val="pt-PT"/>
        </w:rPr>
      </w:pPr>
      <w:r w:rsidRPr="00B12E4F">
        <w:rPr>
          <w:rFonts w:ascii="Candara" w:eastAsia="Calibri" w:hAnsi="Candara" w:cs="Arial"/>
          <w:lang w:val="pt-PT"/>
        </w:rPr>
        <w:t xml:space="preserve">            </w:t>
      </w:r>
    </w:p>
    <w:p w:rsidR="00A51FC9" w:rsidRPr="00B12E4F" w:rsidRDefault="00CA6675" w:rsidP="00CA6675">
      <w:pPr>
        <w:numPr>
          <w:ilvl w:val="0"/>
          <w:numId w:val="2"/>
        </w:numPr>
        <w:spacing w:line="360" w:lineRule="auto"/>
        <w:ind w:right="821"/>
        <w:jc w:val="both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bCs/>
          <w:lang w:val="pt-PT"/>
        </w:rPr>
        <w:t>Os níveis de língua resultam da utilização seletiva de uma linguagem para adaptar a expressão a um determinado auditório ou finalidade. As escolhas de palavras e a construção frásica, o tom e o grau de liberdade em relação às regras da língua, permitem ajustar a comunicação às diferentes situações. A expressão de uma mensagem com conteúdo idêntico pode ocorrer de variadas formas, dependendo do grau de relacionamento com o ouvinte/ leitor (familiar, desconhecido, superior hierárquico), da sua idade, meio social, nível cultural</w:t>
      </w:r>
      <w:r w:rsidRPr="00B12E4F">
        <w:rPr>
          <w:rFonts w:ascii="Candara" w:hAnsi="Candara"/>
          <w:bCs/>
          <w:lang w:val="pt-PT"/>
        </w:rPr>
        <w:t>.</w:t>
      </w:r>
      <w:r w:rsidR="00A51FC9" w:rsidRPr="00B12E4F">
        <w:rPr>
          <w:rFonts w:ascii="Candara" w:hAnsi="Candara" w:cs="Arial"/>
          <w:lang w:val="pt-PT"/>
        </w:rPr>
        <w:t>. Os níveis de língua (culto e coloquial) traduzem essa variação. Caracterize e dê exemplos:</w:t>
      </w:r>
    </w:p>
    <w:p w:rsidR="00A51FC9" w:rsidRPr="00B12E4F" w:rsidRDefault="00A51FC9" w:rsidP="00190209">
      <w:pPr>
        <w:numPr>
          <w:ilvl w:val="1"/>
          <w:numId w:val="3"/>
        </w:numPr>
        <w:spacing w:line="360" w:lineRule="auto"/>
        <w:ind w:right="821"/>
        <w:jc w:val="both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lang w:val="pt-PT"/>
        </w:rPr>
        <w:t xml:space="preserve">nível de língua culta </w:t>
      </w:r>
      <w:r w:rsidR="00CA6675" w:rsidRPr="00B12E4F">
        <w:rPr>
          <w:rFonts w:ascii="Candara" w:hAnsi="Candara" w:cs="Arial"/>
          <w:lang w:val="pt-PT"/>
        </w:rPr>
        <w:t xml:space="preserve">R: </w:t>
      </w:r>
      <w:r w:rsidR="003279E5" w:rsidRPr="00B12E4F">
        <w:rPr>
          <w:rFonts w:ascii="Candara" w:hAnsi="Candara" w:cs="Arial"/>
          <w:b/>
          <w:lang w:val="pt-PT"/>
        </w:rPr>
        <w:t>É formal, burocrática, artificial, conservadora, precisa e impessoal. Utilizada por intelectuais, diplomatas, cientistas, principalmente, na forma escrita. Exemplo: em 2004, a probabilidade de uma mulher com oito anos ou mais de estudo optar por um terceiro filho era de pouco mais de 50%. já para uma mulher com até três anos de estudo</w:t>
      </w:r>
      <w:r w:rsidR="00190209" w:rsidRPr="00B12E4F">
        <w:rPr>
          <w:rFonts w:ascii="Candara" w:hAnsi="Candara" w:cs="Arial"/>
          <w:b/>
          <w:lang w:val="pt-PT"/>
        </w:rPr>
        <w:t>, essa probabilidade subia a 90%</w:t>
      </w:r>
      <w:r w:rsidR="003279E5" w:rsidRPr="00B12E4F">
        <w:rPr>
          <w:rFonts w:ascii="Candara" w:hAnsi="Candara" w:cs="Arial"/>
          <w:lang w:val="pt-PT"/>
        </w:rPr>
        <w:t xml:space="preserve">   </w:t>
      </w:r>
      <w:r w:rsidRPr="00B12E4F">
        <w:rPr>
          <w:rFonts w:ascii="Candara" w:hAnsi="Candara" w:cs="Arial"/>
          <w:b/>
          <w:lang w:val="pt-PT"/>
        </w:rPr>
        <w:t>(45P)</w:t>
      </w:r>
    </w:p>
    <w:p w:rsidR="00A51FC9" w:rsidRPr="00B12E4F" w:rsidRDefault="00A51FC9" w:rsidP="00BE52EA">
      <w:pPr>
        <w:numPr>
          <w:ilvl w:val="1"/>
          <w:numId w:val="3"/>
        </w:numPr>
        <w:spacing w:line="360" w:lineRule="auto"/>
        <w:ind w:right="821"/>
        <w:contextualSpacing/>
        <w:rPr>
          <w:rFonts w:ascii="Candara" w:eastAsia="Calibri" w:hAnsi="Candara" w:cs="Arial"/>
          <w:b/>
          <w:lang w:val="pt-PT"/>
        </w:rPr>
      </w:pPr>
      <w:r w:rsidRPr="00B12E4F">
        <w:rPr>
          <w:rFonts w:ascii="Candara" w:hAnsi="Candara" w:cs="Arial"/>
          <w:lang w:val="pt-PT"/>
        </w:rPr>
        <w:t xml:space="preserve">nível de língua coloquial </w:t>
      </w:r>
      <w:r w:rsidR="00190209" w:rsidRPr="00B12E4F">
        <w:rPr>
          <w:rFonts w:ascii="Candara" w:hAnsi="Candara" w:cs="Arial"/>
          <w:b/>
          <w:lang w:val="pt-PT"/>
        </w:rPr>
        <w:t xml:space="preserve">R: É espontânea e descontraída, clara e eficaz, linguagem vulgar, menos apegada a norma gramatical, rica em gíria. Exemplo: Tu eras um bom gajo! Mas quando entraste na universidade, foste ficar nas nuvens. Já nos deixaste, ninguém </w:t>
      </w:r>
      <w:r w:rsidR="00BE52EA" w:rsidRPr="00B12E4F">
        <w:rPr>
          <w:rFonts w:ascii="Candara" w:hAnsi="Candara" w:cs="Arial"/>
          <w:b/>
          <w:lang w:val="pt-PT"/>
        </w:rPr>
        <w:t>te apanha, andas cheio de nhenhenhéns!</w:t>
      </w:r>
      <w:r w:rsidR="00BE52EA" w:rsidRPr="00B12E4F">
        <w:rPr>
          <w:rFonts w:ascii="Candara" w:hAnsi="Candara" w:cs="Arial"/>
          <w:lang w:val="pt-PT"/>
        </w:rPr>
        <w:t xml:space="preserve"> </w:t>
      </w:r>
      <w:r w:rsidR="00190209" w:rsidRPr="00B12E4F">
        <w:rPr>
          <w:rFonts w:ascii="Candara" w:hAnsi="Candara" w:cs="Arial"/>
          <w:lang w:val="pt-PT"/>
        </w:rPr>
        <w:t xml:space="preserve"> </w:t>
      </w:r>
      <w:r w:rsidRPr="00B12E4F">
        <w:rPr>
          <w:rFonts w:ascii="Candara" w:hAnsi="Candara" w:cs="Arial"/>
          <w:b/>
          <w:lang w:val="pt-PT"/>
        </w:rPr>
        <w:t>(45P)</w:t>
      </w:r>
    </w:p>
    <w:p w:rsidR="00A51FC9" w:rsidRPr="00B12E4F" w:rsidRDefault="00A51FC9" w:rsidP="00A51FC9">
      <w:pPr>
        <w:ind w:left="426" w:right="821"/>
        <w:contextualSpacing/>
        <w:jc w:val="both"/>
        <w:rPr>
          <w:rFonts w:ascii="Candara" w:eastAsia="Calibri" w:hAnsi="Candara" w:cs="Arial"/>
          <w:u w:val="single"/>
          <w:lang w:val="pt-PT"/>
        </w:rPr>
      </w:pPr>
      <w:r w:rsidRPr="00B12E4F">
        <w:rPr>
          <w:rFonts w:ascii="Candara" w:hAnsi="Candara" w:cs="Arial"/>
          <w:lang w:val="pt-PT"/>
        </w:rPr>
        <w:t xml:space="preserve">       </w:t>
      </w:r>
      <w:r w:rsidRPr="00B12E4F">
        <w:rPr>
          <w:rFonts w:ascii="Candara" w:eastAsia="Calibri" w:hAnsi="Candara" w:cs="Arial"/>
          <w:u w:val="single"/>
          <w:lang w:val="pt-PT"/>
        </w:rPr>
        <w:t xml:space="preserve">                     </w:t>
      </w:r>
    </w:p>
    <w:p w:rsidR="00A51FC9" w:rsidRPr="00B12E4F" w:rsidRDefault="00A51FC9" w:rsidP="00A51FC9">
      <w:pPr>
        <w:spacing w:line="360" w:lineRule="auto"/>
        <w:ind w:right="821"/>
        <w:contextualSpacing/>
        <w:jc w:val="both"/>
        <w:rPr>
          <w:rFonts w:ascii="Candara" w:eastAsia="Calibri" w:hAnsi="Candara" w:cs="Arial"/>
          <w:u w:val="single"/>
          <w:lang w:val="pt-PT"/>
        </w:rPr>
      </w:pPr>
    </w:p>
    <w:p w:rsidR="00A51FC9" w:rsidRPr="00B12E4F" w:rsidRDefault="00A51FC9" w:rsidP="00A51FC9">
      <w:pPr>
        <w:spacing w:line="360" w:lineRule="auto"/>
        <w:ind w:left="270" w:right="821"/>
        <w:contextualSpacing/>
        <w:jc w:val="both"/>
        <w:rPr>
          <w:rFonts w:ascii="Candara" w:eastAsia="Calibri" w:hAnsi="Candara" w:cs="Arial"/>
          <w:u w:val="single"/>
          <w:lang w:val="pt-PT"/>
        </w:rPr>
      </w:pPr>
      <w:r w:rsidRPr="00B12E4F">
        <w:rPr>
          <w:rFonts w:ascii="Candara" w:eastAsia="Calibri" w:hAnsi="Candara" w:cs="Arial"/>
          <w:u w:val="single"/>
          <w:lang w:val="pt-PT"/>
        </w:rPr>
        <w:t>Parte II – QUESTÕES PRÁTICAS</w:t>
      </w:r>
    </w:p>
    <w:p w:rsidR="00A51FC9" w:rsidRPr="00B12E4F" w:rsidRDefault="00A51FC9" w:rsidP="00A51FC9">
      <w:pPr>
        <w:numPr>
          <w:ilvl w:val="0"/>
          <w:numId w:val="2"/>
        </w:numPr>
        <w:spacing w:line="360" w:lineRule="auto"/>
        <w:jc w:val="both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lang w:val="pt-PT"/>
        </w:rPr>
        <w:t>“Ficha de resumo é uma apresentação sintética, clara e objectiva do pensamento do autor, isto é, a capitalização das ideias essenciais (condensação fiel das ideias) do conteúdo apresentado pelo autor.</w:t>
      </w:r>
    </w:p>
    <w:p w:rsidR="00A51FC9" w:rsidRPr="00B12E4F" w:rsidRDefault="00A51FC9" w:rsidP="00A51FC9">
      <w:pPr>
        <w:spacing w:line="360" w:lineRule="auto"/>
        <w:ind w:left="720"/>
        <w:jc w:val="both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lang w:val="pt-PT"/>
        </w:rPr>
        <w:t>Note-se que a ficha de resumo não é uma cópia dos tópicos, nem a exposição abreviada das ideias do autor, bem como a transcrição das partes do texto original, mas sim uma breve e curta apresentação dos elementos necessários para a compreensão do texto, usando as suas próprias palavras, sem se distanciar das ideias veiculadas no texto original.” (Lakatos &amp; Marconi, 2010)</w:t>
      </w:r>
    </w:p>
    <w:p w:rsidR="00BE52EA" w:rsidRPr="00B12E4F" w:rsidRDefault="00A51FC9" w:rsidP="00A51FC9">
      <w:pPr>
        <w:pStyle w:val="ListParagraph"/>
        <w:numPr>
          <w:ilvl w:val="1"/>
          <w:numId w:val="2"/>
        </w:numPr>
        <w:spacing w:line="360" w:lineRule="auto"/>
        <w:ind w:left="720" w:right="850" w:hanging="432"/>
        <w:jc w:val="both"/>
        <w:rPr>
          <w:rFonts w:ascii="Candara" w:hAnsi="Candara" w:cs="Arial"/>
          <w:sz w:val="24"/>
          <w:szCs w:val="24"/>
          <w:lang w:val="pt-PT"/>
        </w:rPr>
      </w:pPr>
      <w:r w:rsidRPr="00B12E4F">
        <w:rPr>
          <w:rFonts w:ascii="Candara" w:hAnsi="Candara" w:cs="Arial"/>
          <w:sz w:val="24"/>
          <w:szCs w:val="24"/>
          <w:lang w:val="pt-PT"/>
        </w:rPr>
        <w:lastRenderedPageBreak/>
        <w:t xml:space="preserve">Respeitando as diretrizes apresentadas no número 4, elabore uma ficha de resumo, referente ao texto “ A história da Leitura”. Não se esqueça de indicar a referência bibliográfica. </w:t>
      </w:r>
    </w:p>
    <w:p w:rsidR="00BE52EA" w:rsidRPr="00B12E4F" w:rsidRDefault="00BE52EA" w:rsidP="00BE52EA">
      <w:pPr>
        <w:pStyle w:val="ListParagraph"/>
        <w:spacing w:line="360" w:lineRule="auto"/>
        <w:ind w:right="850"/>
        <w:jc w:val="both"/>
        <w:rPr>
          <w:rFonts w:ascii="Candara" w:hAnsi="Candara" w:cs="Arial"/>
          <w:sz w:val="24"/>
          <w:szCs w:val="24"/>
          <w:lang w:val="pt-PT"/>
        </w:rPr>
      </w:pPr>
    </w:p>
    <w:p w:rsidR="00BE52EA" w:rsidRPr="00B12E4F" w:rsidRDefault="00BE52EA" w:rsidP="00BE52EA">
      <w:pPr>
        <w:pStyle w:val="ListParagraph"/>
        <w:spacing w:line="360" w:lineRule="auto"/>
        <w:ind w:right="850"/>
        <w:jc w:val="both"/>
        <w:rPr>
          <w:rFonts w:ascii="Candara" w:hAnsi="Candara" w:cs="Arial"/>
          <w:sz w:val="24"/>
          <w:szCs w:val="24"/>
          <w:lang w:val="pt-PT"/>
        </w:rPr>
      </w:pPr>
    </w:p>
    <w:p w:rsidR="00BE52EA" w:rsidRPr="00B12E4F" w:rsidRDefault="00BE52EA" w:rsidP="00BE52EA">
      <w:pPr>
        <w:pStyle w:val="ListParagraph"/>
        <w:spacing w:line="360" w:lineRule="auto"/>
        <w:ind w:right="85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R: Ficha de resumo</w:t>
      </w:r>
    </w:p>
    <w:p w:rsidR="00BE52EA" w:rsidRPr="00B12E4F" w:rsidRDefault="00BE52EA" w:rsidP="00BE52EA">
      <w:pPr>
        <w:pStyle w:val="ListParagraph"/>
        <w:spacing w:line="360" w:lineRule="auto"/>
        <w:ind w:right="85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FISCHER, Steven Roger. História da Leitura, São Paulo. Unesp. 2006</w:t>
      </w:r>
    </w:p>
    <w:p w:rsidR="00FA0AB8" w:rsidRPr="00B12E4F" w:rsidRDefault="00BE52EA" w:rsidP="00FE4F07">
      <w:pPr>
        <w:pStyle w:val="ListParagraph"/>
        <w:spacing w:line="360" w:lineRule="auto"/>
        <w:ind w:right="850" w:hanging="72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Debruça-se sobre a escrita e a leitura, desde o seu surgimento até a actualidade.</w:t>
      </w:r>
      <w:r w:rsidR="00FA0AB8" w:rsidRPr="00B12E4F">
        <w:rPr>
          <w:rFonts w:ascii="Candara" w:hAnsi="Candara" w:cs="Arial"/>
          <w:b/>
          <w:sz w:val="24"/>
          <w:szCs w:val="24"/>
          <w:lang w:val="pt-PT"/>
        </w:rPr>
        <w:t xml:space="preserve"> </w:t>
      </w:r>
    </w:p>
    <w:p w:rsidR="00FA0AB8" w:rsidRPr="00B12E4F" w:rsidRDefault="00FA0AB8" w:rsidP="00FE4F07">
      <w:pPr>
        <w:pStyle w:val="ListParagraph"/>
        <w:spacing w:line="360" w:lineRule="auto"/>
        <w:ind w:left="540" w:right="850" w:hanging="72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 xml:space="preserve">Mostra-se, com base nos estudos de roger Chartier e Mary Del Priore, que a importância </w:t>
      </w:r>
    </w:p>
    <w:p w:rsidR="00FA0AB8" w:rsidRPr="00B12E4F" w:rsidRDefault="00FA0AB8" w:rsidP="00FE4F07">
      <w:pPr>
        <w:pStyle w:val="ListParagraph"/>
        <w:spacing w:line="360" w:lineRule="auto"/>
        <w:ind w:right="850" w:hanging="72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da escrita e da leitura, na interação entre autores e leitores. O texto  enfatiza</w:t>
      </w:r>
    </w:p>
    <w:p w:rsidR="00A51FC9" w:rsidRPr="00B12E4F" w:rsidRDefault="00FA0AB8" w:rsidP="00830738">
      <w:pPr>
        <w:pStyle w:val="ListParagraph"/>
        <w:spacing w:line="360" w:lineRule="auto"/>
        <w:ind w:left="0" w:right="850"/>
        <w:jc w:val="both"/>
        <w:rPr>
          <w:rFonts w:ascii="Candara" w:hAnsi="Candara" w:cs="Arial"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 xml:space="preserve"> a indeterminação dos sentidos dos textos, devendo, estes, ser actualizados pelo processo de leitura. Ao mesmo tempo, focaliza-se </w:t>
      </w:r>
      <w:r w:rsidR="004E46D6" w:rsidRPr="00B12E4F">
        <w:rPr>
          <w:rFonts w:ascii="Candara" w:hAnsi="Candara" w:cs="Arial"/>
          <w:b/>
          <w:sz w:val="24"/>
          <w:szCs w:val="24"/>
          <w:lang w:val="pt-PT"/>
        </w:rPr>
        <w:t>a apresentação e circulação dos textos- livros, mencionando as plataformas mais antigas como rolo, o códice e as mais actuais como o écran. Esta é tida como uma evolução gigantesca, na história da leitura.</w:t>
      </w:r>
      <w:r w:rsidR="00830738" w:rsidRPr="00B12E4F">
        <w:rPr>
          <w:rFonts w:ascii="Candara" w:hAnsi="Candara" w:cs="Arial"/>
          <w:b/>
          <w:sz w:val="24"/>
          <w:szCs w:val="24"/>
          <w:lang w:val="pt-PT"/>
        </w:rPr>
        <w:t xml:space="preserve"> </w:t>
      </w:r>
      <w:r w:rsidR="00A51FC9" w:rsidRPr="00B12E4F">
        <w:rPr>
          <w:rFonts w:ascii="Candara" w:hAnsi="Candara" w:cs="Arial"/>
          <w:b/>
          <w:sz w:val="24"/>
          <w:szCs w:val="24"/>
          <w:lang w:val="pt-PT"/>
        </w:rPr>
        <w:t>(125 P)</w:t>
      </w:r>
    </w:p>
    <w:p w:rsidR="00A51FC9" w:rsidRPr="00B12E4F" w:rsidRDefault="00A51FC9" w:rsidP="00A51FC9">
      <w:pPr>
        <w:pStyle w:val="ListParagraph"/>
        <w:spacing w:line="240" w:lineRule="auto"/>
        <w:ind w:left="709" w:right="850"/>
        <w:jc w:val="both"/>
        <w:rPr>
          <w:rFonts w:ascii="Candara" w:hAnsi="Candara" w:cs="Arial"/>
          <w:sz w:val="24"/>
          <w:szCs w:val="24"/>
          <w:lang w:val="pt-PT"/>
        </w:rPr>
      </w:pPr>
    </w:p>
    <w:p w:rsidR="00A51FC9" w:rsidRPr="00B12E4F" w:rsidRDefault="00A51FC9" w:rsidP="00A51FC9">
      <w:pPr>
        <w:pStyle w:val="ListParagraph"/>
        <w:spacing w:line="360" w:lineRule="auto"/>
        <w:ind w:left="709" w:right="850"/>
        <w:jc w:val="center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A História da Leitura</w:t>
      </w:r>
    </w:p>
    <w:p w:rsidR="00A51FC9" w:rsidRPr="00B12E4F" w:rsidRDefault="00A51FC9" w:rsidP="00A51FC9">
      <w:pPr>
        <w:pStyle w:val="NormalWeb"/>
        <w:spacing w:before="0" w:beforeAutospacing="0" w:after="0" w:afterAutospacing="0" w:line="360" w:lineRule="auto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lang w:val="pt-PT"/>
        </w:rPr>
        <w:t xml:space="preserve">A história da cultura e dos livros tem uma longa tradição, mas só há pouco tempo ela ampliou seu âmbito para compreender também a trajectória da leitura e da escrita como práticas sociais. Um dos responsáveis por isso é o francês Roger Chartier, 63 anos. "Ele fez uma revolução ao demonstrar que é possível estudar a humanidade pela evolução do escrito", diz Mary Del Priore, sócia honorária do Instituto Histórico e Geográfico Brasileiro. "Se a história cultural sempre foi baseada em fundamentos estatísticos ou sociológicos, Chartier a direcionou para as significações sociais dos textos." </w:t>
      </w:r>
      <w:r w:rsidRPr="00B12E4F">
        <w:rPr>
          <w:rFonts w:ascii="Candara" w:hAnsi="Candara" w:cs="Arial"/>
          <w:lang w:val="pt-PT"/>
        </w:rPr>
        <w:br/>
      </w:r>
      <w:r w:rsidRPr="00B12E4F">
        <w:rPr>
          <w:rFonts w:ascii="Candara" w:hAnsi="Candara" w:cs="Arial"/>
          <w:lang w:val="pt-PT"/>
        </w:rPr>
        <w:br/>
        <w:t>Para o campo do ensino da leitura e da escrita, a obra do pesquisador traz grandes contribuições, na medida em que ilumina os diferentes interesses e usos que aproximam leitores, autores, missivistas, escribas etc. de géneros e formatos de textos também variados. A atenção a essas questões contribuiu muito para dar apoio à base teórica dos trabalhos de educadores como as argentinas Emilia Ferreiro e Delia Lerner, em particular, à noção de que a leitura implica uma elaboração de significados que não estão apenas nas palavras escritas, mas precisam ser construídos pelo leitor. Não por acaso, os primeiros estudos de Chartier - em parceria com o historiador francês Dominique Julia - foram sobre a história da Educação, com enfoque principal nas comunidades de estudantes e nas instituições. Essa reflexão levou Chartier a questionar o papel da circulação e apropriação dos textos.</w:t>
      </w:r>
    </w:p>
    <w:p w:rsidR="00A51FC9" w:rsidRPr="00B12E4F" w:rsidRDefault="00A51FC9" w:rsidP="00A51FC9">
      <w:pPr>
        <w:pStyle w:val="NormalWeb"/>
        <w:spacing w:before="0" w:beforeAutospacing="0" w:after="0" w:afterAutospacing="0" w:line="360" w:lineRule="auto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lang w:val="pt-PT"/>
        </w:rPr>
        <w:t xml:space="preserve">Na história da leitura, Chartier enfatiza a distância entre o sentido atribuído pelo autor e por seus leitores. Para o historiador, o mesmo material escrito, encenado ou lido não tem significado coincidente </w:t>
      </w:r>
      <w:r w:rsidRPr="00B12E4F">
        <w:rPr>
          <w:rFonts w:ascii="Candara" w:hAnsi="Candara" w:cs="Arial"/>
          <w:lang w:val="pt-PT"/>
        </w:rPr>
        <w:lastRenderedPageBreak/>
        <w:t xml:space="preserve">para as diferentes pessoas que dele se apropriam. Uma só obra tem inúmeras possibilidades de interpretação, dependendo, entre outras coisas, do suporte, da época e da comunidade em que circula. "Chartier escolheu concentrar-se nos estudos das práticas culturais, sem postular a existência de uma 'cultura' geral", diz Mary Del Priore. </w:t>
      </w:r>
      <w:r w:rsidRPr="00B12E4F">
        <w:rPr>
          <w:rFonts w:ascii="Candara" w:hAnsi="Candara" w:cs="Arial"/>
          <w:lang w:val="pt-PT"/>
        </w:rPr>
        <w:br/>
      </w:r>
      <w:r w:rsidRPr="00B12E4F">
        <w:rPr>
          <w:rFonts w:ascii="Candara" w:hAnsi="Candara" w:cs="Arial"/>
          <w:lang w:val="pt-PT"/>
        </w:rPr>
        <w:br/>
        <w:t xml:space="preserve">O historiador  detém-se em realidades, as mais inesperadas e específicas em torno dos livros, da leitura e da escrita ao longo dos tempos. Vai das variações tipográficas às formas primitivas de comércio, das primeiras bibliotecas itinerantes às omissões, traduções e acréscimos sofridos por obras famosas - e dá especial atenção ao aspecto gestual da leitura. </w:t>
      </w:r>
      <w:r w:rsidRPr="00B12E4F">
        <w:rPr>
          <w:rFonts w:ascii="Candara" w:hAnsi="Candara" w:cs="Arial"/>
          <w:lang w:val="pt-PT"/>
        </w:rPr>
        <w:br/>
      </w:r>
      <w:r w:rsidRPr="00B12E4F">
        <w:rPr>
          <w:rFonts w:ascii="Candara" w:hAnsi="Candara" w:cs="Arial"/>
          <w:lang w:val="pt-PT"/>
        </w:rPr>
        <w:br/>
        <w:t>Por isso, considera que a primeira grande revolução da história do livro foi o salto do rolo de papel para o códice, ou seja, o volume encadernado, com páginas e capítulos. Maior ainda, segundo ele, está sendo o salto para o suporte electrónico, no qual é a mesma superfície (uma tela) que exibe todos os tipos de obra já escritos. Essa é, na opinião dele, a mais radical transformação na técnica de produção e reprodução de textos e na forma como são disponibilizados. As mudanças de relação entre o leitor e o material escrito determinadas pela tecnologia alteram também o próprio modo de significação - antes do códice, por exemplo, era impossível ler e escrever num mesmo momento porque as duas mãos estavam ocupadas em segurar e mover o rolo.</w:t>
      </w:r>
    </w:p>
    <w:p w:rsidR="00A51FC9" w:rsidRPr="00B12E4F" w:rsidRDefault="00A51FC9" w:rsidP="00A51FC9">
      <w:pPr>
        <w:pStyle w:val="NormalWeb"/>
        <w:spacing w:before="0" w:beforeAutospacing="0" w:after="0" w:afterAutospacing="0"/>
        <w:rPr>
          <w:rFonts w:ascii="Candara" w:hAnsi="Candara" w:cs="Arial"/>
          <w:lang w:val="pt-PT"/>
        </w:rPr>
      </w:pPr>
    </w:p>
    <w:p w:rsidR="00A51FC9" w:rsidRPr="00B12E4F" w:rsidRDefault="00A51FC9" w:rsidP="00A51FC9">
      <w:pPr>
        <w:pStyle w:val="NormalWeb"/>
        <w:spacing w:before="0" w:beforeAutospacing="0" w:after="0" w:afterAutospacing="0"/>
        <w:rPr>
          <w:rFonts w:ascii="Candara" w:hAnsi="Candara" w:cs="Arial"/>
          <w:lang w:val="pt-PT"/>
        </w:rPr>
      </w:pPr>
      <w:r w:rsidRPr="00B12E4F">
        <w:rPr>
          <w:rFonts w:ascii="Candara" w:hAnsi="Candara" w:cs="Arial"/>
          <w:b/>
          <w:lang w:val="pt-PT"/>
        </w:rPr>
        <w:t>Referência bibliográfica</w:t>
      </w:r>
      <w:r w:rsidRPr="00B12E4F">
        <w:rPr>
          <w:rFonts w:ascii="Candara" w:hAnsi="Candara" w:cs="Arial"/>
          <w:lang w:val="pt-PT"/>
        </w:rPr>
        <w:t xml:space="preserve">: 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3401"/>
      </w:tblGrid>
      <w:tr w:rsidR="00A51FC9" w:rsidRPr="00B12E4F" w:rsidTr="0062301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51FC9" w:rsidRPr="00B12E4F" w:rsidRDefault="00A51FC9" w:rsidP="00623018">
            <w:pPr>
              <w:rPr>
                <w:rFonts w:ascii="Candara" w:hAnsi="Candara" w:cs="Arial"/>
                <w:color w:val="000000"/>
                <w:lang w:val="en-US"/>
              </w:rPr>
            </w:pPr>
            <w:proofErr w:type="spellStart"/>
            <w:r w:rsidRPr="00B12E4F">
              <w:rPr>
                <w:rFonts w:ascii="Candara" w:hAnsi="Candara" w:cs="Arial"/>
                <w:color w:val="000000"/>
              </w:rPr>
              <w:t>Título</w:t>
            </w:r>
            <w:proofErr w:type="spellEnd"/>
            <w:r w:rsidRPr="00B12E4F">
              <w:rPr>
                <w:rFonts w:ascii="Candara" w:hAnsi="Candara" w:cs="Arial"/>
                <w:color w:val="000000"/>
              </w:rPr>
              <w:t>:</w:t>
            </w:r>
          </w:p>
        </w:tc>
        <w:tc>
          <w:tcPr>
            <w:tcW w:w="3356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A51FC9" w:rsidRPr="00B12E4F" w:rsidRDefault="00A51FC9" w:rsidP="00623018">
            <w:pPr>
              <w:rPr>
                <w:rFonts w:ascii="Candara" w:hAnsi="Candara" w:cs="Arial"/>
                <w:color w:val="000000"/>
                <w:lang w:val="pt-PT"/>
              </w:rPr>
            </w:pPr>
            <w:r w:rsidRPr="00B12E4F">
              <w:rPr>
                <w:rFonts w:ascii="Candara" w:hAnsi="Candara" w:cs="Arial"/>
                <w:color w:val="000000"/>
                <w:lang w:val="pt-PT"/>
              </w:rPr>
              <w:t xml:space="preserve">História da Leitura; </w:t>
            </w:r>
          </w:p>
        </w:tc>
      </w:tr>
      <w:tr w:rsidR="00A51FC9" w:rsidRPr="00B12E4F" w:rsidTr="0062301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51FC9" w:rsidRPr="00B12E4F" w:rsidRDefault="00A51FC9" w:rsidP="00623018">
            <w:pPr>
              <w:rPr>
                <w:rFonts w:ascii="Candara" w:hAnsi="Candara" w:cs="Arial"/>
                <w:color w:val="000000"/>
              </w:rPr>
            </w:pPr>
            <w:proofErr w:type="spellStart"/>
            <w:r w:rsidRPr="00B12E4F">
              <w:rPr>
                <w:rFonts w:ascii="Candara" w:hAnsi="Candara" w:cs="Arial"/>
                <w:color w:val="000000"/>
              </w:rPr>
              <w:t>Autor</w:t>
            </w:r>
            <w:proofErr w:type="spellEnd"/>
            <w:r w:rsidRPr="00B12E4F">
              <w:rPr>
                <w:rFonts w:ascii="Candara" w:hAnsi="Candara" w:cs="Arial"/>
                <w:color w:val="000000"/>
              </w:rPr>
              <w:t>:</w:t>
            </w:r>
          </w:p>
        </w:tc>
        <w:tc>
          <w:tcPr>
            <w:tcW w:w="3356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A51FC9" w:rsidRPr="00B12E4F" w:rsidRDefault="00DB2844" w:rsidP="00623018">
            <w:pPr>
              <w:rPr>
                <w:rFonts w:ascii="Candara" w:hAnsi="Candara" w:cs="Arial"/>
              </w:rPr>
            </w:pPr>
            <w:hyperlink r:id="rId7" w:history="1">
              <w:r w:rsidR="00A51FC9" w:rsidRPr="00B12E4F">
                <w:rPr>
                  <w:rStyle w:val="Hyperlink"/>
                  <w:rFonts w:ascii="Candara" w:hAnsi="Candara" w:cs="Arial"/>
                  <w:color w:val="auto"/>
                  <w:u w:val="none"/>
                </w:rPr>
                <w:t>Steven Roger Fischer</w:t>
              </w:r>
            </w:hyperlink>
          </w:p>
        </w:tc>
      </w:tr>
      <w:tr w:rsidR="00A51FC9" w:rsidRPr="00D640B1" w:rsidTr="0062301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51FC9" w:rsidRPr="00B12E4F" w:rsidRDefault="00A51FC9" w:rsidP="00623018">
            <w:pPr>
              <w:rPr>
                <w:rFonts w:ascii="Candara" w:hAnsi="Candara" w:cs="Arial"/>
                <w:color w:val="000000"/>
              </w:rPr>
            </w:pPr>
            <w:proofErr w:type="spellStart"/>
            <w:r w:rsidRPr="00B12E4F">
              <w:rPr>
                <w:rFonts w:ascii="Candara" w:hAnsi="Candara" w:cs="Arial"/>
                <w:color w:val="000000"/>
              </w:rPr>
              <w:t>Editora</w:t>
            </w:r>
            <w:proofErr w:type="spellEnd"/>
            <w:r w:rsidRPr="00B12E4F">
              <w:rPr>
                <w:rFonts w:ascii="Candara" w:hAnsi="Candara" w:cs="Arial"/>
                <w:color w:val="000000"/>
              </w:rPr>
              <w:t>:</w:t>
            </w:r>
          </w:p>
        </w:tc>
        <w:tc>
          <w:tcPr>
            <w:tcW w:w="3356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:rsidR="00A51FC9" w:rsidRPr="00B12E4F" w:rsidRDefault="00A51FC9" w:rsidP="00623018">
            <w:pPr>
              <w:rPr>
                <w:rFonts w:ascii="Candara" w:hAnsi="Candara" w:cs="Arial"/>
                <w:color w:val="000000"/>
                <w:lang w:val="pt-PT"/>
              </w:rPr>
            </w:pPr>
            <w:r w:rsidRPr="00B12E4F">
              <w:rPr>
                <w:rFonts w:ascii="Candara" w:hAnsi="Candara" w:cs="Arial"/>
                <w:color w:val="000000"/>
                <w:lang w:val="pt-PT"/>
              </w:rPr>
              <w:t xml:space="preserve">Unesp, </w:t>
            </w:r>
          </w:p>
          <w:p w:rsidR="00A51FC9" w:rsidRPr="00B12E4F" w:rsidRDefault="00A51FC9" w:rsidP="00623018">
            <w:pPr>
              <w:rPr>
                <w:rFonts w:ascii="Candara" w:hAnsi="Candara" w:cs="Arial"/>
                <w:color w:val="000000"/>
                <w:lang w:val="pt-PT"/>
              </w:rPr>
            </w:pPr>
            <w:r w:rsidRPr="00B12E4F">
              <w:rPr>
                <w:rFonts w:ascii="Candara" w:hAnsi="Candara" w:cs="Arial"/>
                <w:color w:val="000000"/>
                <w:lang w:val="pt-PT"/>
              </w:rPr>
              <w:t>Ano: 2006</w:t>
            </w:r>
          </w:p>
          <w:p w:rsidR="00A51FC9" w:rsidRPr="00B12E4F" w:rsidRDefault="00A51FC9" w:rsidP="00623018">
            <w:pPr>
              <w:rPr>
                <w:rFonts w:ascii="Candara" w:hAnsi="Candara" w:cs="Arial"/>
                <w:color w:val="000000"/>
                <w:lang w:val="pt-PT"/>
              </w:rPr>
            </w:pPr>
            <w:r w:rsidRPr="00B12E4F">
              <w:rPr>
                <w:rFonts w:ascii="Candara" w:hAnsi="Candara" w:cs="Arial"/>
                <w:color w:val="000000"/>
                <w:lang w:val="pt-PT"/>
              </w:rPr>
              <w:t>Cidade: São Paulo</w:t>
            </w:r>
          </w:p>
        </w:tc>
      </w:tr>
    </w:tbl>
    <w:p w:rsidR="00A51FC9" w:rsidRPr="00B12E4F" w:rsidRDefault="00A51FC9" w:rsidP="00A51FC9">
      <w:pPr>
        <w:pStyle w:val="ListParagraph"/>
        <w:spacing w:after="0" w:line="240" w:lineRule="auto"/>
        <w:ind w:left="709" w:right="850"/>
        <w:jc w:val="both"/>
        <w:rPr>
          <w:rFonts w:ascii="Candara" w:hAnsi="Candara" w:cs="Arial"/>
          <w:sz w:val="24"/>
          <w:szCs w:val="24"/>
          <w:lang w:val="pt-PT"/>
        </w:rPr>
      </w:pPr>
    </w:p>
    <w:p w:rsidR="00A51FC9" w:rsidRPr="00B12E4F" w:rsidRDefault="00A51FC9" w:rsidP="00A51FC9">
      <w:pPr>
        <w:pStyle w:val="ListParagraph"/>
        <w:numPr>
          <w:ilvl w:val="0"/>
          <w:numId w:val="2"/>
        </w:numPr>
        <w:spacing w:line="240" w:lineRule="auto"/>
        <w:ind w:right="850"/>
        <w:jc w:val="both"/>
        <w:rPr>
          <w:rFonts w:ascii="Candara" w:hAnsi="Candara" w:cs="Arial"/>
          <w:sz w:val="24"/>
          <w:szCs w:val="24"/>
          <w:lang w:val="pt-PT"/>
        </w:rPr>
      </w:pPr>
      <w:r w:rsidRPr="00B12E4F">
        <w:rPr>
          <w:rFonts w:ascii="Candara" w:eastAsia="SimSun" w:hAnsi="Candara" w:cs="Arial"/>
          <w:sz w:val="24"/>
          <w:szCs w:val="24"/>
          <w:lang w:val="pt-PT" w:eastAsia="zh-CN"/>
        </w:rPr>
        <w:t xml:space="preserve">A partir do conhecimento que possui sobre a gramaticalidade vs agramaticalidade, ambiguidade frásica e  coerência textual, </w:t>
      </w:r>
    </w:p>
    <w:p w:rsidR="00A51FC9" w:rsidRPr="00B12E4F" w:rsidRDefault="00A51FC9" w:rsidP="00A51FC9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sz w:val="24"/>
          <w:szCs w:val="24"/>
          <w:lang w:val="pt-PT"/>
        </w:rPr>
      </w:pPr>
      <w:r w:rsidRPr="00B12E4F">
        <w:rPr>
          <w:rFonts w:ascii="Candara" w:eastAsia="SimSun" w:hAnsi="Candara" w:cs="Arial"/>
          <w:sz w:val="24"/>
          <w:szCs w:val="24"/>
          <w:lang w:val="pt-PT" w:eastAsia="zh-CN"/>
        </w:rPr>
        <w:t>5.1 identifique os segmentos frásicos  agramaticais, ambíguos e incoerentes:</w:t>
      </w:r>
      <w:r w:rsidRPr="00B12E4F">
        <w:rPr>
          <w:rFonts w:ascii="Candara" w:hAnsi="Candara" w:cs="Arial"/>
          <w:sz w:val="24"/>
          <w:szCs w:val="24"/>
          <w:lang w:val="pt-PT"/>
        </w:rPr>
        <w:t xml:space="preserve">  </w:t>
      </w:r>
      <w:r w:rsidRPr="00B12E4F">
        <w:rPr>
          <w:rFonts w:ascii="Candara" w:hAnsi="Candara" w:cs="Arial"/>
          <w:b/>
          <w:sz w:val="24"/>
          <w:szCs w:val="24"/>
          <w:lang w:val="pt-PT"/>
        </w:rPr>
        <w:t>(50 P)</w:t>
      </w:r>
    </w:p>
    <w:p w:rsidR="00A51FC9" w:rsidRPr="00B12E4F" w:rsidRDefault="00A51FC9" w:rsidP="00A51FC9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sz w:val="24"/>
          <w:szCs w:val="24"/>
          <w:lang w:val="pt-PT"/>
        </w:rPr>
      </w:pPr>
      <w:r w:rsidRPr="00B12E4F">
        <w:rPr>
          <w:rFonts w:ascii="Candara" w:hAnsi="Candara" w:cs="Arial"/>
          <w:sz w:val="24"/>
          <w:szCs w:val="24"/>
          <w:lang w:val="pt-PT"/>
        </w:rPr>
        <w:t>a) Pessoas educadas, contribuem mais e melhor para o desenvolvimento da sociedade.</w:t>
      </w:r>
      <w:r w:rsidR="00830738" w:rsidRPr="00B12E4F">
        <w:rPr>
          <w:rFonts w:ascii="Candara" w:hAnsi="Candara" w:cs="Arial"/>
          <w:sz w:val="24"/>
          <w:szCs w:val="24"/>
          <w:lang w:val="pt-PT"/>
        </w:rPr>
        <w:t xml:space="preserve"> </w:t>
      </w:r>
      <w:r w:rsidR="00830738" w:rsidRPr="00B12E4F">
        <w:rPr>
          <w:rFonts w:ascii="Candara" w:hAnsi="Candara" w:cs="Arial"/>
          <w:b/>
          <w:sz w:val="24"/>
          <w:szCs w:val="24"/>
          <w:lang w:val="pt-PT"/>
        </w:rPr>
        <w:t>R: Agramatical</w:t>
      </w:r>
      <w:r w:rsidR="00830738" w:rsidRPr="00B12E4F">
        <w:rPr>
          <w:rFonts w:ascii="Candara" w:hAnsi="Candara" w:cs="Arial"/>
          <w:sz w:val="24"/>
          <w:szCs w:val="24"/>
          <w:lang w:val="pt-PT"/>
        </w:rPr>
        <w:t>.</w:t>
      </w:r>
    </w:p>
    <w:p w:rsidR="00A51FC9" w:rsidRPr="00B12E4F" w:rsidRDefault="00A51FC9" w:rsidP="00A51FC9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sz w:val="24"/>
          <w:szCs w:val="24"/>
          <w:lang w:val="pt-PT"/>
        </w:rPr>
      </w:pPr>
      <w:r w:rsidRPr="00B12E4F">
        <w:rPr>
          <w:rFonts w:ascii="Candara" w:hAnsi="Candara" w:cs="Arial"/>
          <w:sz w:val="24"/>
          <w:szCs w:val="24"/>
          <w:lang w:val="pt-PT"/>
        </w:rPr>
        <w:t>b) Encontrei a colega enquanto não estava.</w:t>
      </w:r>
      <w:r w:rsidR="00830738" w:rsidRPr="00B12E4F">
        <w:rPr>
          <w:rFonts w:ascii="Candara" w:hAnsi="Candara" w:cs="Arial"/>
          <w:sz w:val="24"/>
          <w:szCs w:val="24"/>
          <w:lang w:val="pt-PT"/>
        </w:rPr>
        <w:t xml:space="preserve"> </w:t>
      </w:r>
      <w:r w:rsidR="00830738" w:rsidRPr="00B12E4F">
        <w:rPr>
          <w:rFonts w:ascii="Candara" w:hAnsi="Candara" w:cs="Arial"/>
          <w:b/>
          <w:sz w:val="24"/>
          <w:szCs w:val="24"/>
          <w:lang w:val="pt-PT"/>
        </w:rPr>
        <w:t>R: Incoerente.</w:t>
      </w:r>
      <w:r w:rsidR="00830738" w:rsidRPr="00B12E4F">
        <w:rPr>
          <w:rFonts w:ascii="Candara" w:hAnsi="Candara" w:cs="Arial"/>
          <w:sz w:val="24"/>
          <w:szCs w:val="24"/>
          <w:lang w:val="pt-PT"/>
        </w:rPr>
        <w:t xml:space="preserve"> </w:t>
      </w:r>
    </w:p>
    <w:p w:rsidR="00A51FC9" w:rsidRPr="00B12E4F" w:rsidRDefault="00A51FC9" w:rsidP="00A51FC9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sz w:val="24"/>
          <w:szCs w:val="24"/>
          <w:lang w:val="pt-PT"/>
        </w:rPr>
      </w:pPr>
      <w:bookmarkStart w:id="1" w:name="_GoBack"/>
      <w:bookmarkEnd w:id="1"/>
      <w:r w:rsidRPr="00B12E4F">
        <w:rPr>
          <w:rFonts w:ascii="Candara" w:hAnsi="Candara" w:cs="Arial"/>
          <w:sz w:val="24"/>
          <w:szCs w:val="24"/>
          <w:lang w:val="pt-PT"/>
        </w:rPr>
        <w:t>d) A engenharia alavanca, o desenvolvimento do mundo.</w:t>
      </w:r>
      <w:r w:rsidR="00830738" w:rsidRPr="00B12E4F">
        <w:rPr>
          <w:rFonts w:ascii="Candara" w:hAnsi="Candara" w:cs="Arial"/>
          <w:sz w:val="24"/>
          <w:szCs w:val="24"/>
          <w:lang w:val="pt-PT"/>
        </w:rPr>
        <w:t xml:space="preserve"> </w:t>
      </w:r>
      <w:r w:rsidR="00830738" w:rsidRPr="00B12E4F">
        <w:rPr>
          <w:rFonts w:ascii="Candara" w:hAnsi="Candara" w:cs="Arial"/>
          <w:b/>
          <w:sz w:val="24"/>
          <w:szCs w:val="24"/>
          <w:lang w:val="pt-PT"/>
        </w:rPr>
        <w:t>R: Agramatical</w:t>
      </w:r>
    </w:p>
    <w:p w:rsidR="00A51FC9" w:rsidRPr="00B12E4F" w:rsidRDefault="00A51FC9" w:rsidP="00A51FC9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sz w:val="24"/>
          <w:szCs w:val="24"/>
          <w:lang w:val="pt-PT"/>
        </w:rPr>
        <w:t>e) O reitor dirigiu-se aos estudantes, evocando sua conduta.</w:t>
      </w:r>
      <w:r w:rsidR="00830738" w:rsidRPr="00B12E4F">
        <w:rPr>
          <w:rFonts w:ascii="Candara" w:hAnsi="Candara" w:cs="Arial"/>
          <w:sz w:val="24"/>
          <w:szCs w:val="24"/>
          <w:lang w:val="pt-PT"/>
        </w:rPr>
        <w:t xml:space="preserve"> </w:t>
      </w:r>
      <w:r w:rsidR="00830738" w:rsidRPr="00B12E4F">
        <w:rPr>
          <w:rFonts w:ascii="Candara" w:hAnsi="Candara" w:cs="Arial"/>
          <w:b/>
          <w:sz w:val="24"/>
          <w:szCs w:val="24"/>
          <w:lang w:val="pt-PT"/>
        </w:rPr>
        <w:t xml:space="preserve">R: Ambígua </w:t>
      </w:r>
    </w:p>
    <w:p w:rsidR="00A51FC9" w:rsidRPr="00B12E4F" w:rsidRDefault="00A51FC9" w:rsidP="00A51FC9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sz w:val="24"/>
          <w:szCs w:val="24"/>
          <w:lang w:val="pt-PT"/>
        </w:rPr>
      </w:pPr>
      <w:r w:rsidRPr="00B12E4F">
        <w:rPr>
          <w:rFonts w:ascii="Candara" w:hAnsi="Candara" w:cs="Arial"/>
          <w:sz w:val="24"/>
          <w:szCs w:val="24"/>
          <w:lang w:val="pt-PT"/>
        </w:rPr>
        <w:t xml:space="preserve">f) Fiz o exame normal da primeira época, há duas semanas atrás. </w:t>
      </w:r>
      <w:r w:rsidR="00830738" w:rsidRPr="00B12E4F">
        <w:rPr>
          <w:rFonts w:ascii="Candara" w:hAnsi="Candara" w:cs="Arial"/>
          <w:b/>
          <w:sz w:val="24"/>
          <w:szCs w:val="24"/>
          <w:lang w:val="pt-PT"/>
        </w:rPr>
        <w:t>R: Incoerente</w:t>
      </w:r>
    </w:p>
    <w:p w:rsidR="00A51FC9" w:rsidRPr="00B12E4F" w:rsidRDefault="00A51FC9" w:rsidP="00A51FC9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sz w:val="24"/>
          <w:szCs w:val="24"/>
          <w:lang w:val="pt-PT"/>
        </w:rPr>
      </w:pPr>
    </w:p>
    <w:p w:rsidR="00A51FC9" w:rsidRPr="00B12E4F" w:rsidRDefault="00A51FC9" w:rsidP="00830738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sz w:val="24"/>
          <w:szCs w:val="24"/>
          <w:lang w:val="pt-PT"/>
        </w:rPr>
        <w:t xml:space="preserve">5.2 Corrija os segmentos identificados em 5.1 </w:t>
      </w:r>
      <w:r w:rsidRPr="00B12E4F">
        <w:rPr>
          <w:rFonts w:ascii="Candara" w:hAnsi="Candara" w:cs="Arial"/>
          <w:b/>
          <w:sz w:val="24"/>
          <w:szCs w:val="24"/>
          <w:lang w:val="pt-PT"/>
        </w:rPr>
        <w:t>(75 P)</w:t>
      </w:r>
    </w:p>
    <w:p w:rsidR="00830738" w:rsidRPr="00B12E4F" w:rsidRDefault="00830738" w:rsidP="00830738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R: a) Pessoas educadas contribuem mais e melhor para o desenvolvimento da sociedade.</w:t>
      </w:r>
    </w:p>
    <w:p w:rsidR="00830738" w:rsidRPr="00B12E4F" w:rsidRDefault="00830738" w:rsidP="00830738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b) Não encontrei a colega</w:t>
      </w:r>
      <w:r w:rsidRPr="00B12E4F">
        <w:rPr>
          <w:rFonts w:ascii="Candara" w:hAnsi="Candara" w:cs="Arial"/>
          <w:sz w:val="24"/>
          <w:szCs w:val="24"/>
          <w:lang w:val="pt-PT"/>
        </w:rPr>
        <w:t>.</w:t>
      </w:r>
    </w:p>
    <w:p w:rsidR="00830738" w:rsidRPr="00B12E4F" w:rsidRDefault="00830738" w:rsidP="00830738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c) A engenharia alavanca o desenvolvimento do mundo.</w:t>
      </w:r>
    </w:p>
    <w:p w:rsidR="00830738" w:rsidRPr="00B12E4F" w:rsidRDefault="00830738" w:rsidP="00830738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d) O reitor dirigiu-se aos estudantes, evocando a conduta destes.</w:t>
      </w:r>
    </w:p>
    <w:p w:rsidR="00B12E4F" w:rsidRPr="00B12E4F" w:rsidRDefault="00830738" w:rsidP="00B12E4F">
      <w:pPr>
        <w:pStyle w:val="ListParagraph"/>
        <w:spacing w:line="240" w:lineRule="auto"/>
        <w:ind w:left="360" w:right="850"/>
        <w:jc w:val="both"/>
        <w:rPr>
          <w:rFonts w:ascii="Candara" w:hAnsi="Candara" w:cs="Arial"/>
          <w:b/>
          <w:sz w:val="24"/>
          <w:szCs w:val="24"/>
          <w:lang w:val="pt-PT"/>
        </w:rPr>
      </w:pPr>
      <w:r w:rsidRPr="00B12E4F">
        <w:rPr>
          <w:rFonts w:ascii="Candara" w:hAnsi="Candara" w:cs="Arial"/>
          <w:b/>
          <w:sz w:val="24"/>
          <w:szCs w:val="24"/>
          <w:lang w:val="pt-PT"/>
        </w:rPr>
        <w:t>e) Fiz o exame normal da primeira época, há duas semanas.</w:t>
      </w:r>
    </w:p>
    <w:p w:rsidR="00B12E4F" w:rsidRPr="00A256AA" w:rsidRDefault="00B12E4F" w:rsidP="00B12E4F">
      <w:pPr>
        <w:numPr>
          <w:ilvl w:val="0"/>
          <w:numId w:val="2"/>
        </w:numPr>
        <w:ind w:right="821"/>
        <w:jc w:val="both"/>
        <w:rPr>
          <w:rFonts w:ascii="Candara" w:hAnsi="Candara" w:cs="Arial"/>
          <w:i/>
          <w:lang w:val="pt-PT"/>
        </w:rPr>
      </w:pPr>
      <w:r w:rsidRPr="00A256AA">
        <w:rPr>
          <w:rFonts w:ascii="Candara" w:hAnsi="Candara" w:cs="Arial"/>
          <w:lang w:val="pt-PT"/>
        </w:rPr>
        <w:lastRenderedPageBreak/>
        <w:t>Coloque na forma pronominal os segmentos sublinhados, nas seguintes frases:</w:t>
      </w:r>
      <w:r>
        <w:rPr>
          <w:rFonts w:ascii="Candara" w:hAnsi="Candara" w:cs="Arial"/>
          <w:lang w:val="pt-PT"/>
        </w:rPr>
        <w:t xml:space="preserve">           </w:t>
      </w:r>
      <w:r w:rsidRPr="00A256AA">
        <w:rPr>
          <w:rFonts w:ascii="Candara" w:hAnsi="Candara" w:cs="Arial"/>
          <w:b/>
          <w:lang w:val="pt-PT"/>
        </w:rPr>
        <w:t>(</w:t>
      </w:r>
      <w:r>
        <w:rPr>
          <w:rFonts w:ascii="Candara" w:hAnsi="Candara" w:cs="Arial"/>
          <w:b/>
          <w:lang w:val="pt-PT"/>
        </w:rPr>
        <w:t>50</w:t>
      </w:r>
      <w:r w:rsidRPr="00A256AA">
        <w:rPr>
          <w:rFonts w:ascii="Candara" w:hAnsi="Candara" w:cs="Arial"/>
          <w:b/>
          <w:lang w:val="pt-PT"/>
        </w:rPr>
        <w:t>P)</w:t>
      </w:r>
    </w:p>
    <w:p w:rsidR="00B12E4F" w:rsidRPr="00A256AA" w:rsidRDefault="00B12E4F" w:rsidP="00B12E4F">
      <w:pPr>
        <w:numPr>
          <w:ilvl w:val="0"/>
          <w:numId w:val="4"/>
        </w:numPr>
        <w:ind w:right="821"/>
        <w:jc w:val="both"/>
        <w:rPr>
          <w:rFonts w:ascii="Candara" w:hAnsi="Candara" w:cs="Arial"/>
          <w:i/>
          <w:lang w:val="pt-PT"/>
        </w:rPr>
      </w:pPr>
      <w:r w:rsidRPr="00A256AA">
        <w:rPr>
          <w:rFonts w:ascii="Candara" w:hAnsi="Candara" w:cs="Arial"/>
          <w:lang w:val="pt-PT"/>
        </w:rPr>
        <w:t>Os jovens compram</w:t>
      </w:r>
      <w:r>
        <w:rPr>
          <w:rFonts w:ascii="Candara" w:hAnsi="Candara" w:cs="Arial"/>
          <w:u w:val="single"/>
          <w:lang w:val="pt-PT"/>
        </w:rPr>
        <w:t>-nos</w:t>
      </w:r>
      <w:r w:rsidRPr="00A256AA">
        <w:rPr>
          <w:rFonts w:ascii="Candara" w:hAnsi="Candara" w:cs="Arial"/>
          <w:lang w:val="pt-PT"/>
        </w:rPr>
        <w:t>.</w:t>
      </w:r>
    </w:p>
    <w:p w:rsidR="00B12E4F" w:rsidRPr="00A256AA" w:rsidRDefault="00B12E4F" w:rsidP="00B12E4F">
      <w:pPr>
        <w:numPr>
          <w:ilvl w:val="0"/>
          <w:numId w:val="4"/>
        </w:numPr>
        <w:ind w:right="821"/>
        <w:jc w:val="both"/>
        <w:rPr>
          <w:rFonts w:ascii="Candara" w:hAnsi="Candara" w:cs="Arial"/>
          <w:i/>
          <w:lang w:val="pt-PT"/>
        </w:rPr>
      </w:pPr>
      <w:r w:rsidRPr="00A256AA">
        <w:rPr>
          <w:rFonts w:ascii="Candara" w:hAnsi="Candara" w:cs="Arial"/>
          <w:lang w:val="pt-PT"/>
        </w:rPr>
        <w:t xml:space="preserve">Eles não </w:t>
      </w:r>
      <w:r>
        <w:rPr>
          <w:rFonts w:ascii="Candara" w:hAnsi="Candara" w:cs="Arial"/>
          <w:lang w:val="pt-PT"/>
        </w:rPr>
        <w:t xml:space="preserve">a </w:t>
      </w:r>
      <w:r w:rsidRPr="00A256AA">
        <w:rPr>
          <w:rFonts w:ascii="Candara" w:hAnsi="Candara" w:cs="Arial"/>
          <w:lang w:val="pt-PT"/>
        </w:rPr>
        <w:t>compreendem.</w:t>
      </w:r>
    </w:p>
    <w:p w:rsidR="00B12E4F" w:rsidRPr="00A256AA" w:rsidRDefault="00B12E4F" w:rsidP="00B12E4F">
      <w:pPr>
        <w:numPr>
          <w:ilvl w:val="0"/>
          <w:numId w:val="4"/>
        </w:numPr>
        <w:ind w:right="821"/>
        <w:jc w:val="both"/>
        <w:rPr>
          <w:rFonts w:ascii="Candara" w:hAnsi="Candara" w:cs="Arial"/>
          <w:i/>
          <w:lang w:val="pt-PT"/>
        </w:rPr>
      </w:pPr>
      <w:r w:rsidRPr="00A256AA">
        <w:rPr>
          <w:rFonts w:ascii="Candara" w:hAnsi="Candara" w:cs="Arial"/>
          <w:lang w:val="pt-PT"/>
        </w:rPr>
        <w:t>O Presidente devolveu</w:t>
      </w:r>
      <w:r>
        <w:rPr>
          <w:rFonts w:ascii="Candara" w:hAnsi="Candara" w:cs="Arial"/>
          <w:lang w:val="pt-PT"/>
        </w:rPr>
        <w:t>-lhes</w:t>
      </w:r>
      <w:r w:rsidRPr="00A256AA">
        <w:rPr>
          <w:rFonts w:ascii="Candara" w:hAnsi="Candara" w:cs="Arial"/>
          <w:lang w:val="pt-PT"/>
        </w:rPr>
        <w:t xml:space="preserve"> a dignidade.</w:t>
      </w:r>
    </w:p>
    <w:p w:rsidR="00B12E4F" w:rsidRPr="00A256AA" w:rsidRDefault="00B12E4F" w:rsidP="00B12E4F">
      <w:pPr>
        <w:numPr>
          <w:ilvl w:val="0"/>
          <w:numId w:val="4"/>
        </w:numPr>
        <w:spacing w:line="360" w:lineRule="auto"/>
        <w:ind w:right="821"/>
        <w:contextualSpacing/>
        <w:jc w:val="both"/>
        <w:rPr>
          <w:rFonts w:ascii="Candara" w:hAnsi="Candara" w:cs="Arial"/>
          <w:b/>
          <w:i/>
          <w:lang w:val="pt-PT"/>
        </w:rPr>
      </w:pPr>
      <w:r w:rsidRPr="00A256AA">
        <w:rPr>
          <w:rFonts w:ascii="Candara" w:hAnsi="Candara" w:cs="Arial"/>
          <w:lang w:val="pt-PT"/>
        </w:rPr>
        <w:t xml:space="preserve">Ela </w:t>
      </w:r>
      <w:r>
        <w:rPr>
          <w:rFonts w:ascii="Candara" w:hAnsi="Candara" w:cs="Arial"/>
          <w:lang w:val="pt-PT"/>
        </w:rPr>
        <w:t>fê-lo</w:t>
      </w:r>
      <w:r w:rsidRPr="00A256AA">
        <w:rPr>
          <w:rFonts w:ascii="Candara" w:hAnsi="Candara" w:cs="Arial"/>
          <w:lang w:val="pt-PT"/>
        </w:rPr>
        <w:t>.</w:t>
      </w:r>
    </w:p>
    <w:p w:rsidR="00B12E4F" w:rsidRPr="00830738" w:rsidRDefault="00B12E4F" w:rsidP="00830738">
      <w:pPr>
        <w:pStyle w:val="ListParagraph"/>
        <w:spacing w:line="240" w:lineRule="auto"/>
        <w:ind w:left="360" w:right="850"/>
        <w:jc w:val="both"/>
        <w:rPr>
          <w:rFonts w:ascii="Arial" w:hAnsi="Arial" w:cs="Arial"/>
          <w:b/>
          <w:sz w:val="20"/>
          <w:lang w:val="pt-PT"/>
        </w:rPr>
      </w:pPr>
    </w:p>
    <w:p w:rsidR="00A51FC9" w:rsidRPr="00435E04" w:rsidRDefault="00A51FC9" w:rsidP="00A51FC9">
      <w:pPr>
        <w:spacing w:line="360" w:lineRule="auto"/>
        <w:ind w:right="821"/>
        <w:contextualSpacing/>
        <w:jc w:val="right"/>
        <w:rPr>
          <w:rFonts w:ascii="Arial" w:hAnsi="Arial" w:cs="Arial"/>
          <w:b/>
          <w:i/>
          <w:sz w:val="20"/>
          <w:lang w:val="pt-PT"/>
        </w:rPr>
      </w:pPr>
    </w:p>
    <w:p w:rsidR="00A51FC9" w:rsidRPr="00435E04" w:rsidRDefault="00A51FC9" w:rsidP="00A51FC9">
      <w:pPr>
        <w:spacing w:line="360" w:lineRule="auto"/>
        <w:ind w:right="821"/>
        <w:contextualSpacing/>
        <w:jc w:val="right"/>
        <w:rPr>
          <w:rFonts w:ascii="Arial" w:hAnsi="Arial" w:cs="Arial"/>
          <w:b/>
          <w:i/>
          <w:sz w:val="20"/>
          <w:lang w:val="pt-PT"/>
        </w:rPr>
      </w:pPr>
      <w:r>
        <w:rPr>
          <w:rFonts w:ascii="Arial" w:hAnsi="Arial" w:cs="Arial"/>
          <w:b/>
          <w:i/>
          <w:sz w:val="20"/>
          <w:lang w:val="pt-PT"/>
        </w:rPr>
        <w:t>Bom trabalho</w:t>
      </w:r>
      <w:r w:rsidRPr="00435E04">
        <w:rPr>
          <w:rFonts w:ascii="Arial" w:hAnsi="Arial" w:cs="Arial"/>
          <w:b/>
          <w:i/>
          <w:sz w:val="20"/>
          <w:lang w:val="pt-PT"/>
        </w:rPr>
        <w:t>!</w:t>
      </w:r>
      <w:bookmarkEnd w:id="0"/>
    </w:p>
    <w:p w:rsidR="008210B7" w:rsidRPr="00830738" w:rsidRDefault="008210B7">
      <w:pPr>
        <w:rPr>
          <w:lang w:val="pt-PT"/>
        </w:rPr>
      </w:pPr>
    </w:p>
    <w:sectPr w:rsidR="008210B7" w:rsidRPr="00830738" w:rsidSect="00435E04">
      <w:headerReference w:type="default" r:id="rId8"/>
      <w:footerReference w:type="even" r:id="rId9"/>
      <w:footerReference w:type="default" r:id="rId10"/>
      <w:pgSz w:w="11906" w:h="16838" w:code="9"/>
      <w:pgMar w:top="993" w:right="424" w:bottom="567" w:left="851" w:header="567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844" w:rsidRDefault="00DB2844">
      <w:r>
        <w:separator/>
      </w:r>
    </w:p>
  </w:endnote>
  <w:endnote w:type="continuationSeparator" w:id="0">
    <w:p w:rsidR="00DB2844" w:rsidRDefault="00DB2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8EC" w:rsidRDefault="00830738" w:rsidP="00E83B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A38EC" w:rsidRDefault="00DB2844" w:rsidP="000E2A2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8EC" w:rsidRPr="000E2A24" w:rsidRDefault="00A51FC9" w:rsidP="006270FA">
    <w:pPr>
      <w:pStyle w:val="Footer"/>
      <w:spacing w:before="60"/>
      <w:ind w:right="357"/>
      <w:jc w:val="center"/>
      <w:rPr>
        <w:rFonts w:ascii="Arial" w:hAnsi="Arial" w:cs="Arial"/>
        <w:sz w:val="18"/>
        <w:szCs w:val="18"/>
        <w:lang w:val="pt-PT"/>
      </w:rPr>
    </w:pPr>
    <w:r>
      <w:rPr>
        <w:rFonts w:ascii="Arial" w:hAnsi="Arial" w:cs="Arial"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-36195</wp:posOffset>
              </wp:positionH>
              <wp:positionV relativeFrom="paragraph">
                <wp:posOffset>-2540</wp:posOffset>
              </wp:positionV>
              <wp:extent cx="5954395" cy="0"/>
              <wp:effectExtent l="8890" t="13970" r="8890" b="508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43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647B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-.2pt" to="466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Fd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" strokeweight=".5pt"/>
          </w:pict>
        </mc:Fallback>
      </mc:AlternateContent>
    </w:r>
    <w:r w:rsidR="00830738" w:rsidRPr="000E2A24">
      <w:rPr>
        <w:rFonts w:ascii="Arial" w:hAnsi="Arial" w:cs="Arial"/>
        <w:sz w:val="18"/>
        <w:szCs w:val="18"/>
        <w:lang w:val="pt-PT"/>
      </w:rPr>
      <w:t xml:space="preserve">Pág. </w:t>
    </w:r>
    <w:r w:rsidR="00830738" w:rsidRPr="000E2A24">
      <w:rPr>
        <w:rStyle w:val="PageNumber"/>
        <w:rFonts w:ascii="Arial" w:hAnsi="Arial" w:cs="Arial"/>
        <w:sz w:val="18"/>
        <w:szCs w:val="18"/>
      </w:rPr>
      <w:fldChar w:fldCharType="begin"/>
    </w:r>
    <w:r w:rsidR="00830738" w:rsidRPr="000E2A24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830738" w:rsidRPr="000E2A24">
      <w:rPr>
        <w:rStyle w:val="PageNumber"/>
        <w:rFonts w:ascii="Arial" w:hAnsi="Arial" w:cs="Arial"/>
        <w:sz w:val="18"/>
        <w:szCs w:val="18"/>
      </w:rPr>
      <w:fldChar w:fldCharType="separate"/>
    </w:r>
    <w:r w:rsidR="00430B3B">
      <w:rPr>
        <w:rStyle w:val="PageNumber"/>
        <w:rFonts w:ascii="Arial" w:hAnsi="Arial" w:cs="Arial"/>
        <w:noProof/>
        <w:sz w:val="18"/>
        <w:szCs w:val="18"/>
      </w:rPr>
      <w:t>5</w:t>
    </w:r>
    <w:r w:rsidR="00830738" w:rsidRPr="000E2A24">
      <w:rPr>
        <w:rStyle w:val="PageNumber"/>
        <w:rFonts w:ascii="Arial" w:hAnsi="Arial" w:cs="Arial"/>
        <w:sz w:val="18"/>
        <w:szCs w:val="18"/>
      </w:rPr>
      <w:fldChar w:fldCharType="end"/>
    </w:r>
    <w:r w:rsidR="00830738" w:rsidRPr="000E2A24">
      <w:rPr>
        <w:rStyle w:val="PageNumber"/>
        <w:rFonts w:ascii="Arial" w:hAnsi="Arial" w:cs="Arial"/>
        <w:sz w:val="18"/>
        <w:szCs w:val="18"/>
      </w:rPr>
      <w:t xml:space="preserve"> de </w:t>
    </w:r>
    <w:r w:rsidR="00830738" w:rsidRPr="000E2A24">
      <w:rPr>
        <w:rStyle w:val="PageNumber"/>
        <w:rFonts w:ascii="Arial" w:hAnsi="Arial" w:cs="Arial"/>
        <w:sz w:val="18"/>
        <w:szCs w:val="18"/>
      </w:rPr>
      <w:fldChar w:fldCharType="begin"/>
    </w:r>
    <w:r w:rsidR="00830738" w:rsidRPr="000E2A24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830738" w:rsidRPr="000E2A24">
      <w:rPr>
        <w:rStyle w:val="PageNumber"/>
        <w:rFonts w:ascii="Arial" w:hAnsi="Arial" w:cs="Arial"/>
        <w:sz w:val="18"/>
        <w:szCs w:val="18"/>
      </w:rPr>
      <w:fldChar w:fldCharType="separate"/>
    </w:r>
    <w:r w:rsidR="00430B3B">
      <w:rPr>
        <w:rStyle w:val="PageNumber"/>
        <w:rFonts w:ascii="Arial" w:hAnsi="Arial" w:cs="Arial"/>
        <w:noProof/>
        <w:sz w:val="18"/>
        <w:szCs w:val="18"/>
      </w:rPr>
      <w:t>5</w:t>
    </w:r>
    <w:r w:rsidR="00830738" w:rsidRPr="000E2A24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844" w:rsidRDefault="00DB2844">
      <w:r>
        <w:separator/>
      </w:r>
    </w:p>
  </w:footnote>
  <w:footnote w:type="continuationSeparator" w:id="0">
    <w:p w:rsidR="00DB2844" w:rsidRDefault="00DB28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8EC" w:rsidRPr="00541CD1" w:rsidRDefault="00DB2844" w:rsidP="00A6048A">
    <w:pPr>
      <w:tabs>
        <w:tab w:val="left" w:pos="0"/>
      </w:tabs>
      <w:jc w:val="center"/>
      <w:rPr>
        <w:rFonts w:ascii="Arial" w:hAnsi="Arial" w:cs="Arial"/>
        <w:b/>
        <w:bCs/>
        <w:i/>
        <w:iCs/>
        <w:lang w:val="pt-PT"/>
      </w:rPr>
    </w:pPr>
    <w:r>
      <w:rPr>
        <w:rFonts w:ascii="Arial" w:hAnsi="Arial" w:cs="Arial"/>
        <w:b/>
        <w:noProof/>
        <w:sz w:val="20"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9.3pt;width:1in;height:23.1pt;z-index:251659264">
          <v:imagedata r:id="rId1" o:title=""/>
        </v:shape>
      </w:pict>
    </w:r>
    <w:r w:rsidR="00830738" w:rsidRPr="00541CD1">
      <w:rPr>
        <w:rFonts w:ascii="Arial" w:hAnsi="Arial" w:cs="Arial"/>
        <w:b/>
        <w:lang w:val="pt-PT"/>
      </w:rPr>
      <w:t xml:space="preserve">              </w:t>
    </w:r>
    <w:r w:rsidR="00830738" w:rsidRPr="00541CD1">
      <w:rPr>
        <w:rFonts w:ascii="Arial" w:hAnsi="Arial" w:cs="Arial"/>
        <w:b/>
        <w:i/>
        <w:lang w:val="pt-PT"/>
      </w:rPr>
      <w:t>INSTITUTO SUPERIOR DE TRANSPORTES E COMUNICAÇÕES</w:t>
    </w:r>
  </w:p>
  <w:p w:rsidR="00AA38EC" w:rsidRPr="00A6048A" w:rsidRDefault="00A51FC9">
    <w:pPr>
      <w:pStyle w:val="Header"/>
      <w:rPr>
        <w:lang w:val="pt-PT"/>
      </w:rPr>
    </w:pPr>
    <w:r>
      <w:rPr>
        <w:noProof/>
        <w:sz w:val="20"/>
        <w:lang w:val="pt-PT" w:eastAsia="pt-PT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27305</wp:posOffset>
              </wp:positionV>
              <wp:extent cx="5954395" cy="0"/>
              <wp:effectExtent l="6985" t="10160" r="10795" b="889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543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DF3FE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2.15pt" to="467.3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LJAIAAEA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C58E8"/>
    <w:multiLevelType w:val="multilevel"/>
    <w:tmpl w:val="44447964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Times New Roman"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  <w:b w:val="0"/>
      </w:rPr>
    </w:lvl>
  </w:abstractNum>
  <w:abstractNum w:abstractNumId="1">
    <w:nsid w:val="1E9573D7"/>
    <w:multiLevelType w:val="hybridMultilevel"/>
    <w:tmpl w:val="35DCA58C"/>
    <w:lvl w:ilvl="0" w:tplc="32E4AAAC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7A21A5"/>
    <w:multiLevelType w:val="hybridMultilevel"/>
    <w:tmpl w:val="399A3CF0"/>
    <w:lvl w:ilvl="0" w:tplc="154EAF88">
      <w:start w:val="1"/>
      <w:numFmt w:val="decimal"/>
      <w:lvlText w:val="(%1)"/>
      <w:lvlJc w:val="left"/>
      <w:pPr>
        <w:ind w:left="63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6DC14DD5"/>
    <w:multiLevelType w:val="multilevel"/>
    <w:tmpl w:val="3A402F2E"/>
    <w:lvl w:ilvl="0">
      <w:start w:val="2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4">
    <w:nsid w:val="7E387EEE"/>
    <w:multiLevelType w:val="multilevel"/>
    <w:tmpl w:val="5F7EE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FC9"/>
    <w:rsid w:val="000D1B4C"/>
    <w:rsid w:val="00190209"/>
    <w:rsid w:val="001D5879"/>
    <w:rsid w:val="003279E5"/>
    <w:rsid w:val="00430B3B"/>
    <w:rsid w:val="004E46D6"/>
    <w:rsid w:val="008210B7"/>
    <w:rsid w:val="00830738"/>
    <w:rsid w:val="00A51FC9"/>
    <w:rsid w:val="00B12E4F"/>
    <w:rsid w:val="00BE52EA"/>
    <w:rsid w:val="00CA6675"/>
    <w:rsid w:val="00CB04D7"/>
    <w:rsid w:val="00D308C8"/>
    <w:rsid w:val="00D453F7"/>
    <w:rsid w:val="00D640B1"/>
    <w:rsid w:val="00DB2844"/>
    <w:rsid w:val="00FA0AB8"/>
    <w:rsid w:val="00FE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E7857C1-79C0-4CB3-B444-2D9A1F3A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1F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A51FC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51FC9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Title">
    <w:name w:val="Title"/>
    <w:basedOn w:val="Normal"/>
    <w:link w:val="TitleChar"/>
    <w:qFormat/>
    <w:rsid w:val="00A51FC9"/>
    <w:pPr>
      <w:jc w:val="center"/>
    </w:pPr>
    <w:rPr>
      <w:b/>
      <w:sz w:val="32"/>
      <w:szCs w:val="20"/>
      <w:lang w:val="pt-PT"/>
    </w:rPr>
  </w:style>
  <w:style w:type="character" w:customStyle="1" w:styleId="TitleChar">
    <w:name w:val="Title Char"/>
    <w:basedOn w:val="DefaultParagraphFont"/>
    <w:link w:val="Title"/>
    <w:rsid w:val="00A51FC9"/>
    <w:rPr>
      <w:rFonts w:ascii="Times New Roman" w:eastAsia="Times New Roman" w:hAnsi="Times New Roman" w:cs="Times New Roman"/>
      <w:b/>
      <w:sz w:val="32"/>
      <w:szCs w:val="20"/>
      <w:lang w:val="pt-PT"/>
    </w:rPr>
  </w:style>
  <w:style w:type="character" w:styleId="Hyperlink">
    <w:name w:val="Hyperlink"/>
    <w:rsid w:val="00A51FC9"/>
    <w:rPr>
      <w:color w:val="0000FF"/>
      <w:u w:val="single"/>
    </w:rPr>
  </w:style>
  <w:style w:type="paragraph" w:styleId="NormalWeb">
    <w:name w:val="Normal (Web)"/>
    <w:basedOn w:val="Normal"/>
    <w:rsid w:val="00A51FC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Footer">
    <w:name w:val="footer"/>
    <w:basedOn w:val="Normal"/>
    <w:link w:val="FooterChar"/>
    <w:rsid w:val="00A51F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51FC9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A51FC9"/>
  </w:style>
  <w:style w:type="paragraph" w:styleId="Header">
    <w:name w:val="header"/>
    <w:basedOn w:val="Normal"/>
    <w:link w:val="HeaderChar"/>
    <w:rsid w:val="00A51F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51FC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51F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.mz/search?hl=pt-BR&amp;tbo=p&amp;tbm=bks&amp;q=inauthor:%22Steven+Roger+Fischer%22&amp;source=gbs_metadata_r&amp;cad=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1549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Cuna</dc:creator>
  <cp:keywords/>
  <dc:description/>
  <cp:lastModifiedBy>Danifo Chutumia</cp:lastModifiedBy>
  <cp:revision>8</cp:revision>
  <dcterms:created xsi:type="dcterms:W3CDTF">2020-12-13T11:36:00Z</dcterms:created>
  <dcterms:modified xsi:type="dcterms:W3CDTF">2020-12-17T14:38:00Z</dcterms:modified>
</cp:coreProperties>
</file>