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6E739B" w14:textId="06540512" w:rsidR="00035933" w:rsidRPr="002A4979" w:rsidRDefault="00563D81" w:rsidP="002A4979">
      <w:pPr>
        <w:pStyle w:val="Header"/>
        <w:pBdr>
          <w:bottom w:val="single" w:sz="4" w:space="8" w:color="auto"/>
        </w:pBdr>
        <w:jc w:val="center"/>
        <w:rPr>
          <w:b/>
          <w:iCs/>
          <w:lang w:val="pt-PT"/>
        </w:rPr>
      </w:pPr>
      <w:r w:rsidRPr="00563D81">
        <w:rPr>
          <w:b/>
          <w:iCs/>
          <w:lang w:val="pt-PT"/>
        </w:rPr>
        <w:t xml:space="preserve"> </w:t>
      </w:r>
      <w:r w:rsidR="00BE14CF" w:rsidRPr="00563D81">
        <w:rPr>
          <w:b/>
          <w:iCs/>
          <w:lang w:val="pt-PT"/>
        </w:rPr>
        <w:t>df</w:t>
      </w:r>
      <w:r w:rsidR="00035933" w:rsidRPr="002A4979">
        <w:rPr>
          <w:b/>
          <w:iCs/>
          <w:noProof/>
          <w:lang w:val="pt-BR" w:eastAsia="pt-BR"/>
        </w:rPr>
        <w:drawing>
          <wp:inline distT="0" distB="0" distL="0" distR="0" wp14:anchorId="479B4C89" wp14:editId="2BD3FF42">
            <wp:extent cx="724535" cy="327660"/>
            <wp:effectExtent l="19050" t="0" r="0" b="0"/>
            <wp:docPr id="1" name="Picture 1" descr="Logo-ISU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ISUTC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35933" w:rsidRPr="002A4979">
        <w:rPr>
          <w:b/>
          <w:iCs/>
          <w:lang w:val="pt-PT"/>
        </w:rPr>
        <w:t>INSTITUTO SUPERIOR DE TRANSPORTES E COMUNICAÇÕES</w:t>
      </w:r>
    </w:p>
    <w:p w14:paraId="3555F766" w14:textId="77777777" w:rsidR="002A4979" w:rsidRPr="002A4979" w:rsidRDefault="002A4979" w:rsidP="002A4979">
      <w:pPr>
        <w:widowControl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2A497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DEPARTAMENTO DAS CIÊNCIAS BÁSICAS</w:t>
      </w:r>
    </w:p>
    <w:p w14:paraId="3E00C1B9" w14:textId="77777777" w:rsidR="00FA6C29" w:rsidRPr="00277E4B" w:rsidRDefault="00FA6C29" w:rsidP="00FA6C29">
      <w:pPr>
        <w:pStyle w:val="Subtitle"/>
        <w:widowControl w:val="0"/>
        <w:spacing w:before="160" w:line="360" w:lineRule="auto"/>
        <w:ind w:left="1701" w:hanging="1701"/>
        <w:jc w:val="center"/>
        <w:rPr>
          <w:rFonts w:ascii="Times New Roman" w:hAnsi="Times New Roman" w:cs="Times New Roman"/>
          <w:b w:val="0"/>
          <w:bCs w:val="0"/>
          <w:sz w:val="24"/>
        </w:rPr>
      </w:pPr>
      <w:r w:rsidRPr="00277E4B">
        <w:rPr>
          <w:rFonts w:ascii="Times New Roman" w:hAnsi="Times New Roman" w:cs="Times New Roman"/>
          <w:b w:val="0"/>
          <w:bCs w:val="0"/>
          <w:sz w:val="24"/>
        </w:rPr>
        <w:t>Técnicas de Comunicação</w:t>
      </w:r>
    </w:p>
    <w:p w14:paraId="3E149C7D" w14:textId="17D53544" w:rsidR="00035933" w:rsidRPr="00277E4B" w:rsidRDefault="00035933" w:rsidP="00035933">
      <w:pPr>
        <w:widowControl w:val="0"/>
        <w:spacing w:before="100"/>
        <w:ind w:left="3119" w:right="3119"/>
        <w:jc w:val="center"/>
        <w:rPr>
          <w:rFonts w:ascii="Times New Roman" w:hAnsi="Times New Roman" w:cs="Times New Roman"/>
          <w:bCs/>
          <w:noProof/>
          <w:sz w:val="24"/>
          <w:szCs w:val="24"/>
          <w:lang w:val="pt-PT"/>
        </w:rPr>
      </w:pPr>
      <w:r w:rsidRPr="00277E4B">
        <w:rPr>
          <w:rFonts w:ascii="Times New Roman" w:hAnsi="Times New Roman" w:cs="Times New Roman"/>
          <w:bCs/>
          <w:noProof/>
          <w:sz w:val="24"/>
          <w:szCs w:val="24"/>
          <w:lang w:val="pt-PT"/>
        </w:rPr>
        <w:t>Ano Lectivo 20</w:t>
      </w:r>
      <w:r w:rsidR="00514ED0" w:rsidRPr="00277E4B">
        <w:rPr>
          <w:rFonts w:ascii="Times New Roman" w:hAnsi="Times New Roman" w:cs="Times New Roman"/>
          <w:bCs/>
          <w:noProof/>
          <w:sz w:val="24"/>
          <w:szCs w:val="24"/>
          <w:lang w:val="pt-PT"/>
        </w:rPr>
        <w:t>2</w:t>
      </w:r>
      <w:r w:rsidR="00071773">
        <w:rPr>
          <w:rFonts w:ascii="Times New Roman" w:hAnsi="Times New Roman" w:cs="Times New Roman"/>
          <w:bCs/>
          <w:noProof/>
          <w:sz w:val="24"/>
          <w:szCs w:val="24"/>
          <w:lang w:val="pt-PT"/>
        </w:rPr>
        <w:t>5</w:t>
      </w:r>
      <w:bookmarkStart w:id="0" w:name="_GoBack"/>
      <w:bookmarkEnd w:id="0"/>
    </w:p>
    <w:p w14:paraId="37C44FC9" w14:textId="77777777" w:rsidR="00D52B47" w:rsidRPr="002A4979" w:rsidRDefault="00514ED0" w:rsidP="00CD1546">
      <w:pPr>
        <w:widowControl w:val="0"/>
        <w:spacing w:before="100"/>
        <w:ind w:left="3119" w:right="3119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pt-PT"/>
        </w:rPr>
      </w:pPr>
      <w:r w:rsidRPr="002A4979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pt-PT"/>
        </w:rPr>
        <w:t>Actividades</w:t>
      </w:r>
    </w:p>
    <w:p w14:paraId="0135ACD6" w14:textId="02BF01E7" w:rsidR="00D52B47" w:rsidRDefault="00D52B47" w:rsidP="00F85877">
      <w:pPr>
        <w:pStyle w:val="Subtitle"/>
        <w:widowControl w:val="0"/>
        <w:spacing w:before="160" w:line="360" w:lineRule="auto"/>
        <w:ind w:left="1701" w:hanging="1701"/>
        <w:rPr>
          <w:rFonts w:ascii="Times New Roman" w:hAnsi="Times New Roman" w:cs="Times New Roman"/>
          <w:b w:val="0"/>
          <w:bCs w:val="0"/>
          <w:sz w:val="24"/>
        </w:rPr>
      </w:pPr>
      <w:r w:rsidRPr="00277E4B">
        <w:rPr>
          <w:rFonts w:ascii="Times New Roman" w:hAnsi="Times New Roman" w:cs="Times New Roman"/>
          <w:b w:val="0"/>
          <w:bCs w:val="0"/>
          <w:sz w:val="24"/>
          <w:u w:val="single"/>
        </w:rPr>
        <w:t>Conteúdo</w:t>
      </w:r>
      <w:r w:rsidRPr="00277E4B">
        <w:rPr>
          <w:rFonts w:ascii="Times New Roman" w:hAnsi="Times New Roman" w:cs="Times New Roman"/>
          <w:b w:val="0"/>
          <w:bCs w:val="0"/>
          <w:sz w:val="24"/>
        </w:rPr>
        <w:t xml:space="preserve">: </w:t>
      </w:r>
      <w:r w:rsidR="00CD1546" w:rsidRPr="00277E4B">
        <w:rPr>
          <w:rFonts w:ascii="Times New Roman" w:hAnsi="Times New Roman" w:cs="Times New Roman"/>
          <w:b w:val="0"/>
          <w:bCs w:val="0"/>
          <w:sz w:val="24"/>
        </w:rPr>
        <w:t xml:space="preserve">Pronominalização simples </w:t>
      </w:r>
    </w:p>
    <w:p w14:paraId="294F1E8B" w14:textId="696BB6DE" w:rsidR="00334F16" w:rsidRPr="00DF50BC" w:rsidRDefault="00741AA1" w:rsidP="00DF50BC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sz w:val="22"/>
          <w:szCs w:val="22"/>
          <w:u w:val="single"/>
        </w:rPr>
      </w:pPr>
      <w:r w:rsidRPr="00741AA1">
        <w:rPr>
          <w:rFonts w:ascii="Times New Roman" w:hAnsi="Times New Roman" w:cs="Times New Roman"/>
          <w:sz w:val="22"/>
          <w:szCs w:val="22"/>
          <w:u w:val="single"/>
        </w:rPr>
        <w:t>Notas:</w:t>
      </w:r>
    </w:p>
    <w:p w14:paraId="15C01D95" w14:textId="18E7E771" w:rsidR="00F03CC7" w:rsidRDefault="00334F16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A pronominalização simples consiste na sub</w:t>
      </w:r>
      <w:r w:rsidR="00395738">
        <w:rPr>
          <w:rFonts w:ascii="Times New Roman" w:hAnsi="Times New Roman" w:cs="Times New Roman"/>
          <w:b w:val="0"/>
          <w:bCs w:val="0"/>
          <w:sz w:val="22"/>
          <w:szCs w:val="22"/>
        </w:rPr>
        <w:t>s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>tituição do complemento directo e indirecto</w:t>
      </w:r>
      <w:r w:rsidR="00F03CC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(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>regidos</w:t>
      </w:r>
      <w:r w:rsidR="00F03CC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pelos verbos</w:t>
      </w:r>
    </w:p>
    <w:p w14:paraId="6F08870F" w14:textId="77777777" w:rsidR="00F03CC7" w:rsidRDefault="00F03CC7" w:rsidP="00F03CC7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transitivos directo e indirecto, respectivamente) </w:t>
      </w:r>
      <w:r w:rsidR="00334F16">
        <w:rPr>
          <w:rFonts w:ascii="Times New Roman" w:hAnsi="Times New Roman" w:cs="Times New Roman"/>
          <w:b w:val="0"/>
          <w:bCs w:val="0"/>
          <w:sz w:val="22"/>
          <w:szCs w:val="22"/>
        </w:rPr>
        <w:t>pela forma do pronome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334F16">
        <w:rPr>
          <w:rFonts w:ascii="Times New Roman" w:hAnsi="Times New Roman" w:cs="Times New Roman"/>
          <w:b w:val="0"/>
          <w:bCs w:val="0"/>
          <w:sz w:val="22"/>
          <w:szCs w:val="22"/>
        </w:rPr>
        <w:t>pessoal correspondente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6744CAD5" w14:textId="159165E5" w:rsidR="00D921F4" w:rsidRPr="00DF50BC" w:rsidRDefault="00F03CC7" w:rsidP="00DF50BC">
      <w:pPr>
        <w:pStyle w:val="Subtitle"/>
        <w:widowControl w:val="0"/>
        <w:numPr>
          <w:ilvl w:val="0"/>
          <w:numId w:val="2"/>
        </w:numPr>
        <w:spacing w:before="16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Formas do pronome p</w:t>
      </w:r>
      <w:r w:rsidR="008A463E">
        <w:rPr>
          <w:rFonts w:ascii="Times New Roman" w:hAnsi="Times New Roman" w:cs="Times New Roman"/>
          <w:b w:val="0"/>
          <w:bCs w:val="0"/>
          <w:sz w:val="22"/>
          <w:szCs w:val="22"/>
        </w:rPr>
        <w:t>e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ssoal que substituem o complemento directo: </w:t>
      </w:r>
      <w:r w:rsidR="00334F1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DF50BC">
        <w:rPr>
          <w:rFonts w:ascii="Times New Roman" w:hAnsi="Times New Roman" w:cs="Times New Roman"/>
          <w:sz w:val="22"/>
          <w:szCs w:val="22"/>
        </w:rPr>
        <w:t xml:space="preserve">a, </w:t>
      </w:r>
      <w:r w:rsidR="00B72817">
        <w:rPr>
          <w:rFonts w:ascii="Times New Roman" w:hAnsi="Times New Roman" w:cs="Times New Roman"/>
          <w:sz w:val="22"/>
          <w:szCs w:val="22"/>
        </w:rPr>
        <w:t>o</w:t>
      </w:r>
      <w:r w:rsidRPr="00DF50BC">
        <w:rPr>
          <w:rFonts w:ascii="Times New Roman" w:hAnsi="Times New Roman" w:cs="Times New Roman"/>
          <w:sz w:val="22"/>
          <w:szCs w:val="22"/>
        </w:rPr>
        <w:t xml:space="preserve">, </w:t>
      </w:r>
      <w:r w:rsidR="00B72817">
        <w:rPr>
          <w:rFonts w:ascii="Times New Roman" w:hAnsi="Times New Roman" w:cs="Times New Roman"/>
          <w:sz w:val="22"/>
          <w:szCs w:val="22"/>
        </w:rPr>
        <w:t>as</w:t>
      </w:r>
      <w:r w:rsidRPr="00DF50BC">
        <w:rPr>
          <w:rFonts w:ascii="Times New Roman" w:hAnsi="Times New Roman" w:cs="Times New Roman"/>
          <w:sz w:val="22"/>
          <w:szCs w:val="22"/>
        </w:rPr>
        <w:t xml:space="preserve">, os </w:t>
      </w:r>
      <w:r w:rsidRPr="00DF50BC">
        <w:rPr>
          <w:rFonts w:ascii="Times New Roman" w:hAnsi="Times New Roman" w:cs="Times New Roman"/>
          <w:b w:val="0"/>
          <w:bCs w:val="0"/>
          <w:sz w:val="22"/>
          <w:szCs w:val="22"/>
        </w:rPr>
        <w:t>/</w:t>
      </w:r>
      <w:r w:rsidRPr="00DF50BC">
        <w:rPr>
          <w:rFonts w:ascii="Times New Roman" w:hAnsi="Times New Roman" w:cs="Times New Roman"/>
          <w:sz w:val="22"/>
          <w:szCs w:val="22"/>
        </w:rPr>
        <w:t xml:space="preserve">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l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a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, l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o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, l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a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s, l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o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 / </w:t>
      </w:r>
      <w:r w:rsidR="00D921F4" w:rsidRPr="000B65D3">
        <w:rPr>
          <w:rFonts w:ascii="Times New Roman" w:hAnsi="Times New Roman" w:cs="Times New Roman"/>
          <w:sz w:val="22"/>
          <w:szCs w:val="22"/>
          <w:lang w:val="pt-BR"/>
        </w:rPr>
        <w:t>n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a</w:t>
      </w:r>
      <w:r w:rsidR="00D921F4" w:rsidRPr="000B65D3">
        <w:rPr>
          <w:rFonts w:ascii="Times New Roman" w:hAnsi="Times New Roman" w:cs="Times New Roman"/>
          <w:sz w:val="22"/>
          <w:szCs w:val="22"/>
          <w:lang w:val="pt-BR"/>
        </w:rPr>
        <w:t>, n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o,</w:t>
      </w:r>
      <w:r w:rsidR="00D921F4" w:rsidRPr="000B65D3">
        <w:rPr>
          <w:rFonts w:ascii="Times New Roman" w:hAnsi="Times New Roman" w:cs="Times New Roman"/>
          <w:sz w:val="22"/>
          <w:szCs w:val="22"/>
          <w:lang w:val="pt-BR"/>
        </w:rPr>
        <w:t> n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a</w:t>
      </w:r>
      <w:r w:rsidR="00D921F4" w:rsidRPr="000B65D3">
        <w:rPr>
          <w:rFonts w:ascii="Times New Roman" w:hAnsi="Times New Roman" w:cs="Times New Roman"/>
          <w:sz w:val="22"/>
          <w:szCs w:val="22"/>
          <w:lang w:val="pt-BR"/>
        </w:rPr>
        <w:t>s, n</w:t>
      </w:r>
      <w:r w:rsidR="00B72817" w:rsidRPr="000B65D3">
        <w:rPr>
          <w:rFonts w:ascii="Times New Roman" w:hAnsi="Times New Roman" w:cs="Times New Roman"/>
          <w:sz w:val="22"/>
          <w:szCs w:val="22"/>
          <w:lang w:val="pt-BR"/>
        </w:rPr>
        <w:t>o</w:t>
      </w:r>
      <w:r w:rsidR="00D921F4" w:rsidRPr="000B65D3">
        <w:rPr>
          <w:rFonts w:ascii="Times New Roman" w:hAnsi="Times New Roman" w:cs="Times New Roman"/>
          <w:sz w:val="22"/>
          <w:szCs w:val="22"/>
          <w:lang w:val="pt-BR"/>
        </w:rPr>
        <w:t>s</w:t>
      </w:r>
      <w:r w:rsidR="00D921F4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 </w:t>
      </w:r>
    </w:p>
    <w:p w14:paraId="598B94FC" w14:textId="204D5DC7" w:rsidR="00D921F4" w:rsidRPr="00D921F4" w:rsidRDefault="00D921F4" w:rsidP="00D921F4">
      <w:pPr>
        <w:pStyle w:val="Subtitle"/>
        <w:widowControl w:val="0"/>
        <w:numPr>
          <w:ilvl w:val="0"/>
          <w:numId w:val="2"/>
        </w:numPr>
        <w:spacing w:before="16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Formas do pronome p</w:t>
      </w:r>
      <w:r w:rsidR="008A463E">
        <w:rPr>
          <w:rFonts w:ascii="Times New Roman" w:hAnsi="Times New Roman" w:cs="Times New Roman"/>
          <w:b w:val="0"/>
          <w:bCs w:val="0"/>
          <w:sz w:val="22"/>
          <w:szCs w:val="22"/>
        </w:rPr>
        <w:t>e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ssoal que substituem o complemento indirecto: </w:t>
      </w:r>
      <w:r w:rsidRPr="00D921F4">
        <w:rPr>
          <w:rFonts w:ascii="Times New Roman" w:hAnsi="Times New Roman" w:cs="Times New Roman"/>
          <w:sz w:val="22"/>
          <w:szCs w:val="22"/>
        </w:rPr>
        <w:t>lhe, lhes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  </w:t>
      </w:r>
    </w:p>
    <w:p w14:paraId="68048337" w14:textId="59F74C8D" w:rsidR="00D921F4" w:rsidRPr="00D921F4" w:rsidRDefault="00D921F4" w:rsidP="00D921F4">
      <w:pPr>
        <w:pStyle w:val="Subtitle"/>
        <w:widowControl w:val="0"/>
        <w:numPr>
          <w:ilvl w:val="0"/>
          <w:numId w:val="2"/>
        </w:numPr>
        <w:spacing w:before="16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Formas do pronome pessoal que substituem</w:t>
      </w:r>
      <w:r w:rsidR="00DF50B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>em simultâneo</w:t>
      </w:r>
      <w:r w:rsidR="00DF50BC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os complementos directo e indirecto: </w:t>
      </w:r>
      <w:r w:rsidRPr="00D921F4">
        <w:rPr>
          <w:rFonts w:ascii="Times New Roman" w:hAnsi="Times New Roman" w:cs="Times New Roman"/>
          <w:sz w:val="22"/>
          <w:szCs w:val="22"/>
        </w:rPr>
        <w:t>lh</w:t>
      </w:r>
      <w:r>
        <w:rPr>
          <w:rFonts w:ascii="Times New Roman" w:hAnsi="Times New Roman" w:cs="Times New Roman"/>
          <w:sz w:val="22"/>
          <w:szCs w:val="22"/>
        </w:rPr>
        <w:t>a, lh</w:t>
      </w:r>
      <w:r w:rsidR="00B72817"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>, lh</w:t>
      </w:r>
      <w:r w:rsidR="00B72817">
        <w:rPr>
          <w:rFonts w:ascii="Times New Roman" w:hAnsi="Times New Roman" w:cs="Times New Roman"/>
          <w:sz w:val="22"/>
          <w:szCs w:val="22"/>
        </w:rPr>
        <w:t>as</w:t>
      </w:r>
      <w:r w:rsidRPr="00D921F4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lhos</w:t>
      </w:r>
    </w:p>
    <w:p w14:paraId="20D5A328" w14:textId="6F31836B" w:rsidR="00334F16" w:rsidRDefault="00D921F4" w:rsidP="00F03CC7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      </w:t>
      </w:r>
      <w:r w:rsidR="00F03CC7" w:rsidRPr="00F03CC7">
        <w:rPr>
          <w:rFonts w:ascii="Times New Roman" w:hAnsi="Times New Roman" w:cs="Times New Roman"/>
          <w:b w:val="0"/>
          <w:bCs w:val="0"/>
          <w:sz w:val="22"/>
          <w:szCs w:val="22"/>
        </w:rPr>
        <w:t>       </w:t>
      </w:r>
    </w:p>
    <w:p w14:paraId="755F0132" w14:textId="77777777" w:rsidR="00527F19" w:rsidRDefault="00515611" w:rsidP="00527F19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Quando </w:t>
      </w:r>
      <w:r w:rsidR="00527F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pronominalizamos, 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>junta</w:t>
      </w:r>
      <w:r w:rsidR="00527F19">
        <w:rPr>
          <w:rFonts w:ascii="Times New Roman" w:hAnsi="Times New Roman" w:cs="Times New Roman"/>
          <w:b w:val="0"/>
          <w:bCs w:val="0"/>
          <w:sz w:val="22"/>
          <w:szCs w:val="22"/>
        </w:rPr>
        <w:t>ndo os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pronomes aos verbos, </w:t>
      </w:r>
      <w:r w:rsidR="00527F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em substituição do complemento directo, 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>há algumas regras</w:t>
      </w:r>
      <w:r w:rsidR="00527F1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</w:t>
      </w:r>
    </w:p>
    <w:p w14:paraId="780C732C" w14:textId="77777777" w:rsidR="003422C8" w:rsidRDefault="00515611" w:rsidP="00527F19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>ter</w:t>
      </w:r>
      <w:r w:rsidR="00527F19">
        <w:rPr>
          <w:rFonts w:ascii="Times New Roman" w:hAnsi="Times New Roman" w:cs="Times New Roman"/>
          <w:b w:val="0"/>
          <w:bCs w:val="0"/>
          <w:sz w:val="22"/>
          <w:szCs w:val="22"/>
        </w:rPr>
        <w:t>mos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em conta. </w:t>
      </w:r>
    </w:p>
    <w:p w14:paraId="272319A1" w14:textId="03DB598E" w:rsidR="00515611" w:rsidRDefault="00515611" w:rsidP="00527F19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>Vejamo</w:t>
      </w:r>
      <w:r w:rsidR="004657CB">
        <w:rPr>
          <w:rFonts w:ascii="Times New Roman" w:hAnsi="Times New Roman" w:cs="Times New Roman"/>
          <w:b w:val="0"/>
          <w:bCs w:val="0"/>
          <w:sz w:val="22"/>
          <w:szCs w:val="22"/>
        </w:rPr>
        <w:t>-la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s: </w:t>
      </w:r>
    </w:p>
    <w:p w14:paraId="11074700" w14:textId="004D60AA" w:rsidR="004657CB" w:rsidRPr="004657CB" w:rsidRDefault="004657CB" w:rsidP="00527F19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</w:pP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I. Sobre a pronominalização do complemento directo</w:t>
      </w:r>
    </w:p>
    <w:p w14:paraId="102F6D4F" w14:textId="24BB1A03" w:rsidR="00515611" w:rsidRPr="00741AA1" w:rsidRDefault="00515611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>1 – Quando a forma verbal termina em vogal, o</w:t>
      </w:r>
      <w:r w:rsidR="00741AA1">
        <w:rPr>
          <w:rFonts w:ascii="Times New Roman" w:hAnsi="Times New Roman" w:cs="Times New Roman"/>
          <w:b w:val="0"/>
          <w:bCs w:val="0"/>
          <w:sz w:val="22"/>
          <w:szCs w:val="22"/>
        </w:rPr>
        <w:t>s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pronome</w:t>
      </w:r>
      <w:r w:rsid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s – </w:t>
      </w:r>
      <w:r w:rsidR="00741AA1" w:rsidRPr="00741AA1">
        <w:rPr>
          <w:rFonts w:ascii="Times New Roman" w:hAnsi="Times New Roman" w:cs="Times New Roman"/>
          <w:sz w:val="22"/>
          <w:szCs w:val="22"/>
        </w:rPr>
        <w:t>a, as, o, os</w:t>
      </w:r>
      <w:r w:rsid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– 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não sofre</w:t>
      </w:r>
      <w:r w:rsidR="00741AA1">
        <w:rPr>
          <w:rFonts w:ascii="Times New Roman" w:hAnsi="Times New Roman" w:cs="Times New Roman"/>
          <w:b w:val="0"/>
          <w:bCs w:val="0"/>
          <w:sz w:val="22"/>
          <w:szCs w:val="22"/>
        </w:rPr>
        <w:t>m</w:t>
      </w:r>
      <w:r w:rsidRPr="00741AA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alterações.</w:t>
      </w:r>
    </w:p>
    <w:p w14:paraId="085241B7" w14:textId="163F2AEA" w:rsidR="00515611" w:rsidRPr="000B65D3" w:rsidRDefault="003422C8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x</w:t>
      </w:r>
      <w:r w:rsidR="00741AA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s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: Vi o filme. &gt; Vi-o</w:t>
      </w:r>
      <w:r w:rsidR="00C54017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.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</w:t>
      </w:r>
      <w:r w:rsidR="00741AA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                    Levou as informações aos superiores. </w:t>
      </w:r>
      <w:r w:rsidR="00C54017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˃ Levou-as aos superiores.</w:t>
      </w:r>
    </w:p>
    <w:p w14:paraId="3E6D026E" w14:textId="70FB7407" w:rsidR="00741AA1" w:rsidRPr="000B65D3" w:rsidRDefault="00515611" w:rsidP="008505ED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2 - Quando a forma verbal termina em </w:t>
      </w:r>
      <w:r w:rsidR="008505ED" w:rsidRPr="000B65D3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pt-BR"/>
        </w:rPr>
        <w:t>r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, </w:t>
      </w:r>
      <w:r w:rsidR="008505ED" w:rsidRPr="000B65D3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pt-BR"/>
        </w:rPr>
        <w:t>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, ou </w:t>
      </w:r>
      <w:r w:rsidR="008505ED" w:rsidRPr="000B65D3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pt-BR"/>
        </w:rPr>
        <w:t>z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, estas consoantes caem e o pronome pessoal passa a ser:</w:t>
      </w:r>
      <w:r w:rsidR="008505ED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lo, la, los, las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.          </w:t>
      </w:r>
    </w:p>
    <w:p w14:paraId="2DEB4072" w14:textId="74F49DDA" w:rsidR="00515611" w:rsidRPr="000B65D3" w:rsidRDefault="00515611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 </w:t>
      </w:r>
      <w:r w:rsidR="008505ED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x</w:t>
      </w:r>
      <w:r w:rsidR="008505ED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: Vou ver o Luís. &gt; Vou vê-lo.          Tu contas histórias.  &gt; Tu conta-las.            Ele faz os trabalhos de casa. &gt; Ele fá-los. </w:t>
      </w:r>
    </w:p>
    <w:p w14:paraId="115D6F3B" w14:textId="77777777" w:rsidR="008505ED" w:rsidRPr="000B65D3" w:rsidRDefault="00515611" w:rsidP="008505ED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3 - Se a forma verbal terminar em  </w:t>
      </w:r>
      <w:r w:rsidR="008505ED" w:rsidRPr="000B65D3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pt-BR"/>
        </w:rPr>
        <w:t>m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 ou em ditongo nasal (</w:t>
      </w:r>
      <w:r w:rsidRPr="000B65D3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pt-BR"/>
        </w:rPr>
        <w:t>õe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, </w:t>
      </w:r>
      <w:r w:rsidRPr="000B65D3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pt-BR"/>
        </w:rPr>
        <w:t>ão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), o pronome tomará as formas: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no, na nos,</w:t>
      </w:r>
      <w:r w:rsidR="008505ED" w:rsidRPr="000B65D3">
        <w:rPr>
          <w:rFonts w:ascii="Times New Roman" w:hAnsi="Times New Roman" w:cs="Times New Roman"/>
          <w:sz w:val="22"/>
          <w:szCs w:val="22"/>
          <w:lang w:val="pt-BR"/>
        </w:rPr>
        <w:t xml:space="preserve">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nas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.        </w:t>
      </w:r>
    </w:p>
    <w:p w14:paraId="06C0042B" w14:textId="112A5833" w:rsidR="009E51B7" w:rsidRPr="000B65D3" w:rsidRDefault="008505ED" w:rsidP="008505ED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x: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s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Os alunos viram o filme. &gt; Os alunos viram-no                 O João põe o livro na estante. &gt; O João põe-no na estante. </w:t>
      </w:r>
    </w:p>
    <w:p w14:paraId="6CB7650B" w14:textId="77777777" w:rsidR="008505ED" w:rsidRPr="000B65D3" w:rsidRDefault="00515611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4 – Quando a forma verbal estiver no modo condicional, o pronome coloca-se entre o radical do verbo e as terminações</w:t>
      </w:r>
    </w:p>
    <w:p w14:paraId="067A7940" w14:textId="77777777" w:rsidR="00384EA4" w:rsidRPr="000B65D3" w:rsidRDefault="00515611" w:rsidP="00384EA4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verbais (-ia, -ias, -ia, -íamos, -íeis, –iam). No entanto, o pronome ganha um L, tomando</w:t>
      </w:r>
      <w:r w:rsidR="00384EA4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a forma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-</w:t>
      </w:r>
      <w:bookmarkStart w:id="1" w:name="_Hlk110609337"/>
      <w:r w:rsidRPr="000B65D3">
        <w:rPr>
          <w:rFonts w:ascii="Times New Roman" w:hAnsi="Times New Roman" w:cs="Times New Roman"/>
          <w:sz w:val="22"/>
          <w:szCs w:val="22"/>
          <w:lang w:val="pt-BR"/>
        </w:rPr>
        <w:t>lo, -la, -los, -las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.       </w:t>
      </w:r>
      <w:bookmarkEnd w:id="1"/>
    </w:p>
    <w:p w14:paraId="5D685C44" w14:textId="77777777" w:rsidR="00384EA4" w:rsidRPr="000B65D3" w:rsidRDefault="00384EA4" w:rsidP="00384EA4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x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s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: Eu levaria a bicicleta 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à 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escola. &gt; Eu levá-la-ia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à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escola.   </w:t>
      </w:r>
    </w:p>
    <w:p w14:paraId="56C98844" w14:textId="5615D320" w:rsidR="009E51B7" w:rsidRPr="000B65D3" w:rsidRDefault="00515611" w:rsidP="00384EA4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 </w:t>
      </w:r>
      <w:r w:rsidR="00384EA4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      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Tu convidarias os teus amigos para a festa. &gt; Tu convidá-los-ias para a festa. </w:t>
      </w:r>
    </w:p>
    <w:p w14:paraId="73F3CDA6" w14:textId="77777777" w:rsidR="007A3E4E" w:rsidRPr="000B65D3" w:rsidRDefault="00515611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5 - Quando a forma verbal estiver no futuro, o pronome coloca-se entre o radical do verbo e as terminações verbais (-á, -ás, -á,</w:t>
      </w:r>
    </w:p>
    <w:p w14:paraId="5D5B0A22" w14:textId="77777777" w:rsidR="007A3E4E" w:rsidRPr="000B65D3" w:rsidRDefault="00515611" w:rsidP="007A3E4E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-emos, -eis, –ão). No entanto, o pronome ganha um L, tomando a forma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-lo, -la, -los, -las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.    </w:t>
      </w:r>
    </w:p>
    <w:p w14:paraId="06038101" w14:textId="5B09900B" w:rsidR="00DB3D53" w:rsidRPr="000B65D3" w:rsidRDefault="007A3E4E" w:rsidP="00395738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Exs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: Ele entregará a encomenda a tempo. &gt; Ele entregá-la-á a tempo.       Eles pedirão a prenda à mãe. &gt; Eles pedi-la-ão à mãe.</w:t>
      </w:r>
    </w:p>
    <w:p w14:paraId="4C5F5E1E" w14:textId="39E261BB" w:rsidR="00016E82" w:rsidRDefault="004657CB" w:rsidP="00DB3D53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</w:pP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lastRenderedPageBreak/>
        <w:t>I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I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 xml:space="preserve">. Sobre a pronominalização do complemento 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in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directo</w:t>
      </w:r>
    </w:p>
    <w:p w14:paraId="2740BDBB" w14:textId="22EC3526" w:rsidR="004657CB" w:rsidRPr="008E66DD" w:rsidRDefault="004657CB" w:rsidP="004657CB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6. </w:t>
      </w:r>
      <w:r w:rsidRPr="008E66D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Quando </w:t>
      </w:r>
      <w:r w:rsidR="00405F3D" w:rsidRPr="008E66DD">
        <w:rPr>
          <w:rFonts w:ascii="Times New Roman" w:hAnsi="Times New Roman" w:cs="Times New Roman"/>
          <w:b w:val="0"/>
          <w:bCs w:val="0"/>
          <w:sz w:val="22"/>
          <w:szCs w:val="22"/>
        </w:rPr>
        <w:t>o verbo</w:t>
      </w:r>
      <w:r w:rsidRPr="008E66D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 transitivo indirecto, </w:t>
      </w:r>
      <w:r w:rsidR="00405F3D" w:rsidRPr="008E66DD">
        <w:rPr>
          <w:rFonts w:ascii="Times New Roman" w:hAnsi="Times New Roman" w:cs="Times New Roman"/>
          <w:b w:val="0"/>
          <w:bCs w:val="0"/>
          <w:sz w:val="22"/>
          <w:szCs w:val="22"/>
        </w:rPr>
        <w:t>o complemento indirecto é substituido pelas formas: lhe, lhes</w:t>
      </w:r>
    </w:p>
    <w:p w14:paraId="73369848" w14:textId="4E43FDD0" w:rsidR="008E66DD" w:rsidRPr="008E66DD" w:rsidRDefault="00016E82" w:rsidP="004657CB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E66D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Exs: </w:t>
      </w:r>
      <w:r w:rsidR="008E66DD" w:rsidRP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Emprestei a cole</w:t>
      </w:r>
      <w:r w:rsid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c</w:t>
      </w:r>
      <w:r w:rsidR="008E66DD" w:rsidRP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ção à minha colega.</w:t>
      </w:r>
      <w:r w:rsid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 xml:space="preserve"> </w:t>
      </w:r>
      <w:r w:rsidR="008E66DD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&gt; </w:t>
      </w:r>
      <w:r w:rsidR="008E66DD" w:rsidRP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Emprestei</w:t>
      </w:r>
      <w:r w:rsid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 xml:space="preserve">-lhe </w:t>
      </w:r>
      <w:r w:rsidR="008E66DD" w:rsidRP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a cole</w:t>
      </w:r>
      <w:r w:rsid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c</w:t>
      </w:r>
      <w:r w:rsidR="008E66DD" w:rsidRP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ção</w:t>
      </w:r>
      <w:r w:rsidR="008E66DD">
        <w:rPr>
          <w:rFonts w:ascii="Times New Roman" w:hAnsi="Times New Roman" w:cs="Times New Roman"/>
          <w:b w:val="0"/>
          <w:bCs w:val="0"/>
          <w:color w:val="202124"/>
          <w:sz w:val="22"/>
          <w:szCs w:val="22"/>
          <w:shd w:val="clear" w:color="auto" w:fill="FFFFFF"/>
        </w:rPr>
        <w:t>.</w:t>
      </w:r>
    </w:p>
    <w:p w14:paraId="5ABFB63D" w14:textId="3CCC08C5" w:rsidR="00016E82" w:rsidRPr="000B65D3" w:rsidRDefault="00016E82" w:rsidP="004657CB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8E66D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Os filhos obedecem aos pais. </w:t>
      </w: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&gt; Os filhos obedecem-lhes.</w:t>
      </w:r>
    </w:p>
    <w:p w14:paraId="7A793A84" w14:textId="77777777" w:rsidR="00DB3D53" w:rsidRPr="008E66DD" w:rsidRDefault="00DB3D53" w:rsidP="004657CB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67A2F52" w14:textId="49848466" w:rsidR="009E51B7" w:rsidRPr="000B65D3" w:rsidRDefault="00402645" w:rsidP="007A3E4E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III. 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 xml:space="preserve">Sobre a pronominalização 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 xml:space="preserve">simultânea 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do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s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 xml:space="preserve"> complemento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s directo e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in</w:t>
      </w:r>
      <w:r w:rsidRPr="004657CB"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  <w:t>directo</w:t>
      </w:r>
    </w:p>
    <w:p w14:paraId="27F8E1BD" w14:textId="77777777" w:rsidR="00A85207" w:rsidRPr="000B65D3" w:rsidRDefault="00402645" w:rsidP="007A3E4E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7. Quando o verbo for ditransitivo, isto é, reger (seleccionar) os complementos </w:t>
      </w:r>
      <w:r w:rsidR="008D53DA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directo e indirecto</w:t>
      </w:r>
      <w:r w:rsidR="00A85207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, os mesmos são substituidos</w:t>
      </w:r>
    </w:p>
    <w:p w14:paraId="2CDF0BFB" w14:textId="076B2827" w:rsidR="004657CB" w:rsidRPr="000B65D3" w:rsidRDefault="00A85207" w:rsidP="007A3E4E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pelos pronomes: </w:t>
      </w:r>
      <w:r w:rsidRPr="000B65D3">
        <w:rPr>
          <w:rFonts w:ascii="Times New Roman" w:hAnsi="Times New Roman" w:cs="Times New Roman"/>
          <w:sz w:val="22"/>
          <w:szCs w:val="22"/>
          <w:lang w:val="pt-BR"/>
        </w:rPr>
        <w:t>lha, lho, lhas, lhos</w:t>
      </w:r>
    </w:p>
    <w:p w14:paraId="154D4283" w14:textId="3FDDEE7A" w:rsidR="00A34DAC" w:rsidRPr="000B65D3" w:rsidRDefault="00A34DAC" w:rsidP="00A34DAC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Exs: O meu pai deu milho aos pássaros.  &gt;  O meu pai deu-lho.</w:t>
      </w:r>
    </w:p>
    <w:p w14:paraId="012824E0" w14:textId="42478543" w:rsidR="00A34DAC" w:rsidRPr="000B65D3" w:rsidRDefault="00A34DAC" w:rsidP="00A34DAC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        A professora mostrou as canetas à aluna.  &gt; A professora mostrou-lhas.</w:t>
      </w:r>
    </w:p>
    <w:p w14:paraId="09929F94" w14:textId="01D546B8" w:rsidR="003739B4" w:rsidRPr="000B65D3" w:rsidRDefault="00A34DAC" w:rsidP="00A34DAC">
      <w:pPr>
        <w:pStyle w:val="Subtitle"/>
        <w:widowControl w:val="0"/>
        <w:spacing w:before="160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         </w:t>
      </w:r>
      <w:r w:rsidR="003739B4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O ancião contaria aos ouvintes a história. &gt;  O ancião contar-lha-ia.</w:t>
      </w:r>
    </w:p>
    <w:p w14:paraId="59009734" w14:textId="318ED12A" w:rsidR="003739B4" w:rsidRPr="000B65D3" w:rsidRDefault="009B4345" w:rsidP="003739B4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sz w:val="22"/>
          <w:szCs w:val="22"/>
          <w:u w:val="single"/>
          <w:lang w:val="pt-BR"/>
        </w:rPr>
      </w:pPr>
      <w:r w:rsidRPr="000B65D3">
        <w:rPr>
          <w:rFonts w:ascii="Times New Roman" w:hAnsi="Times New Roman" w:cs="Times New Roman"/>
          <w:sz w:val="22"/>
          <w:szCs w:val="22"/>
          <w:u w:val="single"/>
          <w:lang w:val="pt-BR"/>
        </w:rPr>
        <w:t>N.B:</w:t>
      </w:r>
    </w:p>
    <w:p w14:paraId="42342533" w14:textId="77777777" w:rsidR="00DB3D53" w:rsidRPr="000B65D3" w:rsidRDefault="00DB3D53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8. 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Se a frase estiver na negativa, o pronome vai para antes do verbo, sem sofrer alterações (tal como nalguns casos em que a</w:t>
      </w:r>
    </w:p>
    <w:p w14:paraId="106BE75E" w14:textId="77777777" w:rsidR="00DB3D53" w:rsidRPr="000B65D3" w:rsidRDefault="00515611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frase está na forma interrogativa).             </w:t>
      </w:r>
    </w:p>
    <w:p w14:paraId="4865A3D1" w14:textId="5751F4C4" w:rsidR="009E51B7" w:rsidRPr="000B65D3" w:rsidRDefault="00DB3D53" w:rsidP="00741AA1">
      <w:pPr>
        <w:pStyle w:val="Subtitle"/>
        <w:widowControl w:val="0"/>
        <w:spacing w:before="160"/>
        <w:ind w:left="1701" w:hanging="1701"/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</w:pPr>
      <w:r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>E</w:t>
      </w:r>
      <w:r w:rsidR="00515611" w:rsidRPr="000B65D3">
        <w:rPr>
          <w:rFonts w:ascii="Times New Roman" w:hAnsi="Times New Roman" w:cs="Times New Roman"/>
          <w:b w:val="0"/>
          <w:bCs w:val="0"/>
          <w:sz w:val="22"/>
          <w:szCs w:val="22"/>
          <w:lang w:val="pt-BR"/>
        </w:rPr>
        <w:t xml:space="preserve">x: Ele não levou o livro para a aula. &gt; Ele não o levou para a aula                  Já leste o livro todo?. &gt; Já o leste todo?  </w:t>
      </w:r>
    </w:p>
    <w:p w14:paraId="06813A25" w14:textId="0CBA691D" w:rsidR="00515611" w:rsidRDefault="00515611" w:rsidP="00515611">
      <w:pPr>
        <w:pStyle w:val="Subtitle"/>
        <w:widowControl w:val="0"/>
        <w:spacing w:before="160" w:line="360" w:lineRule="auto"/>
        <w:ind w:left="1701" w:hanging="1701"/>
        <w:rPr>
          <w:rFonts w:ascii="Times New Roman" w:hAnsi="Times New Roman" w:cs="Times New Roman"/>
          <w:b w:val="0"/>
          <w:bCs w:val="0"/>
          <w:sz w:val="24"/>
        </w:rPr>
      </w:pPr>
    </w:p>
    <w:p w14:paraId="665F3D4C" w14:textId="3B16DC6F" w:rsidR="00D2451C" w:rsidRPr="00D2451C" w:rsidRDefault="00D2451C" w:rsidP="00D2451C">
      <w:pPr>
        <w:pStyle w:val="Subtitle"/>
        <w:widowControl w:val="0"/>
        <w:spacing w:before="160" w:line="360" w:lineRule="auto"/>
        <w:ind w:left="1701" w:hanging="1701"/>
        <w:rPr>
          <w:rFonts w:ascii="Times New Roman" w:hAnsi="Times New Roman" w:cs="Times New Roman"/>
          <w:sz w:val="24"/>
          <w:u w:val="single"/>
        </w:rPr>
      </w:pPr>
      <w:r w:rsidRPr="00D2451C">
        <w:rPr>
          <w:rFonts w:ascii="Times New Roman" w:hAnsi="Times New Roman" w:cs="Times New Roman"/>
          <w:sz w:val="24"/>
          <w:u w:val="single"/>
        </w:rPr>
        <w:t>Exercícios de aplicação</w:t>
      </w:r>
    </w:p>
    <w:p w14:paraId="033446EB" w14:textId="0C4D6348" w:rsidR="00BC3DE5" w:rsidRPr="00277E4B" w:rsidRDefault="005A2ED3" w:rsidP="00C8725C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pt-PT"/>
        </w:rPr>
      </w:pPr>
      <w:r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Nas frases que se seguem, 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pronominalize-as, </w:t>
      </w:r>
      <w:r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s</w:t>
      </w:r>
      <w:r w:rsidR="00C8725C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ubstitu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indo</w:t>
      </w:r>
      <w:r w:rsidR="00C8725C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o complemento directo ou indirecto pela </w:t>
      </w:r>
      <w:r w:rsidR="00C8725C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forma do pronome pessoal correspondente.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(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a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, 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o, </w:t>
      </w:r>
      <w:r w:rsidR="008D4560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a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s</w:t>
      </w:r>
      <w:r w:rsidR="008D4560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, 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o</w:t>
      </w:r>
      <w:r w:rsidR="008D4560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s /</w:t>
      </w:r>
      <w:r w:rsidR="00B3299C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na, n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o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, </w:t>
      </w:r>
      <w:r w:rsidR="00696B40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n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as</w:t>
      </w:r>
      <w:r w:rsidR="00D81343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, </w:t>
      </w:r>
      <w:r w:rsidR="00696B40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nos</w:t>
      </w:r>
      <w:r w:rsidR="00B3299C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/ 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la, l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o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, l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as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, los</w:t>
      </w:r>
      <w:r w:rsidR="00B3299C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/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lhe, lhes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 xml:space="preserve"> / </w:t>
      </w:r>
      <w:r w:rsidR="00B039B7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lha, lh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o</w:t>
      </w:r>
      <w:r w:rsidR="00B039B7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, lh</w:t>
      </w:r>
      <w:r w:rsidR="00D2451C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as</w:t>
      </w:r>
      <w:r w:rsidR="00B039B7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, lhos</w:t>
      </w:r>
      <w:r w:rsidR="00EF1551" w:rsidRPr="00277E4B">
        <w:rPr>
          <w:rFonts w:ascii="Times New Roman" w:eastAsia="Calibri" w:hAnsi="Times New Roman" w:cs="Times New Roman"/>
          <w:bCs/>
          <w:sz w:val="24"/>
          <w:szCs w:val="24"/>
          <w:lang w:val="pt-PT"/>
        </w:rPr>
        <w:t>)</w:t>
      </w:r>
    </w:p>
    <w:p w14:paraId="07914931" w14:textId="77777777" w:rsidR="00C8725C" w:rsidRPr="00C8725C" w:rsidRDefault="00C8725C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 w:rsidRPr="00C8725C">
        <w:rPr>
          <w:rFonts w:ascii="Times New Roman" w:eastAsia="Calibri" w:hAnsi="Times New Roman" w:cs="Times New Roman"/>
          <w:lang w:val="pt-PT"/>
        </w:rPr>
        <w:t xml:space="preserve">1. A população recebeu as notícias muito bem. </w:t>
      </w:r>
    </w:p>
    <w:p w14:paraId="6BB19508" w14:textId="77777777" w:rsidR="005C4492" w:rsidRDefault="00C8725C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 w:rsidRPr="00C8725C">
        <w:rPr>
          <w:rFonts w:ascii="Times New Roman" w:eastAsia="Calibri" w:hAnsi="Times New Roman" w:cs="Times New Roman"/>
          <w:lang w:val="pt-PT"/>
        </w:rPr>
        <w:t>2. O jornalista question</w:t>
      </w:r>
      <w:r w:rsidR="005C4492">
        <w:rPr>
          <w:rFonts w:ascii="Times New Roman" w:eastAsia="Calibri" w:hAnsi="Times New Roman" w:cs="Times New Roman"/>
          <w:lang w:val="pt-PT"/>
        </w:rPr>
        <w:t xml:space="preserve">a </w:t>
      </w:r>
      <w:r w:rsidRPr="00C8725C">
        <w:rPr>
          <w:rFonts w:ascii="Times New Roman" w:eastAsia="Calibri" w:hAnsi="Times New Roman" w:cs="Times New Roman"/>
          <w:lang w:val="pt-PT"/>
        </w:rPr>
        <w:t>a testemunha de forma intensa.</w:t>
      </w:r>
    </w:p>
    <w:p w14:paraId="16AF3643" w14:textId="77777777" w:rsidR="00B5132F" w:rsidRDefault="007E3CE1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>3</w:t>
      </w:r>
      <w:r w:rsidR="00B5132F">
        <w:rPr>
          <w:rFonts w:ascii="Times New Roman" w:eastAsia="Calibri" w:hAnsi="Times New Roman" w:cs="Times New Roman"/>
          <w:lang w:val="pt-PT"/>
        </w:rPr>
        <w:t xml:space="preserve">. </w:t>
      </w:r>
      <w:r w:rsidR="00B5132F" w:rsidRPr="007C4A02">
        <w:rPr>
          <w:rFonts w:ascii="Times New Roman" w:eastAsia="Calibri" w:hAnsi="Times New Roman" w:cs="Times New Roman"/>
          <w:lang w:val="pt-PT"/>
        </w:rPr>
        <w:t xml:space="preserve">Os jornais apresentaram as notícias </w:t>
      </w:r>
      <w:r w:rsidR="002D28C3">
        <w:rPr>
          <w:rFonts w:ascii="Times New Roman" w:eastAsia="Calibri" w:hAnsi="Times New Roman" w:cs="Times New Roman"/>
          <w:lang w:val="pt-PT"/>
        </w:rPr>
        <w:t>com pompa e circunstância</w:t>
      </w:r>
      <w:r w:rsidR="00B5132F" w:rsidRPr="007C4A02">
        <w:rPr>
          <w:rFonts w:ascii="Times New Roman" w:eastAsia="Calibri" w:hAnsi="Times New Roman" w:cs="Times New Roman"/>
          <w:lang w:val="pt-PT"/>
        </w:rPr>
        <w:t>.</w:t>
      </w:r>
      <w:r w:rsidR="002D28C3">
        <w:rPr>
          <w:rFonts w:ascii="Times New Roman" w:eastAsia="Calibri" w:hAnsi="Times New Roman" w:cs="Times New Roman"/>
          <w:lang w:val="pt-PT"/>
        </w:rPr>
        <w:t xml:space="preserve"> </w:t>
      </w:r>
    </w:p>
    <w:p w14:paraId="5AC16781" w14:textId="657A1227" w:rsidR="007E3CE1" w:rsidRPr="00C8725C" w:rsidRDefault="007E3CE1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 xml:space="preserve">4. Ela põe a mesa tal como o chefe a instruiu. </w:t>
      </w:r>
    </w:p>
    <w:p w14:paraId="48AC9E6C" w14:textId="77777777" w:rsidR="007C4A02" w:rsidRDefault="0064743E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>5</w:t>
      </w:r>
      <w:r w:rsidR="00C8725C" w:rsidRPr="00C8725C">
        <w:rPr>
          <w:rFonts w:ascii="Times New Roman" w:eastAsia="Calibri" w:hAnsi="Times New Roman" w:cs="Times New Roman"/>
          <w:lang w:val="pt-PT"/>
        </w:rPr>
        <w:t>. Podes regar a relva logo à tarde.</w:t>
      </w:r>
    </w:p>
    <w:p w14:paraId="214677EB" w14:textId="77777777" w:rsidR="0064743E" w:rsidRDefault="0064743E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 xml:space="preserve">6. Fez todas as actividades em tempo record. </w:t>
      </w:r>
    </w:p>
    <w:p w14:paraId="27732E51" w14:textId="77777777" w:rsidR="00353B8D" w:rsidRDefault="00353B8D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 xml:space="preserve">7. </w:t>
      </w:r>
      <w:r w:rsidR="00640399">
        <w:rPr>
          <w:rFonts w:ascii="Times New Roman" w:eastAsia="Calibri" w:hAnsi="Times New Roman" w:cs="Times New Roman"/>
          <w:lang w:val="pt-PT"/>
        </w:rPr>
        <w:t>Entregou aos pais com toda a satisfação.</w:t>
      </w:r>
    </w:p>
    <w:p w14:paraId="08C498E5" w14:textId="150C5E06" w:rsidR="00640399" w:rsidRDefault="00640399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>8.</w:t>
      </w:r>
      <w:r w:rsidR="00743477">
        <w:rPr>
          <w:rFonts w:ascii="Times New Roman" w:eastAsia="Calibri" w:hAnsi="Times New Roman" w:cs="Times New Roman"/>
          <w:lang w:val="pt-PT"/>
        </w:rPr>
        <w:t xml:space="preserve"> O samaritano oferece donativos aos necessitados.</w:t>
      </w:r>
    </w:p>
    <w:p w14:paraId="792A36E5" w14:textId="77777777" w:rsidR="00743477" w:rsidRPr="00C8725C" w:rsidRDefault="00743477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 xml:space="preserve">9. Na semana </w:t>
      </w:r>
      <w:r w:rsidR="00AD5D75">
        <w:rPr>
          <w:rFonts w:ascii="Times New Roman" w:eastAsia="Calibri" w:hAnsi="Times New Roman" w:cs="Times New Roman"/>
          <w:lang w:val="pt-PT"/>
        </w:rPr>
        <w:t>seguinte</w:t>
      </w:r>
      <w:r>
        <w:rPr>
          <w:rFonts w:ascii="Times New Roman" w:eastAsia="Calibri" w:hAnsi="Times New Roman" w:cs="Times New Roman"/>
          <w:lang w:val="pt-PT"/>
        </w:rPr>
        <w:t xml:space="preserve"> trarei </w:t>
      </w:r>
      <w:r w:rsidR="00AD5D75">
        <w:rPr>
          <w:rFonts w:ascii="Times New Roman" w:eastAsia="Calibri" w:hAnsi="Times New Roman" w:cs="Times New Roman"/>
          <w:lang w:val="pt-PT"/>
        </w:rPr>
        <w:t>as obras de Mia Couto.</w:t>
      </w:r>
    </w:p>
    <w:p w14:paraId="1C77F093" w14:textId="77F559B4" w:rsidR="00C8725C" w:rsidRPr="00C8725C" w:rsidRDefault="00AD5D75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>10</w:t>
      </w:r>
      <w:r w:rsidR="00D95E61" w:rsidRPr="00C8725C">
        <w:rPr>
          <w:rFonts w:ascii="Times New Roman" w:eastAsia="Calibri" w:hAnsi="Times New Roman" w:cs="Times New Roman"/>
          <w:lang w:val="pt-PT"/>
        </w:rPr>
        <w:t xml:space="preserve">. Consta que </w:t>
      </w:r>
      <w:r w:rsidR="00936A33">
        <w:rPr>
          <w:rFonts w:ascii="Times New Roman" w:eastAsia="Calibri" w:hAnsi="Times New Roman" w:cs="Times New Roman"/>
          <w:lang w:val="pt-PT"/>
        </w:rPr>
        <w:t xml:space="preserve">não </w:t>
      </w:r>
      <w:r w:rsidR="00D95E61" w:rsidRPr="00C8725C">
        <w:rPr>
          <w:rFonts w:ascii="Times New Roman" w:eastAsia="Calibri" w:hAnsi="Times New Roman" w:cs="Times New Roman"/>
          <w:lang w:val="pt-PT"/>
        </w:rPr>
        <w:t xml:space="preserve">vão construir </w:t>
      </w:r>
      <w:r w:rsidR="00936A33">
        <w:rPr>
          <w:rFonts w:ascii="Times New Roman" w:eastAsia="Calibri" w:hAnsi="Times New Roman" w:cs="Times New Roman"/>
          <w:lang w:val="pt-PT"/>
        </w:rPr>
        <w:t xml:space="preserve">nenhum </w:t>
      </w:r>
      <w:r w:rsidR="00D95E61" w:rsidRPr="00C8725C">
        <w:rPr>
          <w:rFonts w:ascii="Times New Roman" w:eastAsia="Calibri" w:hAnsi="Times New Roman" w:cs="Times New Roman"/>
          <w:lang w:val="pt-PT"/>
        </w:rPr>
        <w:t>hot</w:t>
      </w:r>
      <w:r w:rsidR="00936A33">
        <w:rPr>
          <w:rFonts w:ascii="Times New Roman" w:eastAsia="Calibri" w:hAnsi="Times New Roman" w:cs="Times New Roman"/>
          <w:lang w:val="pt-PT"/>
        </w:rPr>
        <w:t>el</w:t>
      </w:r>
      <w:r w:rsidR="00D95E61" w:rsidRPr="00C8725C">
        <w:rPr>
          <w:rFonts w:ascii="Times New Roman" w:eastAsia="Calibri" w:hAnsi="Times New Roman" w:cs="Times New Roman"/>
          <w:lang w:val="pt-PT"/>
        </w:rPr>
        <w:t xml:space="preserve"> na Avenida Marginal.</w:t>
      </w:r>
    </w:p>
    <w:p w14:paraId="4054EC14" w14:textId="1EDA8748" w:rsidR="00C8725C" w:rsidRPr="00C8725C" w:rsidRDefault="00C8725C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 w:rsidRPr="00C8725C">
        <w:rPr>
          <w:rFonts w:ascii="Times New Roman" w:eastAsia="Calibri" w:hAnsi="Times New Roman" w:cs="Times New Roman"/>
          <w:lang w:val="pt-PT"/>
        </w:rPr>
        <w:t>1</w:t>
      </w:r>
      <w:r w:rsidR="000B65D3">
        <w:rPr>
          <w:rFonts w:ascii="Times New Roman" w:eastAsia="Calibri" w:hAnsi="Times New Roman" w:cs="Times New Roman"/>
          <w:lang w:val="pt-PT"/>
        </w:rPr>
        <w:t>1</w:t>
      </w:r>
      <w:r w:rsidRPr="00C8725C">
        <w:rPr>
          <w:rFonts w:ascii="Times New Roman" w:eastAsia="Calibri" w:hAnsi="Times New Roman" w:cs="Times New Roman"/>
          <w:lang w:val="pt-PT"/>
        </w:rPr>
        <w:t>. Ela jurou ao marido que não sabia nada.</w:t>
      </w:r>
    </w:p>
    <w:p w14:paraId="112EB2CA" w14:textId="0EF37EF5" w:rsidR="00C8725C" w:rsidRPr="00C8725C" w:rsidRDefault="00C8725C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 w:rsidRPr="00C8725C">
        <w:rPr>
          <w:rFonts w:ascii="Times New Roman" w:eastAsia="Calibri" w:hAnsi="Times New Roman" w:cs="Times New Roman"/>
          <w:lang w:val="pt-PT"/>
        </w:rPr>
        <w:t>1</w:t>
      </w:r>
      <w:r w:rsidR="000B65D3">
        <w:rPr>
          <w:rFonts w:ascii="Times New Roman" w:eastAsia="Calibri" w:hAnsi="Times New Roman" w:cs="Times New Roman"/>
          <w:lang w:val="pt-PT"/>
        </w:rPr>
        <w:t>2</w:t>
      </w:r>
      <w:r w:rsidRPr="00C8725C">
        <w:rPr>
          <w:rFonts w:ascii="Times New Roman" w:eastAsia="Calibri" w:hAnsi="Times New Roman" w:cs="Times New Roman"/>
          <w:lang w:val="pt-PT"/>
        </w:rPr>
        <w:t xml:space="preserve">. Amanhã, não levarei as revistas à minha avó.  </w:t>
      </w:r>
    </w:p>
    <w:p w14:paraId="478D9D3D" w14:textId="57361702" w:rsidR="00C8725C" w:rsidRPr="00C8725C" w:rsidRDefault="00C8725C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 w:rsidRPr="00C8725C">
        <w:rPr>
          <w:rFonts w:ascii="Times New Roman" w:eastAsia="Calibri" w:hAnsi="Times New Roman" w:cs="Times New Roman"/>
          <w:lang w:val="pt-PT"/>
        </w:rPr>
        <w:t>1</w:t>
      </w:r>
      <w:r w:rsidR="000B65D3">
        <w:rPr>
          <w:rFonts w:ascii="Times New Roman" w:eastAsia="Calibri" w:hAnsi="Times New Roman" w:cs="Times New Roman"/>
          <w:lang w:val="pt-PT"/>
        </w:rPr>
        <w:t>3</w:t>
      </w:r>
      <w:r w:rsidRPr="00C8725C">
        <w:rPr>
          <w:rFonts w:ascii="Times New Roman" w:eastAsia="Calibri" w:hAnsi="Times New Roman" w:cs="Times New Roman"/>
          <w:lang w:val="pt-PT"/>
        </w:rPr>
        <w:t>. Vou preparar a encomenda imediatamente e oferecê-la ao papá.</w:t>
      </w:r>
    </w:p>
    <w:p w14:paraId="1ED60D4C" w14:textId="69D2B266" w:rsidR="00C8725C" w:rsidRPr="00C8725C" w:rsidRDefault="000B65D3" w:rsidP="00FA6C29">
      <w:pPr>
        <w:spacing w:after="0" w:line="360" w:lineRule="auto"/>
        <w:jc w:val="both"/>
        <w:rPr>
          <w:rFonts w:ascii="Times New Roman" w:eastAsia="Calibri" w:hAnsi="Times New Roman" w:cs="Times New Roman"/>
          <w:lang w:val="pt-PT"/>
        </w:rPr>
      </w:pPr>
      <w:r>
        <w:rPr>
          <w:rFonts w:ascii="Times New Roman" w:eastAsia="Calibri" w:hAnsi="Times New Roman" w:cs="Times New Roman"/>
          <w:lang w:val="pt-PT"/>
        </w:rPr>
        <w:t>14</w:t>
      </w:r>
      <w:r w:rsidR="00C8725C" w:rsidRPr="00C8725C">
        <w:rPr>
          <w:rFonts w:ascii="Times New Roman" w:eastAsia="Calibri" w:hAnsi="Times New Roman" w:cs="Times New Roman"/>
          <w:lang w:val="pt-PT"/>
        </w:rPr>
        <w:t>. A Rosa trará o trabalho, assim que o terminar.</w:t>
      </w:r>
    </w:p>
    <w:p w14:paraId="37767533" w14:textId="77777777" w:rsidR="000B65D3" w:rsidRPr="00F85877" w:rsidRDefault="000B65D3" w:rsidP="000B65D3">
      <w:pPr>
        <w:pStyle w:val="Subtitle"/>
        <w:widowControl w:val="0"/>
        <w:spacing w:before="160" w:line="360" w:lineRule="auto"/>
        <w:ind w:left="1701" w:hanging="1701"/>
        <w:rPr>
          <w:rFonts w:ascii="Times New Roman" w:hAnsi="Times New Roman" w:cs="Times New Roman"/>
          <w:bCs w:val="0"/>
          <w:szCs w:val="28"/>
        </w:rPr>
      </w:pPr>
      <w:r w:rsidRPr="00F85877">
        <w:rPr>
          <w:rFonts w:ascii="Times New Roman" w:hAnsi="Times New Roman" w:cs="Times New Roman"/>
          <w:bCs w:val="0"/>
          <w:szCs w:val="28"/>
          <w:u w:val="single"/>
        </w:rPr>
        <w:lastRenderedPageBreak/>
        <w:t>Conteúdo</w:t>
      </w:r>
      <w:r w:rsidRPr="00F85877">
        <w:rPr>
          <w:rFonts w:ascii="Times New Roman" w:hAnsi="Times New Roman" w:cs="Times New Roman"/>
          <w:bCs w:val="0"/>
          <w:szCs w:val="28"/>
        </w:rPr>
        <w:t xml:space="preserve">: </w:t>
      </w:r>
      <w:r>
        <w:rPr>
          <w:rFonts w:ascii="Times New Roman" w:hAnsi="Times New Roman" w:cs="Times New Roman"/>
          <w:bCs w:val="0"/>
          <w:szCs w:val="28"/>
        </w:rPr>
        <w:t>Clitização</w:t>
      </w:r>
    </w:p>
    <w:p w14:paraId="567AF121" w14:textId="77777777" w:rsidR="000B65D3" w:rsidRPr="00242B61" w:rsidRDefault="000B65D3" w:rsidP="000B65D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De acordo com os gramáticos, as formas átonas surgem adjacentes ao verbo: em próclise (à esquerda do verbo); em ênclise (à direita do verbo); em mesóclise (no interior do verbo). Com base nestes conhecimentos, preencha, devidamente os espaços em branco, colocando os </w:t>
      </w:r>
      <w:r w:rsidRPr="00242B61">
        <w:rPr>
          <w:rFonts w:ascii="Times New Roman" w:hAnsi="Times New Roman" w:cs="Times New Roman"/>
          <w:b/>
          <w:lang w:val="pt-PT"/>
        </w:rPr>
        <w:t>pronomes clíticos</w:t>
      </w:r>
      <w:r w:rsidRPr="00242B61">
        <w:rPr>
          <w:rFonts w:ascii="Times New Roman" w:hAnsi="Times New Roman" w:cs="Times New Roman"/>
          <w:lang w:val="pt-PT"/>
        </w:rPr>
        <w:t xml:space="preserve"> evidenciados à esquerda de cada frase:</w:t>
      </w:r>
    </w:p>
    <w:p w14:paraId="45816364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Ele ___ olhou___, espantado. (as)</w:t>
      </w:r>
    </w:p>
    <w:p w14:paraId="0FCEDC75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Ângela dominava___ a todos, vencia____. (os/os)</w:t>
      </w:r>
    </w:p>
    <w:p w14:paraId="0DEC21EA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É preciso acompanhar___. (as)</w:t>
      </w:r>
    </w:p>
    <w:p w14:paraId="36DDC455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Soube ___inspirar____ a devida confiança. (lhes)</w:t>
      </w:r>
    </w:p>
    <w:p w14:paraId="74C1BECD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 Queres ____ouvir___ um instante, colega? (me)</w:t>
      </w:r>
    </w:p>
    <w:p w14:paraId="47C1BB14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Queria____ ver___ lá em cima. (te)</w:t>
      </w:r>
    </w:p>
    <w:p w14:paraId="6E32CACD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Ninguém </w:t>
      </w:r>
      <w:r w:rsidRPr="00242B61">
        <w:rPr>
          <w:rFonts w:ascii="Times New Roman" w:hAnsi="Times New Roman" w:cs="Times New Roman"/>
          <w:b/>
          <w:lang w:val="pt-PT"/>
        </w:rPr>
        <w:t>___</w:t>
      </w:r>
      <w:r w:rsidRPr="00242B61">
        <w:rPr>
          <w:rFonts w:ascii="Times New Roman" w:hAnsi="Times New Roman" w:cs="Times New Roman"/>
          <w:lang w:val="pt-PT"/>
        </w:rPr>
        <w:t>abandona___, senhor. (vos)</w:t>
      </w:r>
    </w:p>
    <w:p w14:paraId="2D9B00D3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___mandei__ sair. (te)</w:t>
      </w:r>
    </w:p>
    <w:p w14:paraId="2E7B7D4A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O meu avô nunca </w:t>
      </w:r>
      <w:r w:rsidRPr="00242B61">
        <w:rPr>
          <w:rFonts w:ascii="Times New Roman" w:hAnsi="Times New Roman" w:cs="Times New Roman"/>
          <w:b/>
          <w:lang w:val="pt-PT"/>
        </w:rPr>
        <w:t>___</w:t>
      </w:r>
      <w:r w:rsidRPr="00242B61">
        <w:rPr>
          <w:rFonts w:ascii="Times New Roman" w:hAnsi="Times New Roman" w:cs="Times New Roman"/>
          <w:lang w:val="pt-PT"/>
        </w:rPr>
        <w:t>vi___ rezando. (o)</w:t>
      </w:r>
    </w:p>
    <w:p w14:paraId="5282432B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Se Paulo desejava mesmo escândalo e agitação, ___teve___ à vontade. (os)</w:t>
      </w:r>
    </w:p>
    <w:p w14:paraId="6A57A6CE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Ao pobre não 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 xml:space="preserve">prometas____ e ao rico não 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>faltes___. (lhe/lhe)</w:t>
      </w:r>
    </w:p>
    <w:p w14:paraId="3FA7130A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Só Edilson </w:t>
      </w:r>
      <w:r w:rsidRPr="00242B61">
        <w:rPr>
          <w:rFonts w:ascii="Times New Roman" w:hAnsi="Times New Roman" w:cs="Times New Roman"/>
          <w:b/>
          <w:lang w:val="pt-PT"/>
        </w:rPr>
        <w:t>___</w:t>
      </w:r>
      <w:r w:rsidRPr="00242B61">
        <w:rPr>
          <w:rFonts w:ascii="Times New Roman" w:hAnsi="Times New Roman" w:cs="Times New Roman"/>
          <w:lang w:val="pt-PT"/>
        </w:rPr>
        <w:t>viu____ e ___cumprimentou___. (me/me)</w:t>
      </w:r>
    </w:p>
    <w:p w14:paraId="0792372F" w14:textId="0A5070C9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___procur</w:t>
      </w:r>
      <w:r>
        <w:rPr>
          <w:rFonts w:ascii="Times New Roman" w:hAnsi="Times New Roman" w:cs="Times New Roman"/>
          <w:lang w:val="pt-PT"/>
        </w:rPr>
        <w:t>ar</w:t>
      </w:r>
      <w:r w:rsidRPr="00242B61">
        <w:rPr>
          <w:rFonts w:ascii="Times New Roman" w:hAnsi="Times New Roman" w:cs="Times New Roman"/>
          <w:lang w:val="pt-PT"/>
        </w:rPr>
        <w:t>(a)___ão___ e me encontrar(a)__ão___. (me/me)</w:t>
      </w:r>
    </w:p>
    <w:p w14:paraId="0F5BC3AB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Naomi __viu___ ao espelho, pálida. (se)</w:t>
      </w:r>
    </w:p>
    <w:p w14:paraId="4E6E366F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Magda ___perguntava___ a si mesma, se aquele cenário seria um sonho. (se)</w:t>
      </w:r>
    </w:p>
    <w:p w14:paraId="752B2CD1" w14:textId="77777777" w:rsidR="000B65D3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Sérgio ___deixou___ cair___, aos pés dela. (se)</w:t>
      </w:r>
    </w:p>
    <w:p w14:paraId="286AC331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Ambos </w:t>
      </w:r>
      <w:r w:rsidRPr="00242B61">
        <w:rPr>
          <w:rFonts w:ascii="Times New Roman" w:hAnsi="Times New Roman" w:cs="Times New Roman"/>
          <w:b/>
          <w:lang w:val="pt-PT"/>
        </w:rPr>
        <w:t xml:space="preserve">____ </w:t>
      </w:r>
      <w:r w:rsidRPr="00242B61">
        <w:rPr>
          <w:rFonts w:ascii="Times New Roman" w:hAnsi="Times New Roman" w:cs="Times New Roman"/>
          <w:lang w:val="pt-PT"/>
        </w:rPr>
        <w:t>abraçaram___, e esqueceram da dor que outrora os separava. (se)</w:t>
      </w:r>
    </w:p>
    <w:p w14:paraId="22CF069E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Razoável 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>parecia___ a solução proposta. (lhe)</w:t>
      </w:r>
    </w:p>
    <w:p w14:paraId="7B3DB0BD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Todos os estudantes 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>saudaram___. (se)</w:t>
      </w:r>
    </w:p>
    <w:p w14:paraId="08B23E98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Ningém 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 xml:space="preserve">havia de ____ dizer ____ quem </w:t>
      </w:r>
      <w:r w:rsidRPr="0046603A">
        <w:rPr>
          <w:rFonts w:ascii="Times New Roman" w:hAnsi="Times New Roman" w:cs="Times New Roman"/>
          <w:lang w:val="pt-PT"/>
        </w:rPr>
        <w:t>lhe</w:t>
      </w:r>
      <w:r w:rsidRPr="00242B61">
        <w:rPr>
          <w:rFonts w:ascii="Times New Roman" w:hAnsi="Times New Roman" w:cs="Times New Roman"/>
          <w:lang w:val="pt-PT"/>
        </w:rPr>
        <w:t xml:space="preserve"> aguardava. (o/lhe)</w:t>
      </w:r>
    </w:p>
    <w:p w14:paraId="3918117B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Que mal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>havia___ de___ fazer___ aquele lerdo? (me)</w:t>
      </w:r>
    </w:p>
    <w:p w14:paraId="6B63615D" w14:textId="77777777" w:rsidR="000B65D3" w:rsidRPr="00242B61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Como </w:t>
      </w:r>
      <w:r w:rsidRPr="00242B61">
        <w:rPr>
          <w:rFonts w:ascii="Times New Roman" w:hAnsi="Times New Roman" w:cs="Times New Roman"/>
          <w:b/>
          <w:lang w:val="pt-PT"/>
        </w:rPr>
        <w:t>____</w:t>
      </w:r>
      <w:r w:rsidRPr="00242B61">
        <w:rPr>
          <w:rFonts w:ascii="Times New Roman" w:hAnsi="Times New Roman" w:cs="Times New Roman"/>
          <w:lang w:val="pt-PT"/>
        </w:rPr>
        <w:t>vinha___ trabalhando____ mal, decidi ___ apoiar___. (se/o</w:t>
      </w:r>
    </w:p>
    <w:p w14:paraId="01AC7C93" w14:textId="63B6D0F1" w:rsidR="000B65D3" w:rsidRPr="000B65D3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>Que poderá ___ dizer___ aquele bibliotecário incompetente? (nos)</w:t>
      </w:r>
    </w:p>
    <w:p w14:paraId="5133D08B" w14:textId="77777777" w:rsidR="000B65D3" w:rsidRDefault="000B65D3" w:rsidP="000B6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242B61">
        <w:rPr>
          <w:rFonts w:ascii="Times New Roman" w:hAnsi="Times New Roman" w:cs="Times New Roman"/>
          <w:lang w:val="pt-PT"/>
        </w:rPr>
        <w:t xml:space="preserve">Fiz porque </w:t>
      </w:r>
      <w:r w:rsidRPr="00242B61">
        <w:rPr>
          <w:rFonts w:ascii="Times New Roman" w:hAnsi="Times New Roman" w:cs="Times New Roman"/>
          <w:b/>
          <w:lang w:val="pt-PT"/>
        </w:rPr>
        <w:t>___</w:t>
      </w:r>
      <w:r w:rsidRPr="00242B61">
        <w:rPr>
          <w:rFonts w:ascii="Times New Roman" w:hAnsi="Times New Roman" w:cs="Times New Roman"/>
          <w:lang w:val="pt-PT"/>
        </w:rPr>
        <w:t xml:space="preserve"> quis__. (o)</w:t>
      </w:r>
    </w:p>
    <w:p w14:paraId="777AA881" w14:textId="77777777" w:rsidR="000B65D3" w:rsidRPr="000B65D3" w:rsidRDefault="000B65D3" w:rsidP="000B65D3">
      <w:pPr>
        <w:spacing w:line="360" w:lineRule="auto"/>
        <w:ind w:left="360"/>
        <w:jc w:val="both"/>
        <w:rPr>
          <w:rFonts w:ascii="Times New Roman" w:hAnsi="Times New Roman" w:cs="Times New Roman"/>
          <w:lang w:val="pt-PT"/>
        </w:rPr>
      </w:pPr>
    </w:p>
    <w:p w14:paraId="66DC31AE" w14:textId="77777777" w:rsidR="000B65D3" w:rsidRPr="00242B61" w:rsidRDefault="000B65D3" w:rsidP="000B65D3">
      <w:pPr>
        <w:pStyle w:val="ListParagraph"/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7D15C7B4" w14:textId="05FE3B2B" w:rsidR="00242B61" w:rsidRPr="00242B61" w:rsidRDefault="00242B61" w:rsidP="00666B1B">
      <w:pPr>
        <w:spacing w:line="360" w:lineRule="auto"/>
        <w:jc w:val="both"/>
        <w:rPr>
          <w:rFonts w:ascii="Times New Roman" w:eastAsia="Calibri" w:hAnsi="Times New Roman" w:cs="Times New Roman"/>
          <w:lang w:val="pt-PT"/>
        </w:rPr>
      </w:pPr>
    </w:p>
    <w:sectPr w:rsidR="00242B61" w:rsidRPr="00242B61" w:rsidSect="00A35BA4">
      <w:footerReference w:type="default" r:id="rId9"/>
      <w:pgSz w:w="12240" w:h="15840"/>
      <w:pgMar w:top="993" w:right="474" w:bottom="127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20B7C5" w14:textId="77777777" w:rsidR="00991BFA" w:rsidRDefault="00991BFA" w:rsidP="00035933">
      <w:pPr>
        <w:spacing w:after="0" w:line="240" w:lineRule="auto"/>
      </w:pPr>
      <w:r>
        <w:separator/>
      </w:r>
    </w:p>
  </w:endnote>
  <w:endnote w:type="continuationSeparator" w:id="0">
    <w:p w14:paraId="06190202" w14:textId="77777777" w:rsidR="00991BFA" w:rsidRDefault="00991BFA" w:rsidP="0003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29198410"/>
      <w:docPartObj>
        <w:docPartGallery w:val="Page Numbers (Bottom of Page)"/>
        <w:docPartUnique/>
      </w:docPartObj>
    </w:sdtPr>
    <w:sdtEndPr/>
    <w:sdtContent>
      <w:p w14:paraId="28E936BD" w14:textId="77777777" w:rsidR="00035933" w:rsidRDefault="006E2661">
        <w:pPr>
          <w:pStyle w:val="Foot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A611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5E5B9F1" w14:textId="77777777" w:rsidR="00035933" w:rsidRDefault="000359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2C4626" w14:textId="77777777" w:rsidR="00991BFA" w:rsidRDefault="00991BFA" w:rsidP="00035933">
      <w:pPr>
        <w:spacing w:after="0" w:line="240" w:lineRule="auto"/>
      </w:pPr>
      <w:r>
        <w:separator/>
      </w:r>
    </w:p>
  </w:footnote>
  <w:footnote w:type="continuationSeparator" w:id="0">
    <w:p w14:paraId="34EB08B9" w14:textId="77777777" w:rsidR="00991BFA" w:rsidRDefault="00991BFA" w:rsidP="00035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FD4506"/>
    <w:multiLevelType w:val="hybridMultilevel"/>
    <w:tmpl w:val="7BB2D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F0241"/>
    <w:multiLevelType w:val="hybridMultilevel"/>
    <w:tmpl w:val="4BCEAC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67FA"/>
    <w:rsid w:val="00016E82"/>
    <w:rsid w:val="00035933"/>
    <w:rsid w:val="00036F03"/>
    <w:rsid w:val="00051F61"/>
    <w:rsid w:val="00071773"/>
    <w:rsid w:val="000B1963"/>
    <w:rsid w:val="000B65D3"/>
    <w:rsid w:val="000F0280"/>
    <w:rsid w:val="00122B2C"/>
    <w:rsid w:val="001B67FA"/>
    <w:rsid w:val="001D4187"/>
    <w:rsid w:val="001E1E03"/>
    <w:rsid w:val="00227A0F"/>
    <w:rsid w:val="00233249"/>
    <w:rsid w:val="00242B61"/>
    <w:rsid w:val="0027115A"/>
    <w:rsid w:val="002735CB"/>
    <w:rsid w:val="00277E4B"/>
    <w:rsid w:val="002A30B2"/>
    <w:rsid w:val="002A4979"/>
    <w:rsid w:val="002D28C3"/>
    <w:rsid w:val="002E0C53"/>
    <w:rsid w:val="00322F7F"/>
    <w:rsid w:val="00334F16"/>
    <w:rsid w:val="003422C8"/>
    <w:rsid w:val="00342BA9"/>
    <w:rsid w:val="003449F9"/>
    <w:rsid w:val="003531CE"/>
    <w:rsid w:val="00353B8D"/>
    <w:rsid w:val="003739B4"/>
    <w:rsid w:val="00384EA4"/>
    <w:rsid w:val="00395738"/>
    <w:rsid w:val="003E49A4"/>
    <w:rsid w:val="00402645"/>
    <w:rsid w:val="00405F3D"/>
    <w:rsid w:val="00421AC0"/>
    <w:rsid w:val="0044662A"/>
    <w:rsid w:val="004657CB"/>
    <w:rsid w:val="004822A2"/>
    <w:rsid w:val="004F2318"/>
    <w:rsid w:val="004F6A84"/>
    <w:rsid w:val="00514ED0"/>
    <w:rsid w:val="00515611"/>
    <w:rsid w:val="00527F19"/>
    <w:rsid w:val="00563D81"/>
    <w:rsid w:val="005A2ED3"/>
    <w:rsid w:val="005A3E98"/>
    <w:rsid w:val="005B57DC"/>
    <w:rsid w:val="005C4492"/>
    <w:rsid w:val="005F35C3"/>
    <w:rsid w:val="00640399"/>
    <w:rsid w:val="0064743E"/>
    <w:rsid w:val="00666B1B"/>
    <w:rsid w:val="00696B40"/>
    <w:rsid w:val="006A521A"/>
    <w:rsid w:val="006D4380"/>
    <w:rsid w:val="006D50AB"/>
    <w:rsid w:val="006E2661"/>
    <w:rsid w:val="00722109"/>
    <w:rsid w:val="007310FA"/>
    <w:rsid w:val="00737304"/>
    <w:rsid w:val="00741AA1"/>
    <w:rsid w:val="00743477"/>
    <w:rsid w:val="007446A1"/>
    <w:rsid w:val="00766397"/>
    <w:rsid w:val="0079317A"/>
    <w:rsid w:val="007A3E4E"/>
    <w:rsid w:val="007C4A02"/>
    <w:rsid w:val="007E3CE1"/>
    <w:rsid w:val="008307E1"/>
    <w:rsid w:val="008505ED"/>
    <w:rsid w:val="00894085"/>
    <w:rsid w:val="0089785D"/>
    <w:rsid w:val="008A463E"/>
    <w:rsid w:val="008A5B58"/>
    <w:rsid w:val="008C3F1E"/>
    <w:rsid w:val="008D4560"/>
    <w:rsid w:val="008D53DA"/>
    <w:rsid w:val="008E66DD"/>
    <w:rsid w:val="00936A33"/>
    <w:rsid w:val="00944762"/>
    <w:rsid w:val="0098659C"/>
    <w:rsid w:val="00991BFA"/>
    <w:rsid w:val="00991C6A"/>
    <w:rsid w:val="009B4345"/>
    <w:rsid w:val="009C5951"/>
    <w:rsid w:val="009E1391"/>
    <w:rsid w:val="009E51B7"/>
    <w:rsid w:val="00A25AAA"/>
    <w:rsid w:val="00A34DAC"/>
    <w:rsid w:val="00A35BA4"/>
    <w:rsid w:val="00A50943"/>
    <w:rsid w:val="00A85207"/>
    <w:rsid w:val="00AB0FE6"/>
    <w:rsid w:val="00AD5D75"/>
    <w:rsid w:val="00AF12DE"/>
    <w:rsid w:val="00B02F8C"/>
    <w:rsid w:val="00B039B7"/>
    <w:rsid w:val="00B3299C"/>
    <w:rsid w:val="00B5132F"/>
    <w:rsid w:val="00B72817"/>
    <w:rsid w:val="00BC0E2B"/>
    <w:rsid w:val="00BC3DE5"/>
    <w:rsid w:val="00BE14CF"/>
    <w:rsid w:val="00C518D6"/>
    <w:rsid w:val="00C54017"/>
    <w:rsid w:val="00C8725C"/>
    <w:rsid w:val="00CC0793"/>
    <w:rsid w:val="00CD1546"/>
    <w:rsid w:val="00D2451C"/>
    <w:rsid w:val="00D52B47"/>
    <w:rsid w:val="00D74D70"/>
    <w:rsid w:val="00D81343"/>
    <w:rsid w:val="00D921F4"/>
    <w:rsid w:val="00D95E61"/>
    <w:rsid w:val="00DB3D53"/>
    <w:rsid w:val="00DF072C"/>
    <w:rsid w:val="00DF077D"/>
    <w:rsid w:val="00DF50BC"/>
    <w:rsid w:val="00E11C66"/>
    <w:rsid w:val="00EB22C1"/>
    <w:rsid w:val="00EF1551"/>
    <w:rsid w:val="00F03641"/>
    <w:rsid w:val="00F03CC7"/>
    <w:rsid w:val="00F3435D"/>
    <w:rsid w:val="00F643FD"/>
    <w:rsid w:val="00F85877"/>
    <w:rsid w:val="00FA6115"/>
    <w:rsid w:val="00FA6C29"/>
    <w:rsid w:val="00FD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E34A6"/>
  <w15:docId w15:val="{6A738CF7-3573-48BE-B60A-A20A3B37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03593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3593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59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933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35933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pt-PT"/>
    </w:rPr>
  </w:style>
  <w:style w:type="character" w:customStyle="1" w:styleId="TitleChar">
    <w:name w:val="Title Char"/>
    <w:basedOn w:val="DefaultParagraphFont"/>
    <w:link w:val="Title"/>
    <w:rsid w:val="00035933"/>
    <w:rPr>
      <w:rFonts w:ascii="Arial" w:eastAsia="Times New Roman" w:hAnsi="Arial" w:cs="Arial"/>
      <w:b/>
      <w:bCs/>
      <w:sz w:val="24"/>
      <w:szCs w:val="24"/>
      <w:lang w:val="pt-PT"/>
    </w:rPr>
  </w:style>
  <w:style w:type="paragraph" w:styleId="Subtitle">
    <w:name w:val="Subtitle"/>
    <w:basedOn w:val="Normal"/>
    <w:link w:val="SubtitleChar"/>
    <w:qFormat/>
    <w:rsid w:val="00035933"/>
    <w:pPr>
      <w:spacing w:after="0" w:line="240" w:lineRule="auto"/>
      <w:jc w:val="both"/>
    </w:pPr>
    <w:rPr>
      <w:rFonts w:ascii="Arial" w:eastAsia="Times New Roman" w:hAnsi="Arial" w:cs="Arial"/>
      <w:b/>
      <w:bCs/>
      <w:noProof/>
      <w:sz w:val="28"/>
      <w:szCs w:val="24"/>
      <w:lang w:val="pt-PT"/>
    </w:rPr>
  </w:style>
  <w:style w:type="character" w:customStyle="1" w:styleId="SubtitleChar">
    <w:name w:val="Subtitle Char"/>
    <w:basedOn w:val="DefaultParagraphFont"/>
    <w:link w:val="Subtitle"/>
    <w:rsid w:val="00035933"/>
    <w:rPr>
      <w:rFonts w:ascii="Arial" w:eastAsia="Times New Roman" w:hAnsi="Arial" w:cs="Arial"/>
      <w:b/>
      <w:bCs/>
      <w:noProof/>
      <w:sz w:val="28"/>
      <w:szCs w:val="2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035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933"/>
  </w:style>
  <w:style w:type="character" w:styleId="Hyperlink">
    <w:name w:val="Hyperlink"/>
    <w:basedOn w:val="DefaultParagraphFont"/>
    <w:uiPriority w:val="99"/>
    <w:unhideWhenUsed/>
    <w:rsid w:val="0051561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5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0A22FD-4136-4B4A-9A9A-6B5B49B5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</Pages>
  <Words>933</Words>
  <Characters>5040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Odete Eugenio Timane</cp:lastModifiedBy>
  <cp:revision>103</cp:revision>
  <cp:lastPrinted>2014-10-07T10:19:00Z</cp:lastPrinted>
  <dcterms:created xsi:type="dcterms:W3CDTF">2014-10-07T08:24:00Z</dcterms:created>
  <dcterms:modified xsi:type="dcterms:W3CDTF">2024-08-01T20:59:00Z</dcterms:modified>
</cp:coreProperties>
</file>