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78D72" w14:textId="0C689A79" w:rsidR="0017137F" w:rsidRPr="003D0410" w:rsidRDefault="0017137F" w:rsidP="0017137F">
      <w:pPr>
        <w:rPr>
          <w:rFonts w:ascii="Times New Roman" w:hAnsi="Times New Roman" w:cs="Times New Roman"/>
          <w:sz w:val="24"/>
          <w:szCs w:val="24"/>
        </w:rPr>
      </w:pPr>
      <w:r w:rsidRPr="003D0410">
        <w:rPr>
          <w:rFonts w:ascii="Times New Roman" w:hAnsi="Times New Roman" w:cs="Times New Roman"/>
          <w:sz w:val="24"/>
          <w:szCs w:val="24"/>
        </w:rPr>
        <w:t>Jessica Solomon</w:t>
      </w:r>
    </w:p>
    <w:p w14:paraId="23FAC6D6" w14:textId="353326E1" w:rsidR="0017137F" w:rsidRPr="003D0410" w:rsidRDefault="0017137F" w:rsidP="0017137F">
      <w:pPr>
        <w:rPr>
          <w:rFonts w:ascii="Times New Roman" w:hAnsi="Times New Roman" w:cs="Times New Roman"/>
          <w:sz w:val="24"/>
          <w:szCs w:val="24"/>
        </w:rPr>
      </w:pPr>
      <w:r w:rsidRPr="003D0410">
        <w:rPr>
          <w:rFonts w:ascii="Times New Roman" w:hAnsi="Times New Roman" w:cs="Times New Roman"/>
          <w:sz w:val="24"/>
          <w:szCs w:val="24"/>
        </w:rPr>
        <w:t>13 July 2021</w:t>
      </w:r>
    </w:p>
    <w:p w14:paraId="066753E4" w14:textId="420BE5C5" w:rsidR="0017137F" w:rsidRPr="003D0410" w:rsidRDefault="0017137F" w:rsidP="0017137F">
      <w:pPr>
        <w:jc w:val="center"/>
        <w:rPr>
          <w:rFonts w:ascii="Times New Roman" w:hAnsi="Times New Roman" w:cs="Times New Roman"/>
          <w:sz w:val="24"/>
          <w:szCs w:val="24"/>
        </w:rPr>
      </w:pPr>
      <w:r w:rsidRPr="003D0410">
        <w:rPr>
          <w:rFonts w:ascii="Times New Roman" w:hAnsi="Times New Roman" w:cs="Times New Roman"/>
          <w:sz w:val="24"/>
          <w:szCs w:val="24"/>
        </w:rPr>
        <w:t>Homework 4: Pandas</w:t>
      </w:r>
    </w:p>
    <w:p w14:paraId="5D7A8132" w14:textId="693B7042" w:rsidR="0017137F" w:rsidRPr="00665319" w:rsidRDefault="0017137F" w:rsidP="0017137F">
      <w:pPr>
        <w:rPr>
          <w:rFonts w:ascii="Times New Roman" w:hAnsi="Times New Roman" w:cs="Times New Roman"/>
          <w:sz w:val="24"/>
          <w:szCs w:val="24"/>
        </w:rPr>
      </w:pPr>
      <w:r w:rsidRPr="00665319">
        <w:rPr>
          <w:rFonts w:ascii="Times New Roman" w:hAnsi="Times New Roman" w:cs="Times New Roman"/>
          <w:sz w:val="24"/>
          <w:szCs w:val="24"/>
        </w:rPr>
        <w:t>Observable Trends:</w:t>
      </w:r>
    </w:p>
    <w:p w14:paraId="284E85A5" w14:textId="579E62F6" w:rsidR="0017137F" w:rsidRPr="00665319" w:rsidRDefault="0017137F" w:rsidP="0017137F">
      <w:pPr>
        <w:pStyle w:val="ListParagraph"/>
        <w:numPr>
          <w:ilvl w:val="0"/>
          <w:numId w:val="2"/>
        </w:numPr>
        <w:rPr>
          <w:rFonts w:ascii="Times New Roman" w:hAnsi="Times New Roman" w:cs="Times New Roman"/>
          <w:sz w:val="24"/>
          <w:szCs w:val="24"/>
        </w:rPr>
      </w:pPr>
      <w:proofErr w:type="gramStart"/>
      <w:r w:rsidRPr="00665319">
        <w:rPr>
          <w:rFonts w:ascii="Times New Roman" w:hAnsi="Times New Roman" w:cs="Times New Roman"/>
          <w:sz w:val="24"/>
          <w:szCs w:val="24"/>
        </w:rPr>
        <w:t>The majority of</w:t>
      </w:r>
      <w:proofErr w:type="gramEnd"/>
      <w:r w:rsidRPr="00665319">
        <w:rPr>
          <w:rFonts w:ascii="Times New Roman" w:hAnsi="Times New Roman" w:cs="Times New Roman"/>
          <w:sz w:val="24"/>
          <w:szCs w:val="24"/>
        </w:rPr>
        <w:t xml:space="preserve"> purchases (84.03%) were made by male players. Male gamers also spent more money than members of other genders (</w:t>
      </w:r>
      <w:r w:rsidRPr="00665319">
        <w:rPr>
          <w:rFonts w:ascii="Times New Roman" w:hAnsi="Times New Roman" w:cs="Times New Roman"/>
          <w:sz w:val="24"/>
          <w:szCs w:val="24"/>
        </w:rPr>
        <w:t>$1,967.64</w:t>
      </w:r>
      <w:r w:rsidRPr="00665319">
        <w:rPr>
          <w:rFonts w:ascii="Times New Roman" w:hAnsi="Times New Roman" w:cs="Times New Roman"/>
          <w:sz w:val="24"/>
          <w:szCs w:val="24"/>
        </w:rPr>
        <w:t xml:space="preserve">). Therefore, it can be expected that for coming financial periods </w:t>
      </w:r>
      <w:proofErr w:type="gramStart"/>
      <w:r w:rsidRPr="00665319">
        <w:rPr>
          <w:rFonts w:ascii="Times New Roman" w:hAnsi="Times New Roman" w:cs="Times New Roman"/>
          <w:sz w:val="24"/>
          <w:szCs w:val="24"/>
        </w:rPr>
        <w:t>the majority of</w:t>
      </w:r>
      <w:proofErr w:type="gramEnd"/>
      <w:r w:rsidRPr="00665319">
        <w:rPr>
          <w:rFonts w:ascii="Times New Roman" w:hAnsi="Times New Roman" w:cs="Times New Roman"/>
          <w:sz w:val="24"/>
          <w:szCs w:val="24"/>
        </w:rPr>
        <w:t xml:space="preserve"> purchases and revenue will be collected from male gamers. </w:t>
      </w:r>
    </w:p>
    <w:p w14:paraId="6F4D30C3" w14:textId="0B2C621C" w:rsidR="0017137F" w:rsidRPr="00665319" w:rsidRDefault="00317E4E" w:rsidP="0017137F">
      <w:pPr>
        <w:pStyle w:val="ListParagraph"/>
        <w:numPr>
          <w:ilvl w:val="0"/>
          <w:numId w:val="2"/>
        </w:numPr>
        <w:rPr>
          <w:rFonts w:ascii="Times New Roman" w:hAnsi="Times New Roman" w:cs="Times New Roman"/>
          <w:sz w:val="24"/>
          <w:szCs w:val="24"/>
        </w:rPr>
      </w:pPr>
      <w:proofErr w:type="gramStart"/>
      <w:r w:rsidRPr="00665319">
        <w:rPr>
          <w:rFonts w:ascii="Times New Roman" w:hAnsi="Times New Roman" w:cs="Times New Roman"/>
          <w:sz w:val="24"/>
          <w:szCs w:val="24"/>
        </w:rPr>
        <w:t>The majority of</w:t>
      </w:r>
      <w:proofErr w:type="gramEnd"/>
      <w:r w:rsidRPr="00665319">
        <w:rPr>
          <w:rFonts w:ascii="Times New Roman" w:hAnsi="Times New Roman" w:cs="Times New Roman"/>
          <w:sz w:val="24"/>
          <w:szCs w:val="24"/>
        </w:rPr>
        <w:t xml:space="preserve"> purchases were made by gamers between the age range of 20 to 24 years. They also account for the most revenue (</w:t>
      </w:r>
      <w:r w:rsidRPr="00665319">
        <w:rPr>
          <w:rFonts w:ascii="Times New Roman" w:hAnsi="Times New Roman" w:cs="Times New Roman"/>
          <w:sz w:val="24"/>
          <w:szCs w:val="24"/>
        </w:rPr>
        <w:t>$1,114.06</w:t>
      </w:r>
      <w:r w:rsidRPr="00665319">
        <w:rPr>
          <w:rFonts w:ascii="Times New Roman" w:hAnsi="Times New Roman" w:cs="Times New Roman"/>
          <w:sz w:val="24"/>
          <w:szCs w:val="24"/>
        </w:rPr>
        <w:t xml:space="preserve">) when in comparison to their counterparts. Therefore, gamers in this age group are also expected to contribute to </w:t>
      </w:r>
      <w:proofErr w:type="gramStart"/>
      <w:r w:rsidRPr="00665319">
        <w:rPr>
          <w:rFonts w:ascii="Times New Roman" w:hAnsi="Times New Roman" w:cs="Times New Roman"/>
          <w:sz w:val="24"/>
          <w:szCs w:val="24"/>
        </w:rPr>
        <w:t>the majority of</w:t>
      </w:r>
      <w:proofErr w:type="gramEnd"/>
      <w:r w:rsidRPr="00665319">
        <w:rPr>
          <w:rFonts w:ascii="Times New Roman" w:hAnsi="Times New Roman" w:cs="Times New Roman"/>
          <w:sz w:val="24"/>
          <w:szCs w:val="24"/>
        </w:rPr>
        <w:t xml:space="preserve"> revenue in the future. The number of purchases also starts to decline in a trend </w:t>
      </w:r>
      <w:proofErr w:type="gramStart"/>
      <w:r w:rsidRPr="00665319">
        <w:rPr>
          <w:rFonts w:ascii="Times New Roman" w:hAnsi="Times New Roman" w:cs="Times New Roman"/>
          <w:sz w:val="24"/>
          <w:szCs w:val="24"/>
        </w:rPr>
        <w:t>similar to</w:t>
      </w:r>
      <w:proofErr w:type="gramEnd"/>
      <w:r w:rsidRPr="00665319">
        <w:rPr>
          <w:rFonts w:ascii="Times New Roman" w:hAnsi="Times New Roman" w:cs="Times New Roman"/>
          <w:sz w:val="24"/>
          <w:szCs w:val="24"/>
        </w:rPr>
        <w:t xml:space="preserve"> that of a bell curve when </w:t>
      </w:r>
      <w:r w:rsidR="007017D6" w:rsidRPr="00665319">
        <w:rPr>
          <w:rFonts w:ascii="Times New Roman" w:hAnsi="Times New Roman" w:cs="Times New Roman"/>
          <w:sz w:val="24"/>
          <w:szCs w:val="24"/>
        </w:rPr>
        <w:t xml:space="preserve">moving away from the 20-24 age group in either direction. </w:t>
      </w:r>
    </w:p>
    <w:p w14:paraId="40BC821F" w14:textId="2703D009" w:rsidR="007017D6" w:rsidRPr="00665319" w:rsidRDefault="003D0410" w:rsidP="003D0410">
      <w:pPr>
        <w:pStyle w:val="ListParagraph"/>
        <w:numPr>
          <w:ilvl w:val="0"/>
          <w:numId w:val="2"/>
        </w:numPr>
        <w:rPr>
          <w:rFonts w:ascii="Times New Roman" w:hAnsi="Times New Roman" w:cs="Times New Roman"/>
          <w:sz w:val="24"/>
          <w:szCs w:val="24"/>
        </w:rPr>
      </w:pPr>
      <w:r w:rsidRPr="00665319">
        <w:rPr>
          <w:rFonts w:ascii="Times New Roman" w:hAnsi="Times New Roman" w:cs="Times New Roman"/>
          <w:sz w:val="24"/>
          <w:szCs w:val="24"/>
        </w:rPr>
        <w:t>Final Critic</w:t>
      </w:r>
      <w:r w:rsidRPr="00665319">
        <w:rPr>
          <w:rFonts w:ascii="Times New Roman" w:hAnsi="Times New Roman" w:cs="Times New Roman"/>
          <w:sz w:val="24"/>
          <w:szCs w:val="24"/>
        </w:rPr>
        <w:t xml:space="preserve"> and </w:t>
      </w:r>
      <w:proofErr w:type="spellStart"/>
      <w:r w:rsidRPr="00665319">
        <w:rPr>
          <w:rFonts w:ascii="Times New Roman" w:hAnsi="Times New Roman" w:cs="Times New Roman"/>
          <w:sz w:val="24"/>
          <w:szCs w:val="24"/>
        </w:rPr>
        <w:t>Oathbreaker</w:t>
      </w:r>
      <w:proofErr w:type="spellEnd"/>
      <w:r w:rsidRPr="00665319">
        <w:rPr>
          <w:rFonts w:ascii="Times New Roman" w:hAnsi="Times New Roman" w:cs="Times New Roman"/>
          <w:sz w:val="24"/>
          <w:szCs w:val="24"/>
        </w:rPr>
        <w:t>, Last Hope of the Breaking Storm</w:t>
      </w:r>
      <w:r w:rsidRPr="00665319">
        <w:rPr>
          <w:rFonts w:ascii="Times New Roman" w:hAnsi="Times New Roman" w:cs="Times New Roman"/>
          <w:sz w:val="24"/>
          <w:szCs w:val="24"/>
        </w:rPr>
        <w:t xml:space="preserve">, despite not being the lowest priced items offered, were both the most frequently purchased and contributed the greatest source of revenue. Therefore, it can be expected that they will continue to do so in the future. </w:t>
      </w:r>
    </w:p>
    <w:sectPr w:rsidR="007017D6" w:rsidRPr="0066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2A57"/>
    <w:multiLevelType w:val="hybridMultilevel"/>
    <w:tmpl w:val="26EE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961E1"/>
    <w:multiLevelType w:val="hybridMultilevel"/>
    <w:tmpl w:val="9B1C1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7F"/>
    <w:rsid w:val="0017137F"/>
    <w:rsid w:val="00317E4E"/>
    <w:rsid w:val="003D0410"/>
    <w:rsid w:val="00665319"/>
    <w:rsid w:val="007017D6"/>
    <w:rsid w:val="00A65B22"/>
    <w:rsid w:val="00E15E10"/>
    <w:rsid w:val="00E5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CE73"/>
  <w15:chartTrackingRefBased/>
  <w15:docId w15:val="{FB73D2D7-B03A-417D-84C1-18207FB5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Solomon</dc:creator>
  <cp:keywords/>
  <dc:description/>
  <cp:lastModifiedBy>Jessica Solomon</cp:lastModifiedBy>
  <cp:revision>5</cp:revision>
  <dcterms:created xsi:type="dcterms:W3CDTF">2021-07-13T22:05:00Z</dcterms:created>
  <dcterms:modified xsi:type="dcterms:W3CDTF">2021-07-13T22:25:00Z</dcterms:modified>
</cp:coreProperties>
</file>