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DBFE" w14:textId="77777777" w:rsidR="00B40188" w:rsidRDefault="00B40188" w:rsidP="004B7A49">
      <w:pPr>
        <w:jc w:val="center"/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</w:pPr>
      <w:proofErr w:type="spellStart"/>
      <w:r w:rsidRPr="00B40188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Sosiaalisen</w:t>
      </w:r>
      <w:proofErr w:type="spellEnd"/>
      <w:r w:rsidRPr="00B40188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median </w:t>
      </w:r>
      <w:proofErr w:type="spellStart"/>
      <w:r w:rsidRPr="00B40188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työkalupakki</w:t>
      </w:r>
    </w:p>
    <w:p w14:paraId="584944B2" w14:textId="0F7D464A" w:rsidR="00DD5362" w:rsidRDefault="00B40188" w:rsidP="00B40188">
      <w:pPr>
        <w:jc w:val="center"/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</w:pPr>
      <w:r w:rsidRPr="00B40188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Vanhemmuus</w:t>
      </w:r>
      <w:proofErr w:type="spellEnd"/>
      <w:r w:rsidRPr="00B40188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COVID-19 </w:t>
      </w:r>
      <w:proofErr w:type="spellStart"/>
      <w:r w:rsidRPr="00B40188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pandemian</w:t>
      </w:r>
      <w:proofErr w:type="spellEnd"/>
      <w:r w:rsidRPr="00B40188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aikana</w:t>
      </w:r>
      <w:proofErr w:type="spellEnd"/>
    </w:p>
    <w:p w14:paraId="53FE4279" w14:textId="77777777" w:rsidR="00B40188" w:rsidRPr="000B0E48" w:rsidRDefault="00B40188" w:rsidP="00B40188">
      <w:pPr>
        <w:jc w:val="center"/>
        <w:rPr>
          <w:rFonts w:ascii="Roboto" w:eastAsia="Helvetica Neue" w:hAnsi="Roboto" w:cstheme="minorHAnsi"/>
        </w:rPr>
      </w:pPr>
    </w:p>
    <w:p w14:paraId="6010C994" w14:textId="5B7507F9" w:rsidR="00DD5362" w:rsidRPr="000B0E48" w:rsidRDefault="00B40188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Koronavirus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(COVID-19)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pandemia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on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muuttanut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perhe-elämää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kaikkialla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maailmassa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Koulujen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sulkeminen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etätyö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fyysinen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etäisyys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-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näissä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on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paljon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haastetta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kaikille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mutta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erityisesti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vanhemmille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Ryhmä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yhteistyökumppaneitamme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kokoontui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yhteen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"Parenting for Lifelong Health" -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liikkeen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kanssa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kokoamaan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vanhemmille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ja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huoltajille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hyviä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käytännön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ohjeita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tästä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ajasta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selviämiseen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>.</w:t>
      </w:r>
      <w:r w:rsidR="00DD5362" w:rsidRPr="000B0E48">
        <w:rPr>
          <w:rFonts w:ascii="Roboto" w:eastAsia="Helvetica Neue" w:hAnsi="Roboto" w:cstheme="minorHAnsi"/>
          <w:sz w:val="20"/>
          <w:szCs w:val="20"/>
        </w:rPr>
        <w:t> </w:t>
      </w:r>
    </w:p>
    <w:p w14:paraId="1D7BB70C" w14:textId="77777777" w:rsidR="00910573" w:rsidRPr="000B0E48" w:rsidRDefault="00910573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25B5A37A" w14:textId="6574A970" w:rsidR="00203702" w:rsidRDefault="00B40188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B4018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Huomio</w:t>
      </w:r>
      <w:proofErr w:type="spellEnd"/>
      <w:r w:rsidRPr="00B4018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: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Näitä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vi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estejä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voi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muokata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eri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sosiaalisen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median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alustoille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kuten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Instagramiin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Facebookiin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Twitteriin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WhatsAppiin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Viberiin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jne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Voit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muokata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linkkejä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sopiville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yleisöille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kunhan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proofErr w:type="gramStart"/>
      <w:r w:rsidRPr="00B40188">
        <w:rPr>
          <w:rFonts w:ascii="Roboto" w:eastAsia="Helvetica Neue" w:hAnsi="Roboto" w:cstheme="minorHAnsi"/>
          <w:sz w:val="20"/>
          <w:szCs w:val="20"/>
        </w:rPr>
        <w:t>WHO:n</w:t>
      </w:r>
      <w:proofErr w:type="spellEnd"/>
      <w:proofErr w:type="gramEnd"/>
      <w:r w:rsidRPr="00B40188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UNICEFin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ja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Parenting for Lifelong Health COVID-19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logot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yhdistyvät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oikein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heidän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sivuilleen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>.</w:t>
      </w:r>
    </w:p>
    <w:p w14:paraId="479519F5" w14:textId="77777777" w:rsidR="00B40188" w:rsidRPr="000B0E48" w:rsidRDefault="00B40188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4A075AE9" w14:textId="41F5B9B0" w:rsidR="00203702" w:rsidRPr="000B0E48" w:rsidRDefault="00B40188" w:rsidP="00203702">
      <w:pPr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B4018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Linkitä</w:t>
      </w:r>
      <w:proofErr w:type="spellEnd"/>
      <w:r w:rsidRPr="00B4018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yhteistyökumppaneita</w:t>
      </w:r>
      <w:proofErr w:type="spellEnd"/>
      <w:r w:rsidR="00203702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@WHO @UNICEF @USAID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CDCgov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ParentingLH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GPtoEndViolence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accelerate_hub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1737681A" w14:textId="4FA6F6C0" w:rsidR="00203702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Hashtag: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#COVID19P</w:t>
      </w:r>
      <w:r w:rsidR="0044063E" w:rsidRPr="000B0E48">
        <w:rPr>
          <w:rFonts w:ascii="Roboto" w:eastAsia="Helvetica Neue" w:hAnsi="Roboto" w:cstheme="minorHAnsi"/>
          <w:sz w:val="20"/>
          <w:szCs w:val="20"/>
        </w:rPr>
        <w:t>arenting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0B0E48">
        <w:rPr>
          <w:rFonts w:ascii="Roboto" w:eastAsia="Helvetica Neue" w:hAnsi="Roboto" w:cstheme="minorHAnsi"/>
          <w:color w:val="000000"/>
          <w:sz w:val="20"/>
          <w:szCs w:val="20"/>
        </w:rPr>
        <w:t>#COVID19 </w:t>
      </w: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33439FFD" w14:textId="7B012350" w:rsidR="00684E24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Website</w:t>
      </w:r>
      <w:r w:rsidR="00684E24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s: </w:t>
      </w:r>
    </w:p>
    <w:p w14:paraId="37EA79E3" w14:textId="11523A99" w:rsidR="00684E24" w:rsidRPr="00F523CD" w:rsidRDefault="00B40188" w:rsidP="00F523CD">
      <w:pPr>
        <w:pStyle w:val="ListParagraph"/>
        <w:numPr>
          <w:ilvl w:val="0"/>
          <w:numId w:val="1"/>
        </w:num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Materiaalia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yli</w:t>
      </w:r>
      <w:proofErr w:type="spellEnd"/>
      <w:r w:rsidRPr="00B40188">
        <w:rPr>
          <w:rFonts w:ascii="Roboto" w:eastAsia="Helvetica Neue" w:hAnsi="Roboto" w:cstheme="minorHAnsi"/>
          <w:sz w:val="20"/>
          <w:szCs w:val="20"/>
        </w:rPr>
        <w:t xml:space="preserve"> 50 </w:t>
      </w:r>
      <w:proofErr w:type="spellStart"/>
      <w:r w:rsidRPr="00B40188">
        <w:rPr>
          <w:rFonts w:ascii="Roboto" w:eastAsia="Helvetica Neue" w:hAnsi="Roboto" w:cstheme="minorHAnsi"/>
          <w:sz w:val="20"/>
          <w:szCs w:val="20"/>
        </w:rPr>
        <w:t>kielellä</w:t>
      </w:r>
      <w:proofErr w:type="spellEnd"/>
      <w:r w:rsidR="00F523CD">
        <w:rPr>
          <w:rFonts w:ascii="Roboto" w:eastAsia="Helvetica Neue" w:hAnsi="Roboto" w:cstheme="minorHAnsi"/>
          <w:color w:val="ED7D31" w:themeColor="accent2"/>
          <w:sz w:val="20"/>
          <w:szCs w:val="20"/>
        </w:rPr>
        <w:t>-</w:t>
      </w:r>
      <w:r w:rsidR="00F523CD">
        <w:rPr>
          <w:rStyle w:val="Hyperlink"/>
          <w:rFonts w:ascii="Roboto" w:hAnsi="Roboto"/>
          <w:sz w:val="20"/>
          <w:szCs w:val="20"/>
        </w:rPr>
        <w:t xml:space="preserve"> </w:t>
      </w:r>
      <w:hyperlink r:id="rId6" w:history="1">
        <w:r w:rsidR="00F523CD" w:rsidRPr="00F523CD">
          <w:rPr>
            <w:rStyle w:val="Hyperlink"/>
            <w:rFonts w:ascii="Roboto" w:eastAsia="Times New Roman" w:hAnsi="Roboto" w:cs="Segoe UI"/>
            <w:sz w:val="20"/>
            <w:szCs w:val="20"/>
            <w:lang w:val="en-US"/>
          </w:rPr>
          <w:t>www.covid19parenting.com</w:t>
        </w:r>
      </w:hyperlink>
    </w:p>
    <w:p w14:paraId="43A15D8D" w14:textId="74FF3D5B" w:rsidR="00203702" w:rsidRPr="000B0E48" w:rsidRDefault="00941282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0B0E48">
        <w:rPr>
          <w:rFonts w:ascii="Roboto" w:hAnsi="Roboto"/>
          <w:sz w:val="20"/>
          <w:szCs w:val="20"/>
        </w:rPr>
        <w:t xml:space="preserve">UNICEF </w:t>
      </w:r>
      <w:proofErr w:type="spellStart"/>
      <w:r w:rsidR="00B40188">
        <w:rPr>
          <w:rStyle w:val="Hyperlink"/>
          <w:rFonts w:ascii="Roboto" w:hAnsi="Roboto"/>
          <w:sz w:val="20"/>
          <w:szCs w:val="20"/>
        </w:rPr>
        <w:t>linkkie</w:t>
      </w:r>
      <w:proofErr w:type="spellEnd"/>
    </w:p>
    <w:p w14:paraId="208EB53A" w14:textId="6C9F6918" w:rsidR="00203702" w:rsidRPr="000B0E48" w:rsidRDefault="00941282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0B0E48">
        <w:rPr>
          <w:rFonts w:ascii="Roboto" w:hAnsi="Roboto"/>
          <w:sz w:val="20"/>
          <w:szCs w:val="20"/>
        </w:rPr>
        <w:t xml:space="preserve">WHO </w:t>
      </w:r>
      <w:hyperlink r:id="rId7" w:history="1">
        <w:proofErr w:type="spellStart"/>
        <w:r w:rsidR="00B40188">
          <w:rPr>
            <w:rStyle w:val="Hyperlink"/>
            <w:rFonts w:ascii="Roboto" w:hAnsi="Roboto"/>
            <w:sz w:val="20"/>
            <w:szCs w:val="20"/>
          </w:rPr>
          <w:t>linkki</w:t>
        </w:r>
        <w:r w:rsidRPr="000B0E48">
          <w:rPr>
            <w:rStyle w:val="Hyperlink"/>
            <w:rFonts w:ascii="Roboto" w:hAnsi="Roboto"/>
            <w:sz w:val="20"/>
            <w:szCs w:val="20"/>
          </w:rPr>
          <w:t>e</w:t>
        </w:r>
        <w:proofErr w:type="spellEnd"/>
      </w:hyperlink>
      <w:r w:rsidRPr="000B0E48">
        <w:rPr>
          <w:rFonts w:ascii="Roboto" w:hAnsi="Roboto"/>
          <w:sz w:val="20"/>
          <w:szCs w:val="20"/>
        </w:rPr>
        <w:t xml:space="preserve"> </w:t>
      </w:r>
    </w:p>
    <w:p w14:paraId="1A266716" w14:textId="02AB4E88" w:rsidR="00203702" w:rsidRPr="000B0E48" w:rsidRDefault="00B40188" w:rsidP="00203702">
      <w:p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proofErr w:type="spellStart"/>
      <w:r w:rsidRPr="00B4018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Linkki</w:t>
      </w:r>
      <w:proofErr w:type="spellEnd"/>
      <w:r w:rsidRPr="00B4018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4018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todistusaineistoon</w:t>
      </w:r>
      <w:proofErr w:type="spellEnd"/>
      <w:r w:rsidR="00941282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: </w:t>
      </w:r>
      <w:hyperlink r:id="rId8" w:history="1">
        <w:r w:rsidR="00941282" w:rsidRPr="000B0E48">
          <w:rPr>
            <w:rStyle w:val="Hyperlink"/>
            <w:rFonts w:ascii="Roboto" w:eastAsia="Helvetica Neue" w:hAnsi="Roboto" w:cstheme="minorHAnsi"/>
            <w:sz w:val="20"/>
            <w:szCs w:val="20"/>
          </w:rPr>
          <w:t>here</w:t>
        </w:r>
      </w:hyperlink>
      <w:r w:rsidR="00941282"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023716D6" w14:textId="1673C95D" w:rsidR="00430A76" w:rsidRPr="000B0E48" w:rsidRDefault="00430A76">
      <w:pPr>
        <w:rPr>
          <w:rFonts w:ascii="Roboto" w:eastAsia="Helvetica Neue" w:hAnsi="Roboto" w:cstheme="minorHAnsi"/>
          <w:b/>
          <w:bCs/>
          <w:color w:val="ED7D31" w:themeColor="accent2"/>
        </w:rPr>
      </w:pP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5040"/>
        <w:gridCol w:w="4585"/>
      </w:tblGrid>
      <w:tr w:rsidR="00B40188" w:rsidRPr="000B0E48" w14:paraId="76942B4F" w14:textId="77777777" w:rsidTr="00B03764">
        <w:tc>
          <w:tcPr>
            <w:tcW w:w="5040" w:type="dxa"/>
          </w:tcPr>
          <w:p w14:paraId="2A0F28E2" w14:textId="1A2FE679" w:rsidR="00430A76" w:rsidRPr="00B03764" w:rsidRDefault="00B40188" w:rsidP="00345E07">
            <w:pPr>
              <w:jc w:val="center"/>
              <w:rPr>
                <w:rFonts w:ascii="Roboto" w:eastAsia="Helvetica Neue" w:hAnsi="Roboto" w:cstheme="minorHAnsi"/>
                <w:noProof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Visuaalinen</w:t>
            </w:r>
            <w:proofErr w:type="spellEnd"/>
            <w:r w:rsidRPr="00B40188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Materiaali</w:t>
            </w:r>
            <w:proofErr w:type="spellEnd"/>
          </w:p>
        </w:tc>
        <w:tc>
          <w:tcPr>
            <w:tcW w:w="4585" w:type="dxa"/>
          </w:tcPr>
          <w:p w14:paraId="22A03168" w14:textId="3786680D" w:rsidR="00430A76" w:rsidRPr="00B03764" w:rsidRDefault="00B40188" w:rsidP="00345E07">
            <w:pPr>
              <w:jc w:val="center"/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Viesti</w:t>
            </w:r>
            <w:proofErr w:type="spellEnd"/>
            <w:r w:rsidRPr="00B40188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Twitteriin</w:t>
            </w:r>
            <w:proofErr w:type="spellEnd"/>
            <w:r w:rsidRPr="00B40188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/</w:t>
            </w:r>
            <w:proofErr w:type="spellStart"/>
            <w:r w:rsidRPr="00B40188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Facebookiin</w:t>
            </w:r>
            <w:proofErr w:type="spellEnd"/>
            <w:r w:rsidRPr="00B40188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/</w:t>
            </w:r>
            <w:proofErr w:type="spellStart"/>
            <w:r w:rsidRPr="00B40188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Instagramiin</w:t>
            </w:r>
            <w:proofErr w:type="spellEnd"/>
          </w:p>
        </w:tc>
      </w:tr>
      <w:tr w:rsidR="00B40188" w:rsidRPr="000B0E48" w14:paraId="65750A6C" w14:textId="77777777" w:rsidTr="00B03764">
        <w:tc>
          <w:tcPr>
            <w:tcW w:w="5040" w:type="dxa"/>
          </w:tcPr>
          <w:p w14:paraId="4495D9D0" w14:textId="58FE7E96" w:rsidR="00C22B4D" w:rsidRPr="000B0E48" w:rsidRDefault="00B40188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364B1DC7" wp14:editId="35033B00">
                  <wp:extent cx="3004311" cy="1690008"/>
                  <wp:effectExtent l="0" t="0" r="5715" b="0"/>
                  <wp:docPr id="26" name="Picture 2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Finnish Social Media Squares_Page_0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373" cy="17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EA5EB9B" w14:textId="490C2222" w:rsidR="005E698A" w:rsidRPr="000B0E48" w:rsidRDefault="00B40188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Koulujen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sulkeminen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on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vaikuttanut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1,5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miljardiin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lapseen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Lue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tästä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vinkit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vanhemmuuteen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sopeutumiseen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#COVID19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epidemian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aikana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</w:p>
          <w:p w14:paraId="7E4C67AE" w14:textId="742DA7A0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Pysy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positiivisena</w:t>
            </w:r>
            <w:proofErr w:type="spellEnd"/>
          </w:p>
          <w:p w14:paraId="54327E43" w14:textId="3E2C8204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B40188">
              <w:t xml:space="preserve"> </w:t>
            </w:r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Luo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päivittäiset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rutiinit</w:t>
            </w:r>
            <w:proofErr w:type="spellEnd"/>
          </w:p>
          <w:p w14:paraId="3022BA84" w14:textId="01441241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Vietä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kahdenkeskeistä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aikaa</w:t>
            </w:r>
            <w:proofErr w:type="spellEnd"/>
          </w:p>
          <w:p w14:paraId="6F32BD68" w14:textId="57D4BC39" w:rsidR="00AA1FEB" w:rsidRPr="000B0E48" w:rsidRDefault="005E698A" w:rsidP="00AA1FEB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Vältä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stressiä</w:t>
            </w:r>
            <w:proofErr w:type="spellEnd"/>
          </w:p>
          <w:p w14:paraId="3F5A1C31" w14:textId="40D5F5DA" w:rsidR="005E698A" w:rsidRDefault="00AA1FEB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Keskusteleminen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COVID-</w:t>
            </w:r>
            <w:proofErr w:type="gram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19:sta</w:t>
            </w:r>
            <w:proofErr w:type="gramEnd"/>
          </w:p>
          <w:p w14:paraId="7450C04E" w14:textId="77777777" w:rsidR="002755B7" w:rsidRPr="000B0E48" w:rsidRDefault="002755B7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78EF6E9" w14:textId="146ECC71" w:rsidR="00430A76" w:rsidRPr="000B0E48" w:rsidRDefault="00B40188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hyperlink r:id="rId10" w:history="1">
              <w:r w:rsidR="002755B7" w:rsidRPr="00560FBE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  <w:r w:rsidR="005E698A" w:rsidRPr="000B0E48">
              <w:rPr>
                <w:rStyle w:val="Hyperlink"/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>- in 50</w:t>
            </w:r>
            <w:r w:rsidR="002755B7">
              <w:rPr>
                <w:rFonts w:ascii="Roboto" w:eastAsia="Helvetica Neue" w:hAnsi="Roboto" w:cstheme="minorHAnsi"/>
                <w:sz w:val="18"/>
                <w:szCs w:val="18"/>
              </w:rPr>
              <w:t>+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 xml:space="preserve"> languages.</w:t>
            </w:r>
          </w:p>
          <w:p w14:paraId="43D1DF6C" w14:textId="22A3208A" w:rsidR="0044063E" w:rsidRPr="000B0E48" w:rsidRDefault="0044063E" w:rsidP="005E698A">
            <w:pPr>
              <w:rPr>
                <w:rFonts w:ascii="Roboto" w:eastAsia="Helvetica Neue" w:hAnsi="Roboto" w:cstheme="minorHAnsi"/>
                <w:color w:val="000000"/>
                <w:sz w:val="18"/>
                <w:szCs w:val="18"/>
              </w:rPr>
            </w:pP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  <w:tr w:rsidR="00B40188" w:rsidRPr="000B0E48" w14:paraId="57F443F0" w14:textId="77777777" w:rsidTr="00B03764">
        <w:tc>
          <w:tcPr>
            <w:tcW w:w="5040" w:type="dxa"/>
          </w:tcPr>
          <w:p w14:paraId="16EDA16E" w14:textId="278DD5B1" w:rsidR="00BE59EF" w:rsidRPr="000B0E48" w:rsidRDefault="00B40188" w:rsidP="00BE59EF">
            <w:pPr>
              <w:rPr>
                <w:rFonts w:ascii="Roboto" w:eastAsia="Helvetica Neue" w:hAnsi="Roboto" w:cstheme="minorHAnsi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noProof/>
                <w:sz w:val="20"/>
                <w:szCs w:val="20"/>
              </w:rPr>
              <w:drawing>
                <wp:inline distT="0" distB="0" distL="0" distR="0" wp14:anchorId="074BB24F" wp14:editId="50F61A33">
                  <wp:extent cx="3004309" cy="1690007"/>
                  <wp:effectExtent l="0" t="0" r="5715" b="0"/>
                  <wp:docPr id="25" name="Picture 25" descr="A picture containing drawing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Finnish Social Media Squares_Page_0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719" cy="169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7D4F5AB" w14:textId="7B39577D" w:rsidR="00BE59EF" w:rsidRDefault="00B40188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Keskustele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lapsesi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kanssa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#COVID</w:t>
            </w:r>
            <w:proofErr w:type="gram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19:stä</w:t>
            </w:r>
            <w:proofErr w:type="gramEnd"/>
          </w:p>
          <w:p w14:paraId="61DE3E55" w14:textId="77777777" w:rsidR="00B40188" w:rsidRPr="000B0E48" w:rsidRDefault="00B40188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188CEB90" w14:textId="758DEC98" w:rsidR="008843C7" w:rsidRDefault="00B40188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He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ovat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varmasti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jo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kuulleet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jotain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Hiljaisuus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ja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salaisuudet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eivät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suojele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lapsiamme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Rehellisyys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ja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avoimuus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suojelevat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heitä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Mieti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miten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paljon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he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ymmärtävät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Sinä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tunnet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heidät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parhaiten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</w:p>
          <w:p w14:paraId="60BA79FA" w14:textId="77777777" w:rsidR="00B40188" w:rsidRDefault="00B40188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2FD4BBFA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556A492" w14:textId="653D9533" w:rsidR="000B0E48" w:rsidRPr="000B0E48" w:rsidRDefault="000B0E48" w:rsidP="008843C7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40188" w:rsidRPr="000B0E48" w14:paraId="51FF6B82" w14:textId="77777777" w:rsidTr="00B03764">
        <w:tc>
          <w:tcPr>
            <w:tcW w:w="5040" w:type="dxa"/>
          </w:tcPr>
          <w:p w14:paraId="561DC96B" w14:textId="4D854AD5" w:rsidR="00BE59EF" w:rsidRPr="000B0E48" w:rsidRDefault="00B40188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0D94B708" wp14:editId="3B7582ED">
                  <wp:extent cx="3003550" cy="1689580"/>
                  <wp:effectExtent l="0" t="0" r="0" b="0"/>
                  <wp:docPr id="24" name="Picture 24" descr="A picture containing sign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innish Social Media Squares_Page_0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014" cy="169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E6CE539" w14:textId="271C5D95" w:rsidR="00BE59EF" w:rsidRDefault="00B40188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Vietä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kahdenkeskeistä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aikaa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lastesi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kanssa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!</w:t>
            </w:r>
          </w:p>
          <w:p w14:paraId="063ED926" w14:textId="77777777" w:rsidR="00B40188" w:rsidRPr="000B0E48" w:rsidRDefault="00B40188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48BD6973" w14:textId="5C0AE24E" w:rsidR="008843C7" w:rsidRDefault="00B40188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Koulujen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sulkeminen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on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mahdollisuus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kehittää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suhdettamme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lapsiimme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Kahdenkeskeinen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aika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on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ilmaista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ja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hauskaa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piirtäkää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ja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tanssikaa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ilman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puhelinta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ja </w:t>
            </w:r>
            <w:proofErr w:type="spellStart"/>
            <w:proofErr w:type="gram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tv:tä</w:t>
            </w:r>
            <w:proofErr w:type="spellEnd"/>
            <w:proofErr w:type="gram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Se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saa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heidät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tuntemaan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olonsa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turvalliseksi</w:t>
            </w:r>
            <w:proofErr w:type="spellEnd"/>
            <w:proofErr w:type="gram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ja </w:t>
            </w:r>
            <w:proofErr w:type="spellStart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rakastetuksi</w:t>
            </w:r>
            <w:proofErr w:type="spellEnd"/>
            <w:r w:rsidRPr="00B4018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</w:p>
          <w:p w14:paraId="2898B3D6" w14:textId="77777777" w:rsidR="00B40188" w:rsidRDefault="00B40188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474FE9DB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4C7C83E4" w14:textId="08A5FC5F" w:rsidR="00BE59EF" w:rsidRPr="000B0E48" w:rsidRDefault="00BE59EF" w:rsidP="00BE59E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DF0F717" w14:textId="5885970A" w:rsidR="00BE59EF" w:rsidRPr="000B0E48" w:rsidRDefault="001F3A90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FC4F532" w14:textId="77777777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40188" w:rsidRPr="000B0E48" w14:paraId="57279F06" w14:textId="77777777" w:rsidTr="00B03764">
        <w:tc>
          <w:tcPr>
            <w:tcW w:w="5040" w:type="dxa"/>
          </w:tcPr>
          <w:p w14:paraId="48A15714" w14:textId="4238C57D" w:rsidR="00BE59EF" w:rsidRPr="000B0E48" w:rsidRDefault="00B40188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6FD32C4" wp14:editId="1B833359">
                  <wp:extent cx="3003550" cy="1689580"/>
                  <wp:effectExtent l="0" t="0" r="0" b="0"/>
                  <wp:docPr id="23" name="Picture 2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Finnish Social Media Squares_Page_04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331" cy="169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0E3E546" w14:textId="6C70468E" w:rsidR="00560FBE" w:rsidRDefault="00B40188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Pysy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positiivisena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!</w:t>
            </w:r>
          </w:p>
          <w:p w14:paraId="2A4F9E1D" w14:textId="77777777" w:rsidR="00B40188" w:rsidRPr="00560FBE" w:rsidRDefault="00B40188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2DB0FA0" w14:textId="208E7637" w:rsidR="008843C7" w:rsidRDefault="00B40188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On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vaikeaa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pysyä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positiivisena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lasten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tehdessä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meitä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hulluiksi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Usein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päädymme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sanomaan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: "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Lopeta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tuo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!"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Mutta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he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kuuntelevat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paremmin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positiivisia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ohjeita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ja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kiitosta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siitä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mitä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he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tekevät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oikein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 </w:t>
            </w:r>
          </w:p>
          <w:p w14:paraId="1459D9F3" w14:textId="77777777" w:rsidR="00B40188" w:rsidRDefault="00B40188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32F26EC4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C880672" w14:textId="71460E83" w:rsidR="007D4873" w:rsidRPr="000B0E48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638F39B7" w14:textId="77777777" w:rsidR="001F3A90" w:rsidRPr="000B0E48" w:rsidRDefault="001F3A90" w:rsidP="001F3A90">
            <w:pPr>
              <w:shd w:val="clear" w:color="auto" w:fill="FFFFFF"/>
              <w:rPr>
                <w:rStyle w:val="Hyperlink"/>
                <w:rFonts w:ascii="Roboto" w:eastAsia="Times New Roman" w:hAnsi="Roboto" w:cs="Segoe UI"/>
                <w:color w:val="14171A"/>
                <w:sz w:val="18"/>
                <w:szCs w:val="18"/>
                <w:u w:val="none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27A7BD7D" w14:textId="77777777" w:rsidR="007D4873" w:rsidRPr="00560FBE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0967587" w14:textId="55CE2CDF" w:rsidR="00560FBE" w:rsidRPr="000B0E48" w:rsidRDefault="00560FBE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40188" w:rsidRPr="000B0E48" w14:paraId="18F65BA5" w14:textId="77777777" w:rsidTr="00B03764">
        <w:tc>
          <w:tcPr>
            <w:tcW w:w="5040" w:type="dxa"/>
          </w:tcPr>
          <w:p w14:paraId="260C8113" w14:textId="741D8A9D" w:rsidR="00560FBE" w:rsidRPr="000B0E48" w:rsidRDefault="00B40188" w:rsidP="00B456C8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2C5B9130" wp14:editId="35981BE4">
                  <wp:extent cx="3003550" cy="1689580"/>
                  <wp:effectExtent l="0" t="0" r="0" b="0"/>
                  <wp:docPr id="22" name="Picture 2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nnish Social Media Squares_Page_0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390" cy="169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AB07244" w14:textId="213487E1" w:rsidR="00E009B6" w:rsidRDefault="00B40188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Lapset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tekevät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sinut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hulluksi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</w:p>
          <w:p w14:paraId="774D8738" w14:textId="77777777" w:rsidR="00B40188" w:rsidRPr="00E009B6" w:rsidRDefault="00B40188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FD6020A" w14:textId="0A6A3521" w:rsidR="00E009B6" w:rsidRDefault="00B40188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Tuntuuko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siltä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että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haluat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kirkua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Kaikki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lapset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käyttäytyvät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huonosti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- se on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normaalia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Huonon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käyttäytymisen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huomaaminen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varhain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voi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auttaa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Pyri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ohjaamaan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heitä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positiiviseen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käytökseen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Ennaltaehkäise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suojele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ja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kiitä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! </w:t>
            </w:r>
          </w:p>
          <w:p w14:paraId="2784D7C8" w14:textId="77777777" w:rsidR="00B40188" w:rsidRPr="00E009B6" w:rsidRDefault="00B40188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0F4FAB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64CB23EE" w14:textId="4D6301A3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1A2C4F4C" w14:textId="08032989" w:rsid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6A42A7CD" w14:textId="77777777" w:rsidR="007D4873" w:rsidRPr="00E009B6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C06BDA" w14:textId="75794828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40188" w:rsidRPr="000B0E48" w14:paraId="7B5A09B5" w14:textId="77777777" w:rsidTr="00B03764">
        <w:tc>
          <w:tcPr>
            <w:tcW w:w="5040" w:type="dxa"/>
          </w:tcPr>
          <w:p w14:paraId="033093FA" w14:textId="60DF239D" w:rsidR="00BE59EF" w:rsidRPr="000B0E48" w:rsidRDefault="00B40188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6B6620B7" wp14:editId="0450EF38">
                  <wp:extent cx="3004309" cy="1690007"/>
                  <wp:effectExtent l="0" t="0" r="5715" b="0"/>
                  <wp:docPr id="21" name="Picture 2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innish Social Media Squares_Page_06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534" cy="169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93A024C" w14:textId="7BC97286" w:rsidR="00E009B6" w:rsidRDefault="00B40188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Pysy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rauhallisena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ja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vältä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stressiä</w:t>
            </w:r>
            <w:proofErr w:type="spellEnd"/>
          </w:p>
          <w:p w14:paraId="7A3B7B95" w14:textId="77777777" w:rsidR="00B40188" w:rsidRPr="00E009B6" w:rsidRDefault="00B40188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53A1AA00" w14:textId="26218911" w:rsidR="008843C7" w:rsidRDefault="00B40188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Täysinäinen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talo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Stressiä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#COVID19 on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stressaavaa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aikaa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Kerro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tunteistasi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Pidä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tauko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Huolehdi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itsestäsi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jotta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jaksat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huolehtia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lapsistasi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Sinä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pystyt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siihen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! </w:t>
            </w:r>
          </w:p>
          <w:p w14:paraId="6F940BEB" w14:textId="77777777" w:rsidR="00B40188" w:rsidRDefault="00B40188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C03A9B3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79988CF6" w14:textId="77777777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79A99F87" w14:textId="339220DA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 w:rsidR="00B40188" w:rsidRPr="000B0E48" w14:paraId="7DE81D6E" w14:textId="77777777" w:rsidTr="00B03764">
        <w:tc>
          <w:tcPr>
            <w:tcW w:w="5040" w:type="dxa"/>
          </w:tcPr>
          <w:p w14:paraId="356C0321" w14:textId="08C9E243" w:rsidR="00BE59EF" w:rsidRPr="000B0E48" w:rsidRDefault="00B40188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43F9DB0A" wp14:editId="77EEBCA7">
                  <wp:extent cx="3004309" cy="1690007"/>
                  <wp:effectExtent l="0" t="0" r="5715" b="0"/>
                  <wp:docPr id="20" name="Picture 20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innish Social Media Squares_Page_07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021" cy="1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E5A0B9" w14:textId="47A350B9" w:rsidR="007D4873" w:rsidRDefault="00B40188" w:rsidP="007D4873">
            <w:pPr>
              <w:shd w:val="clear" w:color="auto" w:fill="FFFFFF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Luo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rutiini</w:t>
            </w:r>
            <w:proofErr w:type="spellEnd"/>
          </w:p>
          <w:p w14:paraId="5F5C91BC" w14:textId="77777777" w:rsidR="00B40188" w:rsidRPr="007D4873" w:rsidRDefault="00B40188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B202686" w14:textId="4CF2A913" w:rsidR="007D4873" w:rsidRDefault="00B40188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Päivittäiset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rutiinit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auttavat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lapsia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tuntemaan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olonsa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turvalliseksi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ja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helpottaa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heidän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hoitamistaan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</w:p>
          <w:p w14:paraId="144D0B62" w14:textId="77777777" w:rsidR="00B40188" w:rsidRPr="007D4873" w:rsidRDefault="00B40188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205FF678" w14:textId="18E752EF" w:rsidR="007D4873" w:rsidRDefault="00B40188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Pyri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rakentamaan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aikataulu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koulutehtäville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peleille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vapaa-ajalle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liikunnalle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ja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käsienpesulle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Ota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päivät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haltuusi</w:t>
            </w:r>
            <w:proofErr w:type="spellEnd"/>
            <w:r w:rsidRPr="00B40188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</w:p>
          <w:p w14:paraId="7D655856" w14:textId="77777777" w:rsidR="00B40188" w:rsidRPr="007D4873" w:rsidRDefault="00B40188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C7F2AAB" w14:textId="77777777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5594AA20" w14:textId="3A386C04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BC0C8E8" w14:textId="766DEA5E" w:rsidR="00E009B6" w:rsidRPr="000B0E48" w:rsidRDefault="007D4873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 w:rsidR="00B40188" w:rsidRPr="000B0E48" w14:paraId="4BC737A5" w14:textId="77777777" w:rsidTr="00B03764">
        <w:tc>
          <w:tcPr>
            <w:tcW w:w="5040" w:type="dxa"/>
          </w:tcPr>
          <w:p w14:paraId="2C7D161A" w14:textId="30DDD662" w:rsidR="00F27318" w:rsidRPr="000B0E48" w:rsidRDefault="00B40188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49762E6A" wp14:editId="38003618">
                  <wp:extent cx="3004185" cy="1689937"/>
                  <wp:effectExtent l="0" t="0" r="5715" b="0"/>
                  <wp:docPr id="19" name="Picture 1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innish Social Media Squares_Page_0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930" cy="1697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BE4C340" w14:textId="62DAF201" w:rsidR="00F2731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Varmista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että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lapset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ovat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turvassa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Internetissä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! </w:t>
            </w:r>
          </w:p>
          <w:p w14:paraId="048303C2" w14:textId="77777777" w:rsidR="00B40188" w:rsidRPr="00F57DC5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8A3B051" w14:textId="021C163F" w:rsidR="00F2731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Lapset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viettävät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nyt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paljon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aikaa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verkossa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Se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auttaa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heitä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pysymään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yhteydessä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ystäviinsä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tulemaan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toimeen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epidemiatilanteen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kanssa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mutta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siinä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on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myös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riskejä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Mitä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riskit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ovat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?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Minkälaisia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teknisiä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apukeinoja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voit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käyttää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lastesi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turvallisuuden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varmistamiseksi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0A8E1BFF" w14:textId="77777777" w:rsidR="00B40188" w:rsidRPr="00F57DC5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AAFBBAA" w14:textId="77777777" w:rsidR="00F27318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Check </w:t>
            </w:r>
            <w:r w:rsidRPr="00135969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 xml:space="preserve">#COVID19Parenting </w:t>
            </w: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tips: </w:t>
            </w:r>
            <w:hyperlink r:id="rId18" w:history="1">
              <w:r w:rsidRPr="00696EF1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</w:p>
          <w:p w14:paraId="12BF30FE" w14:textId="77777777" w:rsidR="00F27318" w:rsidRPr="0018429D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</w:tc>
      </w:tr>
      <w:tr w:rsidR="00B40188" w:rsidRPr="000B0E48" w14:paraId="2802EA1F" w14:textId="77777777" w:rsidTr="00B03764">
        <w:tc>
          <w:tcPr>
            <w:tcW w:w="5040" w:type="dxa"/>
          </w:tcPr>
          <w:p w14:paraId="34AE97B3" w14:textId="6332A86D" w:rsidR="00F27318" w:rsidRPr="000B0E48" w:rsidRDefault="00B40188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297455EF" wp14:editId="15648D06">
                  <wp:extent cx="3004185" cy="1689937"/>
                  <wp:effectExtent l="0" t="0" r="5715" b="0"/>
                  <wp:docPr id="18" name="Picture 18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innish Social Media Squares_Page_09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941" cy="170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3F88E5" w14:textId="530253FB" w:rsidR="00F2731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Vanhemmuus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täysinäisessä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talossa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168ADA44" w14:textId="77777777" w:rsidR="00B40188" w:rsidRPr="004A02A3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D77ABB0" w14:textId="77777777" w:rsidR="00B4018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Voi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tuntua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vaikealta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pitää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perheesi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terveenä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turvassa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virukselta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Helpottaaksesi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tilannetta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kokeile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seuraavia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asioita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</w:p>
          <w:p w14:paraId="700D74E3" w14:textId="346B8F4D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Jaa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taakkasi</w:t>
            </w:r>
            <w:proofErr w:type="spellEnd"/>
          </w:p>
          <w:p w14:paraId="4F4A1E07" w14:textId="15969C0D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Liiku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päivittäin</w:t>
            </w:r>
            <w:proofErr w:type="spellEnd"/>
          </w:p>
          <w:p w14:paraId="696ECC3B" w14:textId="267DC636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Pidä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tauko</w:t>
            </w:r>
            <w:proofErr w:type="spellEnd"/>
          </w:p>
          <w:p w14:paraId="5A9DDD88" w14:textId="2AEBE82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B40188">
              <w:t xml:space="preserve"> </w:t>
            </w:r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Tee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fyysisestä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etäisyydestä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hygieniasta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hauska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rutiini</w:t>
            </w:r>
            <w:proofErr w:type="spellEnd"/>
          </w:p>
          <w:p w14:paraId="75488C09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B31291B" w14:textId="3E0FF87B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0" w:history="1">
              <w:r w:rsidR="00986C8F" w:rsidRPr="00244820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  <w:r w:rsidR="00986C8F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</w:tc>
      </w:tr>
      <w:tr w:rsidR="00B40188" w:rsidRPr="000B0E48" w14:paraId="36729C1A" w14:textId="77777777" w:rsidTr="00B03764">
        <w:tc>
          <w:tcPr>
            <w:tcW w:w="5040" w:type="dxa"/>
          </w:tcPr>
          <w:p w14:paraId="12DC5DBD" w14:textId="68421BA9" w:rsidR="00F27318" w:rsidRPr="000B0E48" w:rsidRDefault="00B40188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4B2C16E8" wp14:editId="3CD876A8">
                  <wp:extent cx="3004309" cy="1690007"/>
                  <wp:effectExtent l="0" t="0" r="5715" b="0"/>
                  <wp:docPr id="17" name="Picture 1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innish Social Media Squares_Page_10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118" cy="169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2D8DFE4" w14:textId="6039B00D" w:rsidR="00F2731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Oletko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stressaantunut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rahatilanteesta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#COVID19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vuoksi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2023DA9C" w14:textId="77777777" w:rsidR="00B40188" w:rsidRPr="00EA4B04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EFA13CC" w14:textId="77777777" w:rsidR="00B4018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Olet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miljoonien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joukossa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</w:p>
          <w:p w14:paraId="25FE14C3" w14:textId="4E29A4AD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Etsi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tukea</w:t>
            </w:r>
            <w:proofErr w:type="spellEnd"/>
          </w:p>
          <w:p w14:paraId="1F6F363D" w14:textId="22CD9DCC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Paljonko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kulutat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08807AE2" w14:textId="40E44052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Tarpeet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toiveet</w:t>
            </w:r>
            <w:proofErr w:type="spellEnd"/>
          </w:p>
          <w:p w14:paraId="43F6F6D5" w14:textId="11B07F59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B40188"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Laadi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perhebudjetti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lasten</w:t>
            </w:r>
            <w:proofErr w:type="spellEnd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B40188" w:rsidRPr="00B40188">
              <w:rPr>
                <w:rFonts w:ascii="Roboto" w:eastAsia="Helvetica Neue" w:hAnsi="Roboto" w:cstheme="minorHAnsi"/>
                <w:sz w:val="18"/>
                <w:szCs w:val="18"/>
              </w:rPr>
              <w:t>kanssa</w:t>
            </w:r>
            <w:proofErr w:type="spellEnd"/>
          </w:p>
          <w:p w14:paraId="74683533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CCDCDFA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2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E63D1C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40188" w:rsidRPr="000B0E48" w14:paraId="2F51679E" w14:textId="77777777" w:rsidTr="00B03764">
        <w:tc>
          <w:tcPr>
            <w:tcW w:w="5040" w:type="dxa"/>
          </w:tcPr>
          <w:p w14:paraId="65DB53C1" w14:textId="01AC8946" w:rsidR="00F27318" w:rsidRPr="000B0E48" w:rsidRDefault="00B40188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531AEF76" wp14:editId="27C42527">
                  <wp:extent cx="3004309" cy="1690007"/>
                  <wp:effectExtent l="0" t="0" r="5715" b="0"/>
                  <wp:docPr id="16" name="Picture 1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innish Social Media Squares_Page_1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727" cy="170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A2909CD" w14:textId="7F475617" w:rsidR="00F27318" w:rsidRPr="00EA4B04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Perheen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harmonia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on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sinun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vastuullasi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!</w:t>
            </w:r>
          </w:p>
          <w:p w14:paraId="0369CC87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4F91A6E" w14:textId="67E3E70A" w:rsidR="00F2731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Mitä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enemmän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harjoitamme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rauhallisia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rakastavia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perhesuhteita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sitä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turvallisemmaksi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rakastetummaksi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he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tuntevat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itsensä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Positiivinen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kieli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aktiivinen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kuunteleminen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empatia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voivat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tehdä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ihmeitä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</w:p>
          <w:p w14:paraId="2D235482" w14:textId="77777777" w:rsidR="00B40188" w:rsidRPr="00EA4B04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377D2F6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4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6E521E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40188" w:rsidRPr="000B0E48" w14:paraId="0F5FE462" w14:textId="77777777" w:rsidTr="00B03764">
        <w:tc>
          <w:tcPr>
            <w:tcW w:w="5040" w:type="dxa"/>
          </w:tcPr>
          <w:p w14:paraId="6100D8AF" w14:textId="1DC4F9D4" w:rsidR="00F27318" w:rsidRPr="000B0E48" w:rsidRDefault="00B40188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232E7D04" wp14:editId="7B1DDDD1">
                  <wp:extent cx="3004309" cy="1690007"/>
                  <wp:effectExtent l="0" t="0" r="5715" b="0"/>
                  <wp:docPr id="13" name="Picture 13" descr="A picture containing drawing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nnish Social Media Squares_Page_12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096" cy="16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B21BB0E" w14:textId="58BFED99" w:rsidR="00F2731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Miljoonat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lapset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kohtaavat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koulujen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sulkemisen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eristyksen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kotonaan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</w:p>
          <w:p w14:paraId="560AE2BE" w14:textId="77777777" w:rsidR="00B40188" w:rsidRPr="00DD5600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1811C9A7" w14:textId="707B0F4E" w:rsidR="00F2731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Oletko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kokeillut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leikin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kautta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oppimista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? Se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voi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oll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hauskaa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opettavaista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kaiken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ikäisille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! On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olemassa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paljon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erilaisia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pelejä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Katso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mistä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sinä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pidät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: #COVID19Parenting tips: </w:t>
            </w:r>
            <w:hyperlink r:id="rId26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7D71BCAB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40188" w:rsidRPr="000B0E48" w14:paraId="79E89CCA" w14:textId="77777777" w:rsidTr="00B03764">
        <w:tc>
          <w:tcPr>
            <w:tcW w:w="5040" w:type="dxa"/>
          </w:tcPr>
          <w:p w14:paraId="6CC94B9B" w14:textId="48BACD2C" w:rsidR="00F27318" w:rsidRPr="000B0E48" w:rsidRDefault="00B40188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415DE80D" wp14:editId="2E3F00CC">
                  <wp:extent cx="3004311" cy="1690008"/>
                  <wp:effectExtent l="0" t="0" r="5715" b="0"/>
                  <wp:docPr id="7" name="Picture 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nnish Social Media Squares_Page_13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166" cy="17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0C3E59E" w14:textId="39E7E687" w:rsidR="00F2731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Kun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vihastumme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… </w:t>
            </w:r>
          </w:p>
          <w:p w14:paraId="10838AD5" w14:textId="77777777" w:rsidR="00B40188" w:rsidRPr="00AF0AC9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1F6A9EBD" w14:textId="77777777" w:rsidR="00B40188" w:rsidRDefault="00B401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Rakastamme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lapsiamme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mutta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epidemia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rahavaikeudet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paikkojen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sulkeminen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voivat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aiheuttaa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vihan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tunteita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Lue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tästä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muutamia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vinkkejä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miten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ennaltaehkäistä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ongelmia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ja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suunnitella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seuraavia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>askeleita</w:t>
            </w:r>
            <w:proofErr w:type="spellEnd"/>
            <w:r w:rsidRPr="00B40188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</w:p>
          <w:p w14:paraId="064CC68E" w14:textId="2239D344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AF0AC9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 xml:space="preserve">️ </w:t>
            </w:r>
            <w:hyperlink r:id="rId28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4A69E098" w14:textId="77777777" w:rsidR="00F27318" w:rsidRPr="00AF0AC9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ADA0B19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</w:tbl>
    <w:p w14:paraId="6BD3E1FF" w14:textId="77777777" w:rsidR="00F27318" w:rsidRPr="000B0E48" w:rsidRDefault="00F27318" w:rsidP="00F27318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p w14:paraId="35BD4D7C" w14:textId="3A525A66" w:rsidR="00AD634A" w:rsidRPr="000B0E48" w:rsidRDefault="00AD634A" w:rsidP="003D30E3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sectPr w:rsidR="00AD634A" w:rsidRPr="000B0E48">
      <w:pgSz w:w="11900" w:h="16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97570"/>
    <w:multiLevelType w:val="hybridMultilevel"/>
    <w:tmpl w:val="D6C60994"/>
    <w:lvl w:ilvl="0" w:tplc="C408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A0MLc0NrE0MzFQ0lEKTi0uzszPAykwNKsFAAfAwbwtAAAA"/>
  </w:docVars>
  <w:rsids>
    <w:rsidRoot w:val="000322AC"/>
    <w:rsid w:val="000322AC"/>
    <w:rsid w:val="000B0E48"/>
    <w:rsid w:val="00111916"/>
    <w:rsid w:val="001F3A90"/>
    <w:rsid w:val="00203702"/>
    <w:rsid w:val="002755B7"/>
    <w:rsid w:val="002B7F18"/>
    <w:rsid w:val="00345E07"/>
    <w:rsid w:val="003D30E3"/>
    <w:rsid w:val="00422047"/>
    <w:rsid w:val="00430A76"/>
    <w:rsid w:val="0044063E"/>
    <w:rsid w:val="004A21E9"/>
    <w:rsid w:val="004B7A49"/>
    <w:rsid w:val="00560FBE"/>
    <w:rsid w:val="0059533A"/>
    <w:rsid w:val="005A7D39"/>
    <w:rsid w:val="005E698A"/>
    <w:rsid w:val="005F7B67"/>
    <w:rsid w:val="00684E24"/>
    <w:rsid w:val="006E40F9"/>
    <w:rsid w:val="007D4873"/>
    <w:rsid w:val="008843C7"/>
    <w:rsid w:val="008B7C26"/>
    <w:rsid w:val="008C6A77"/>
    <w:rsid w:val="00900EC6"/>
    <w:rsid w:val="00910573"/>
    <w:rsid w:val="00941282"/>
    <w:rsid w:val="00986C8F"/>
    <w:rsid w:val="00A12539"/>
    <w:rsid w:val="00A7024F"/>
    <w:rsid w:val="00A76E42"/>
    <w:rsid w:val="00AA1FEB"/>
    <w:rsid w:val="00AD634A"/>
    <w:rsid w:val="00B03764"/>
    <w:rsid w:val="00B40188"/>
    <w:rsid w:val="00B430B1"/>
    <w:rsid w:val="00B456C8"/>
    <w:rsid w:val="00BE59EF"/>
    <w:rsid w:val="00C22B4D"/>
    <w:rsid w:val="00C44BA9"/>
    <w:rsid w:val="00D778C4"/>
    <w:rsid w:val="00DD5362"/>
    <w:rsid w:val="00E009B6"/>
    <w:rsid w:val="00E45734"/>
    <w:rsid w:val="00EA6EFD"/>
    <w:rsid w:val="00F00565"/>
    <w:rsid w:val="00F27318"/>
    <w:rsid w:val="00F523CD"/>
    <w:rsid w:val="00F9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B77C"/>
  <w15:docId w15:val="{B84C2723-54C7-4A57-9233-378B2F0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9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786C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E4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7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3C5A"/>
  </w:style>
  <w:style w:type="character" w:styleId="Hyperlink">
    <w:name w:val="Hyperlink"/>
    <w:basedOn w:val="DefaultParagraphFont"/>
    <w:uiPriority w:val="99"/>
    <w:unhideWhenUsed/>
    <w:rsid w:val="000628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A9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59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3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30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leratehub.org/plh-research-outputs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covid19parenting.com" TargetMode="External"/><Relationship Id="rId26" Type="http://schemas.openxmlformats.org/officeDocument/2006/relationships/hyperlink" Target="http://www.covid19parenting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hyperlink" Target="https://www.who.int/emergencies/diseases/novel-coronavirus-2019/advice-for-public/healthy-parenting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www.covid19parenting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ovid19parenting.com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covid19parenting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hyperlink" Target="http://www.covid19parenting.com" TargetMode="External"/><Relationship Id="rId10" Type="http://schemas.openxmlformats.org/officeDocument/2006/relationships/hyperlink" Target="http://www.covid19parenting.com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yperlink" Target="http://www.covid19parenting.com" TargetMode="External"/><Relationship Id="rId27" Type="http://schemas.openxmlformats.org/officeDocument/2006/relationships/image" Target="media/image1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OoqNzNuoOJccWfS1PukIaOt3w==">AMUW2mWmOkAiVQ16GPkN21uPvbAJrQ/SqonKoWjLLLQL6QwprjAN5zLAt186Uo4j0THzbXGTw7Fxzv1I8b9GUgvhCu8C9xazFPYkMGQfiOpIcR8I9l0Cb2E=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Cluver</dc:creator>
  <cp:lastModifiedBy>Nicole Chetty</cp:lastModifiedBy>
  <cp:revision>4</cp:revision>
  <dcterms:created xsi:type="dcterms:W3CDTF">2020-04-16T20:02:00Z</dcterms:created>
  <dcterms:modified xsi:type="dcterms:W3CDTF">2020-05-21T16:13:00Z</dcterms:modified>
</cp:coreProperties>
</file>