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Roboto" w:hAnsi="Roboto" w:eastAsia="Helvetica Neue" w:cstheme="minorHAnsi"/>
          <w:b/>
          <w:bCs/>
          <w:color w:val="FF0000"/>
          <w:sz w:val="56"/>
          <w:szCs w:val="56"/>
        </w:rPr>
      </w:pPr>
      <w:r>
        <w:rPr>
          <w:rFonts w:hint="eastAsia" w:ascii="Roboto" w:hAnsi="Roboto" w:eastAsia="Helvetica Neue" w:cstheme="minorHAnsi"/>
          <w:b/>
          <w:bCs/>
          <w:color w:val="FF0000"/>
          <w:sz w:val="56"/>
          <w:szCs w:val="56"/>
        </w:rPr>
        <w:t>Paket poruka za društvene mreže</w:t>
      </w:r>
    </w:p>
    <w:p>
      <w:pPr>
        <w:jc w:val="center"/>
        <w:rPr>
          <w:rFonts w:ascii="Roboto" w:hAnsi="Roboto" w:eastAsia="Helvetica Neue" w:cstheme="minorHAnsi"/>
          <w:b/>
          <w:bC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</w:pPr>
      <w:r>
        <w:rPr>
          <w:rFonts w:hint="eastAsia" w:ascii="Roboto" w:hAnsi="Roboto" w:eastAsia="Helvetica Neue" w:cstheme="minorHAnsi"/>
          <w:b/>
          <w:bCs/>
          <w:color w:val="4472C4" w:themeColor="accent1"/>
          <w:sz w:val="44"/>
          <w:szCs w:val="44"/>
          <w14:textFill>
            <w14:solidFill>
              <w14:schemeClr w14:val="accent1"/>
            </w14:solidFill>
          </w14:textFill>
        </w:rPr>
        <w:t>Roditeljstvo u doba COVID-a-19</w:t>
      </w:r>
    </w:p>
    <w:p>
      <w:pPr>
        <w:jc w:val="both"/>
        <w:rPr>
          <w:rFonts w:ascii="Roboto" w:hAnsi="Roboto" w:eastAsia="Helvetica Neue" w:cstheme="minorHAnsi"/>
        </w:rPr>
      </w:pPr>
    </w:p>
    <w:p>
      <w:pPr>
        <w:jc w:val="both"/>
        <w:rPr>
          <w:rFonts w:ascii="Roboto" w:hAnsi="Roboto" w:eastAsia="Helvetica Neue" w:cstheme="minorHAnsi"/>
          <w:sz w:val="20"/>
          <w:szCs w:val="20"/>
        </w:rPr>
      </w:pPr>
      <w:r>
        <w:rPr>
          <w:rFonts w:hint="eastAsia" w:ascii="Roboto" w:hAnsi="Roboto" w:eastAsia="Helvetica Neue" w:cstheme="minorHAnsi"/>
          <w:sz w:val="20"/>
          <w:szCs w:val="20"/>
        </w:rPr>
        <w:t xml:space="preserve">Pandemija koronavirusne bolesti (COVID-19) poremetila je živote porodica širom svijeta. Zatvaranje škola, rad na daljinu, fizičko distanciranje – mnogo je izazova s kojima se svi moramo nositi, a posebno roditelji. Grupa partnerskih organizacija podržala je inicijativu „Roditeljstvo za cjeloživotno zdravlje“ kako bi roditeljima i starateljima ponudili niz korisnih savjeta koji će im pomoći da se snađu u ovim novim (privremenim) okolnostima koje čine našu svakodnevicu. </w:t>
      </w:r>
    </w:p>
    <w:p>
      <w:pPr>
        <w:jc w:val="both"/>
        <w:rPr>
          <w:rFonts w:ascii="Roboto" w:hAnsi="Roboto" w:eastAsia="Helvetica Neue" w:cstheme="minorHAnsi"/>
          <w:sz w:val="20"/>
          <w:szCs w:val="20"/>
        </w:rPr>
      </w:pPr>
    </w:p>
    <w:p>
      <w:pPr>
        <w:jc w:val="both"/>
        <w:rPr>
          <w:rFonts w:ascii="Roboto" w:hAnsi="Roboto" w:eastAsia="Helvetica Neue" w:cstheme="minorHAnsi"/>
          <w:sz w:val="20"/>
          <w:szCs w:val="20"/>
        </w:rPr>
      </w:pPr>
      <w:r>
        <w:rPr>
          <w:rFonts w:hint="eastAsia"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Napomena:</w:t>
      </w:r>
      <w:r>
        <w:rPr>
          <w:rFonts w:ascii="Roboto" w:hAnsi="Roboto" w:eastAsia="Helvetica Neue" w:cstheme="minorHAnsi"/>
          <w:sz w:val="20"/>
          <w:szCs w:val="20"/>
        </w:rPr>
        <w:t xml:space="preserve"> </w:t>
      </w:r>
      <w:r>
        <w:rPr>
          <w:rFonts w:hint="eastAsia" w:ascii="Roboto" w:hAnsi="Roboto" w:eastAsia="Helvetica Neue" w:cstheme="minorHAnsi"/>
          <w:sz w:val="20"/>
          <w:szCs w:val="20"/>
        </w:rPr>
        <w:t>Ove poruke možete prilagoditi za različite platforme društvenih mreža: Instagram, Facebook, Twitter, WhatsApp, Viberitd. Tagove takođe možete prilagoditi vašoj ciljnoj publici s tim da slike ostanu nepromijenjene i da upućuju na dodatne informacije na veb-stranicama SZO, UNICEF-a ili inicijative „Roditeljstvo za cjeloživotno zdravlje“ posvećene COVID-u-19 (engl. Parenting for Lifelong Health)</w:t>
      </w:r>
    </w:p>
    <w:p>
      <w:pPr>
        <w:rPr>
          <w:rFonts w:ascii="Roboto" w:hAnsi="Roboto" w:eastAsia="Helvetica Neue" w:cstheme="minorHAnsi"/>
          <w:sz w:val="20"/>
          <w:szCs w:val="20"/>
        </w:rPr>
      </w:pPr>
      <w:r>
        <w:rPr>
          <w:rFonts w:hint="eastAsia"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Označite (tagujte) partnere</w:t>
      </w:r>
      <w: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:</w:t>
      </w:r>
      <w:r>
        <w:rPr>
          <w:rFonts w:ascii="Roboto" w:hAnsi="Roboto" w:eastAsia="Helvetica Neue" w:cstheme="minorHAnsi"/>
          <w:sz w:val="20"/>
          <w:szCs w:val="20"/>
        </w:rPr>
        <w:t xml:space="preserve"> @WHO @UNICEF @USAID @CDCgov @ParentingLH @GPtoEndViolence @accelerate_hub </w:t>
      </w:r>
    </w:p>
    <w:p>
      <w:pP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Hashtag:</w:t>
      </w:r>
      <w:r>
        <w:rPr>
          <w:rFonts w:ascii="Roboto" w:hAnsi="Roboto" w:eastAsia="Helvetica Neue" w:cstheme="minorHAnsi"/>
          <w:sz w:val="20"/>
          <w:szCs w:val="20"/>
        </w:rPr>
        <w:t xml:space="preserve"> #COVID19Parenting </w:t>
      </w:r>
      <w:r>
        <w:rPr>
          <w:rFonts w:ascii="Roboto" w:hAnsi="Roboto" w:eastAsia="Helvetica Neue" w:cstheme="minorHAnsi"/>
          <w:color w:val="000000"/>
          <w:sz w:val="20"/>
          <w:szCs w:val="20"/>
        </w:rPr>
        <w:t>#COVID19 </w:t>
      </w:r>
      <w: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 xml:space="preserve">Websites: </w:t>
      </w:r>
    </w:p>
    <w:p>
      <w:pPr>
        <w:pStyle w:val="27"/>
        <w:numPr>
          <w:ilvl w:val="0"/>
          <w:numId w:val="1"/>
        </w:numPr>
        <w:rPr>
          <w:rFonts w:ascii="Roboto" w:hAnsi="Roboto" w:eastAsia="Helvetica Neue" w:cstheme="minorHAnsi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Fonts w:hint="eastAsia" w:ascii="Roboto" w:hAnsi="Roboto" w:eastAsia="Helvetica Neue" w:cstheme="minorHAnsi"/>
          <w:sz w:val="20"/>
          <w:szCs w:val="20"/>
        </w:rPr>
        <w:t xml:space="preserve">Resursi na preko 50 jezika </w:t>
      </w:r>
      <w:r>
        <w:rPr>
          <w:rFonts w:ascii="Roboto" w:hAnsi="Roboto" w:eastAsia="Helvetica Neue" w:cstheme="minorHAnsi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 xml:space="preserve"> -</w:t>
      </w:r>
      <w:r>
        <w:rPr>
          <w:rStyle w:val="17"/>
          <w:rFonts w:ascii="Roboto" w:hAnsi="Roboto"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"http://www.covid19parenting.com" </w:instrText>
      </w:r>
      <w:r>
        <w:fldChar w:fldCharType="separate"/>
      </w:r>
      <w:r>
        <w:rPr>
          <w:rStyle w:val="17"/>
          <w:rFonts w:ascii="Roboto" w:hAnsi="Roboto" w:eastAsia="Times New Roman" w:cs="Segoe UI"/>
          <w:sz w:val="20"/>
          <w:szCs w:val="20"/>
          <w:lang w:val="en-US"/>
        </w:rPr>
        <w:t>www.covid19parenting.com</w:t>
      </w:r>
      <w:r>
        <w:rPr>
          <w:rStyle w:val="17"/>
          <w:rFonts w:ascii="Roboto" w:hAnsi="Roboto" w:eastAsia="Times New Roman" w:cs="Segoe UI"/>
          <w:sz w:val="20"/>
          <w:szCs w:val="20"/>
          <w:lang w:val="en-US"/>
        </w:rPr>
        <w:fldChar w:fldCharType="end"/>
      </w:r>
    </w:p>
    <w:p>
      <w:pPr>
        <w:pStyle w:val="27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hint="eastAsia" w:ascii="Roboto" w:hAnsi="Roboto"/>
          <w:sz w:val="20"/>
          <w:szCs w:val="20"/>
        </w:rPr>
        <w:t xml:space="preserve">Link za UNICEF: </w: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begin"/>
      </w:r>
      <w:r>
        <w:rPr>
          <w:rFonts w:hint="eastAsia" w:ascii="Roboto" w:hAnsi="Roboto"/>
          <w:color w:val="0000FF"/>
          <w:sz w:val="20"/>
          <w:szCs w:val="20"/>
          <w:u w:val="single"/>
        </w:rPr>
        <w:instrText xml:space="preserve"> HYPERLINK "https://www.unicef.org/coronavirus/covid-19-parenting-tips" </w:instrTex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separate"/>
      </w:r>
      <w:r>
        <w:rPr>
          <w:rStyle w:val="17"/>
          <w:rFonts w:hint="eastAsia" w:ascii="Roboto" w:hAnsi="Roboto"/>
          <w:color w:val="0000FF"/>
          <w:sz w:val="20"/>
          <w:szCs w:val="20"/>
        </w:rPr>
        <w:t xml:space="preserve">ovdje  </w: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end"/>
      </w:r>
    </w:p>
    <w:p>
      <w:pPr>
        <w:pStyle w:val="27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hint="eastAsia" w:ascii="Roboto" w:hAnsi="Roboto"/>
          <w:sz w:val="20"/>
          <w:szCs w:val="20"/>
        </w:rPr>
        <w:t xml:space="preserve">Link za SZO: </w: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begin"/>
      </w:r>
      <w:r>
        <w:rPr>
          <w:rFonts w:hint="eastAsia" w:ascii="Roboto" w:hAnsi="Roboto"/>
          <w:color w:val="0000FF"/>
          <w:sz w:val="20"/>
          <w:szCs w:val="20"/>
          <w:u w:val="single"/>
        </w:rPr>
        <w:instrText xml:space="preserve"> HYPERLINK "https://www.who.int/emergencies/diseases/novel-coronavirus-2019/advice-for-public/healthy-parenting" </w:instrTex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separate"/>
      </w:r>
      <w:r>
        <w:rPr>
          <w:rStyle w:val="17"/>
          <w:rFonts w:hint="eastAsia" w:ascii="Roboto" w:hAnsi="Roboto"/>
          <w:color w:val="0000FF"/>
          <w:sz w:val="20"/>
          <w:szCs w:val="20"/>
        </w:rPr>
        <w:t>ovdje</w:t>
      </w:r>
      <w:r>
        <w:rPr>
          <w:rFonts w:hint="eastAsia" w:ascii="Roboto" w:hAnsi="Roboto"/>
          <w:color w:val="0000FF"/>
          <w:sz w:val="20"/>
          <w:szCs w:val="20"/>
          <w:u w:val="single"/>
        </w:rPr>
        <w:fldChar w:fldCharType="end"/>
      </w:r>
      <w:r>
        <w:rPr>
          <w:rFonts w:hint="eastAsia" w:ascii="Roboto" w:hAnsi="Roboto"/>
          <w:sz w:val="20"/>
          <w:szCs w:val="20"/>
        </w:rPr>
        <w:t> </w:t>
      </w:r>
    </w:p>
    <w:p>
      <w:pPr>
        <w:rPr>
          <w:rFonts w:ascii="Roboto" w:hAnsi="Roboto" w:eastAsia="Helvetica Neue" w:cstheme="minorHAnsi"/>
          <w:color w:val="0048FB"/>
          <w:sz w:val="20"/>
          <w:szCs w:val="20"/>
          <w:u w:val="single"/>
        </w:rPr>
      </w:pPr>
      <w:r>
        <w:rPr>
          <w:rFonts w:ascii="Roboto" w:hAnsi="Roboto" w:eastAsia="Helvetica Neue" w:cstheme="minorHAnsi"/>
          <w:b/>
          <w:bCs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Link za bazu dokaza:</w:t>
      </w:r>
      <w:r>
        <w:rPr>
          <w:rFonts w:ascii="Roboto" w:hAnsi="Roboto" w:eastAsia="Helvetica Neue" w:cstheme="minorHAnsi"/>
          <w:sz w:val="20"/>
          <w:szCs w:val="20"/>
        </w:rPr>
        <w:t xml:space="preserve"> </w:t>
      </w:r>
      <w:r>
        <w:rPr>
          <w:rFonts w:hint="eastAsia" w:ascii="Roboto" w:hAnsi="Roboto" w:eastAsia="Helvetica Neue" w:cstheme="minorHAnsi"/>
          <w:color w:val="0048FB"/>
          <w:sz w:val="20"/>
          <w:szCs w:val="20"/>
          <w:u w:val="single"/>
        </w:rPr>
        <w:fldChar w:fldCharType="begin"/>
      </w:r>
      <w:r>
        <w:rPr>
          <w:rFonts w:hint="eastAsia" w:ascii="Roboto" w:hAnsi="Roboto" w:eastAsia="Helvetica Neue" w:cstheme="minorHAnsi"/>
          <w:color w:val="0048FB"/>
          <w:sz w:val="20"/>
          <w:szCs w:val="20"/>
          <w:u w:val="single"/>
        </w:rPr>
        <w:instrText xml:space="preserve"> HYPERLINK "https://www.acceleratehub.org/plh-research-outputs" </w:instrText>
      </w:r>
      <w:r>
        <w:rPr>
          <w:rFonts w:hint="eastAsia" w:ascii="Roboto" w:hAnsi="Roboto" w:eastAsia="Helvetica Neue" w:cstheme="minorHAnsi"/>
          <w:color w:val="0048FB"/>
          <w:sz w:val="20"/>
          <w:szCs w:val="20"/>
          <w:u w:val="single"/>
        </w:rPr>
        <w:fldChar w:fldCharType="separate"/>
      </w:r>
      <w:r>
        <w:rPr>
          <w:rStyle w:val="17"/>
          <w:rFonts w:hint="eastAsia" w:ascii="Roboto" w:hAnsi="Roboto" w:eastAsia="Helvetica Neue" w:cstheme="minorHAnsi"/>
          <w:color w:val="0048FB"/>
          <w:sz w:val="20"/>
          <w:szCs w:val="20"/>
        </w:rPr>
        <w:t xml:space="preserve">ovdje </w:t>
      </w:r>
      <w:r>
        <w:rPr>
          <w:rFonts w:hint="eastAsia" w:ascii="Roboto" w:hAnsi="Roboto" w:eastAsia="Helvetica Neue" w:cstheme="minorHAnsi"/>
          <w:color w:val="0048FB"/>
          <w:sz w:val="20"/>
          <w:szCs w:val="20"/>
          <w:u w:val="single"/>
        </w:rPr>
        <w:fldChar w:fldCharType="end"/>
      </w:r>
    </w:p>
    <w:p>
      <w:pPr>
        <w:rPr>
          <w:rFonts w:ascii="Roboto" w:hAnsi="Roboto" w:eastAsia="Helvetica Neue" w:cstheme="minorHAnsi"/>
          <w:sz w:val="20"/>
          <w:szCs w:val="20"/>
        </w:rPr>
      </w:pPr>
    </w:p>
    <w:p>
      <w:pPr>
        <w:rPr>
          <w:rFonts w:ascii="Roboto" w:hAnsi="Roboto" w:eastAsia="Helvetica Neue" w:cstheme="minorHAnsi"/>
          <w:sz w:val="20"/>
          <w:szCs w:val="20"/>
        </w:rPr>
      </w:pPr>
    </w:p>
    <w:tbl>
      <w:tblPr>
        <w:tblStyle w:val="20"/>
        <w:tblW w:w="9625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4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jc w:val="center"/>
              <w:rPr>
                <w:rFonts w:ascii="Roboto" w:hAnsi="Roboto" w:eastAsia="Helvetica Neue" w:cstheme="minorHAnsi"/>
              </w:rPr>
            </w:pPr>
            <w:r>
              <w:rPr>
                <w:rFonts w:hint="eastAsia" w:ascii="Roboto" w:hAnsi="Roboto" w:eastAsia="Helvetica Neue" w:cstheme="minorHAnsi"/>
                <w:b/>
                <w:bCs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Vizual</w:t>
            </w:r>
          </w:p>
        </w:tc>
        <w:tc>
          <w:tcPr>
            <w:tcW w:w="4585" w:type="dxa"/>
          </w:tcPr>
          <w:p>
            <w:pPr>
              <w:jc w:val="center"/>
              <w:rPr>
                <w:rFonts w:ascii="Roboto" w:hAnsi="Roboto" w:eastAsia="Helvetica Neue" w:cstheme="minorHAnsi"/>
                <w:b/>
                <w:bCs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Roboto" w:hAnsi="Roboto" w:eastAsia="Helvetica Neue" w:cstheme="minorHAnsi"/>
                <w:b/>
                <w:bCs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Poruka za Tviter/Fejsbuk/Instagram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93390" cy="1684655"/>
                  <wp:effectExtent l="0" t="0" r="3810" b="17145"/>
                  <wp:docPr id="1" name="Picture 1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1.jpgMondenegrin_Twitter and Instagram social Media squares_new layout_Page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1.jpgMondenegrin_Twitter and Instagram social Media squares_new layout_Page_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168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Zatvaranje škola uticalo je na živote 1,5 milijardi djece.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Pogledajte ove savjete za roditelje koji Vam mogu pomoći da se prilagodite situaciji tokom #COVID-a-19: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✅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Ostanite pozitivni.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✅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Strukturišite dan.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✅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Provodite s djetetom vrijeme jedan na jedan.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✅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Budite smireni i kontrolišite stres.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✅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Razgovarajte o COVID-u-19.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Times New Roman" w:cs="Segoe UI"/>
                <w:sz w:val="18"/>
                <w:szCs w:val="18"/>
                <w:lang w:val="en-US"/>
              </w:rPr>
              <w:t>www.covid19parenting.com</w:t>
            </w:r>
            <w:r>
              <w:rPr>
                <w:rStyle w:val="17"/>
                <w:rFonts w:ascii="Roboto" w:hAnsi="Roboto" w:eastAsia="Times New Roman" w:cs="Segoe UI"/>
                <w:sz w:val="18"/>
                <w:szCs w:val="18"/>
                <w:lang w:val="en-US"/>
              </w:rPr>
              <w:fldChar w:fldCharType="end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- in 50+ languages.</w:t>
            </w:r>
          </w:p>
          <w:p>
            <w:pPr>
              <w:rPr>
                <w:rFonts w:ascii="Roboto" w:hAnsi="Roboto" w:eastAsia="Helvetica Neue" w:cstheme="minorHAnsi"/>
                <w:color w:val="000000"/>
                <w:sz w:val="18"/>
                <w:szCs w:val="18"/>
              </w:rPr>
            </w:pPr>
            <w:r>
              <w:rPr>
                <w:rFonts w:ascii="Roboto" w:hAnsi="Roboto" w:eastAsia="Helvetica Neue" w:cstheme="minorHAnsi"/>
                <w:sz w:val="18"/>
                <w:szCs w:val="18"/>
              </w:rPr>
              <w:t>#COVID19Parenting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sz w:val="20"/>
                <w:szCs w:val="20"/>
              </w:rPr>
              <w:drawing>
                <wp:inline distT="0" distB="0" distL="0" distR="0">
                  <wp:extent cx="3001645" cy="1689100"/>
                  <wp:effectExtent l="0" t="0" r="20955" b="12700"/>
                  <wp:docPr id="2" name="Picture 2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2.jpgMondenegrin_Twitter and Instagram social Media squares_new layout_Page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2.jpgMondenegrin_Twitter and Instagram social Media squares_new layout_Page_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169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</w:rPr>
              <w:t>Razgovarajte s djetetom o #COVID-u-19.</w:t>
            </w:r>
          </w:p>
          <w:p>
            <w:pPr>
              <w:rPr>
                <w:rFonts w:ascii="Roboto" w:hAnsi="Roboto" w:eastAsia="Times New Roman" w:cs="Times New Roman"/>
                <w:sz w:val="18"/>
                <w:szCs w:val="18"/>
                <w:lang w:val="en-US"/>
              </w:rPr>
            </w:pPr>
          </w:p>
          <w:p>
            <w:pPr>
              <w:rPr>
                <w:rFonts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hint="eastAsia"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Djeca su sigurno već dosta toga čula. Ne možete ih zaštiti ćutanjem i tajnama, iskrenošću i otvorenošću možete. Razmislite o tome koliko oni mogu da shvate. Vi ih najbolje poznajete.</w:t>
            </w:r>
          </w:p>
          <w:p>
            <w:pPr>
              <w:rPr>
                <w:rFonts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1645" cy="1689100"/>
                  <wp:effectExtent l="0" t="0" r="20955" b="12700"/>
                  <wp:docPr id="3" name="Picture 3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3.jpgMondenegrin_Twitter and Instagram social Media squares_new layout_Page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3.jpgMondenegrin_Twitter and Instagram social Media squares_new layout_Page_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170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hint="eastAsia"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Provedite sa svojim djetetom vrijeme jedan na jedan!</w:t>
            </w:r>
          </w:p>
          <w:p>
            <w:pPr>
              <w:rPr>
                <w:rFonts w:ascii="Roboto" w:hAnsi="Roboto" w:eastAsia="Times New Roman" w:cs="Times New Roman"/>
                <w:sz w:val="18"/>
                <w:szCs w:val="18"/>
                <w:lang w:val="en-US"/>
              </w:rPr>
            </w:pPr>
          </w:p>
          <w:p>
            <w:pPr>
              <w:rPr>
                <w:rFonts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hint="eastAsia"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Zatvaranje škole ujedno je i prilika da uspostavimo bolje odnose sa svojom djecom. Vrijeme jedan na jedan s djetetom besplatno je i zabavno: crtajte, plešite i zaboravite na telefon ili TV. Time ćete učiniti da se Vaše dijete osjeti bezbjednim i voljenim.</w:t>
            </w:r>
          </w:p>
          <w:p>
            <w:pPr>
              <w:rPr>
                <w:rFonts w:ascii="Roboto" w:hAnsi="Roboto" w:eastAsia="Times New Roman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1645" cy="1689100"/>
                  <wp:effectExtent l="0" t="0" r="20955" b="12700"/>
                  <wp:docPr id="4" name="Picture 4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4.jpgMondenegrin_Twitter and Instagram social Media squares_new layout_Page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4.jpgMondenegrin_Twitter and Instagram social Media squares_new layout_Page_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170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>Ostanite pozitivni!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>Teško je biti pozitivan dok nas djeca izluđuju. Takve situacije se često završavaju vikom: „Prestani s tim!“ No djeca će mnogo prije uraditi ono što tražimo od njih ukoliko im damo pozitivna uputstva i mnogo pohvala za stvari koje dobro rade.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Style w:val="17"/>
                <w:rFonts w:ascii="Roboto" w:hAnsi="Roboto" w:eastAsia="Times New Roman" w:cs="Segoe UI"/>
                <w:color w:val="14171A"/>
                <w:sz w:val="18"/>
                <w:szCs w:val="18"/>
                <w:u w:val="none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93390" cy="1684655"/>
                  <wp:effectExtent l="0" t="0" r="3810" b="17145"/>
                  <wp:docPr id="5" name="Picture 5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5.jpgMondenegrin_Twitter and Instagram social Media squares_new layout_Page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5.jpgMondenegrin_Twitter and Instagram social Media squares_new layout_Page_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168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Djeca kod kuće Vas izluđuju? 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</w:rPr>
              <w:t>Dođe Vam da vrištite? Sva se djeca ponekad loše ponašaju, to je  normalno. Što ranije uočite loše ponašanje svog djeteta, to bolje – pokušajte odmah da ga preusmjerite na dobro ponašanje. Spriječite, zaštitite i pohvalite!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1645" cy="1689100"/>
                  <wp:effectExtent l="0" t="0" r="20955" b="12700"/>
                  <wp:docPr id="6" name="Picture 6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6.jpgMondenegrin_Twitter and Instagram social Media squares_new layout_Page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6.jpgMondenegrin_Twitter and Instagram social Media squares_new layout_Page_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645" cy="169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Budite smireni i kontrolišite stres. 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U kući je gužva? Napeti ste? </w:t>
            </w:r>
            <w:r>
              <w:rPr>
                <w:rFonts w:hint="eastAsia" w:ascii="Roboto" w:hAnsi="Roboto" w:eastAsia="Times New Roman" w:cs="Segoe UI"/>
                <w:color w:val="3998DD"/>
                <w:sz w:val="18"/>
                <w:szCs w:val="18"/>
                <w:lang w:val="en-US"/>
              </w:rPr>
              <w:t xml:space="preserve">#COVID-19 </w:t>
            </w: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>predstavlja stresno doba. Podijelite svoja osjećanja s drugima. Napravite predah. Povedite računa o sebi kako biste bili u stanju da vodite računa o svojoj djeci. Možete Vi to!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40380" cy="1710055"/>
                  <wp:effectExtent l="0" t="0" r="7620" b="17145"/>
                  <wp:docPr id="15" name="Picture 15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7.jpgMondenegrin_Twitter and Instagram social Media squares_new layout_Page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7.jpgMondenegrin_Twitter and Instagram social Media squares_new layout_Page_0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171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Uspostavite rutinu!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>Dobro strukturisan dan pomaže djeci da se osjećaju sigurno, a Vama olakšava kontrolisanje i usmjeravanje njihovog ponašanja.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Times New Roman" w:cs="Segoe UI"/>
                <w:color w:val="14171A"/>
                <w:sz w:val="18"/>
                <w:szCs w:val="18"/>
                <w:lang w:val="en-US"/>
              </w:rPr>
              <w:t>Pokušajte da napravite dnevni raspored u kojem ćete predvidjeti: školske zadatke, igru, slobodno vrijeme, fizičke vježbe i pranje ruku. Preuzmite kontrolu nad Vašim danima.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Roboto" w:hAnsi="Roboto" w:eastAsia="Times New Roman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3710" cy="1696085"/>
                  <wp:effectExtent l="0" t="0" r="8890" b="5715"/>
                  <wp:docPr id="8" name="Picture 8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8.jpgMondenegrin_Twitter and Instagram social Media squares_new layout_Page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8.jpgMondenegrin_Twitter and Instagram social Media squares_new layout_Page_0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0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Neka Vaša djeca budu bezbjedna na internetu!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Djeca sada puno vremena provode na internetu. To im pomaže da ostanu u kontaktu s drugima i da se nose sa situacijom izazvanom #COVID-om-19. Ipak, takvo provođenje vremena nosi i svoje rizike. O kakvim je rizicima riječ i koja Vam tehnološka rješenja mogu pomoći da zaštitite svoju djecu?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</w:pPr>
            <w:r>
              <w:rPr>
                <w:rFonts w:ascii="Roboto" w:hAnsi="Roboto" w:eastAsia="Helvetica Neue" w:cstheme="minorHAnsi"/>
                <w:sz w:val="18"/>
                <w:szCs w:val="18"/>
              </w:rPr>
              <w:t xml:space="preserve">Check </w:t>
            </w:r>
            <w: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 xml:space="preserve">tips: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Times New Roman" w:cs="Segoe UI"/>
                <w:sz w:val="18"/>
                <w:szCs w:val="18"/>
                <w:lang w:val="en-US"/>
              </w:rPr>
              <w:t>www.covid19parenting.com</w:t>
            </w:r>
            <w:r>
              <w:rPr>
                <w:rStyle w:val="17"/>
                <w:rFonts w:ascii="Roboto" w:hAnsi="Roboto" w:eastAsia="Times New Roman" w:cs="Segoe UI"/>
                <w:sz w:val="18"/>
                <w:szCs w:val="18"/>
                <w:lang w:val="en-US"/>
              </w:rPr>
              <w:fldChar w:fldCharType="end"/>
            </w:r>
          </w:p>
          <w:p>
            <w:pPr>
              <w:rPr>
                <w:rFonts w:ascii="Roboto" w:hAnsi="Roboto" w:eastAsia="Times New Roman" w:cs="Segoe UI"/>
                <w:color w:val="1B95E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6090" cy="1691640"/>
                  <wp:effectExtent l="0" t="0" r="16510" b="10160"/>
                  <wp:docPr id="9" name="Picture 9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9.jpgMondenegrin_Twitter and Instagram social Media squares_new layout_Page_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/Users/KatharineChan/Desktop/COPPER/1.【Translation and Importation】/【Social Media Kit_Batch 2】Covid-19 Parenting/Montenegrin/Mondenegrin_Twitter and Instagram social Media squares_new layout/Mondenegrin_Twitter and Instagram social Media squares_new layout_Page_09.jpgMondenegrin_Twitter and Instagram social Media squares_new layout_Page_0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70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Roditeljstvo u prepunom domu?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Možda ćete imati utisak da je u tim okolnostima još teže održati porodicu zdravom i sačuvati je od #COVID-a-19. Evo nekoliko savjeta kako da to lakše postignete: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Podijelite teret.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Svakodnevno radite fizičke vježbe.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Napravite predah.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Učinite da fizičko distanciranje i održavanje higijene postanu zabavna rutina u Vašem domu.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#COVID19 Savjeti za roditelje: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fldChar w:fldCharType="end"/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6250" cy="1697355"/>
                  <wp:effectExtent l="0" t="0" r="6350" b="4445"/>
                  <wp:docPr id="10" name="Picture 10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0.jpgMondenegrin_Twitter and Instagram social Media squares_new layout_Page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0.jpgMondenegrin_Twitter and Instagram social Media squares_new layout_Page_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70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Pod stresom ste zbog novca usljed situacije izazvane #COVID-om-19?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Takva osjećanja dijele milioni ljudi širom svijeta. Kad djeca od Vas traže određene stvari, lako može doći do svađe. U toj situaciji, mogu Vam biti od koristi neke smjernice: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Zatražite podršku.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Koliko trošite?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Koje su vaše porodične potrebe i želje?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Napravite porodični budžet s djecom.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#COVID19 Savjeti za roditelje: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6090" cy="1691640"/>
                  <wp:effectExtent l="0" t="0" r="16510" b="10160"/>
                  <wp:docPr id="11" name="Picture 11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1.jpgMondenegrin_Twitter and Instagram social Media squares_new layout_Page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1.jpgMondenegrin_Twitter and Instagram social Media squares_new layout_Page_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7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Porodični sklad zavisi od Vas!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Što više smirenosti i ljubavi budemo sami pokazivali prema svojoj djeci, to će se ona osjećati sigurnijom i voljenijom. Pozitivan jezik, aktivno slušanje i empatija – čine čuda! 💫 </w:t>
            </w: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💫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#COVID19 Savjeti za roditelje:</w:t>
            </w:r>
            <w:r>
              <w:rPr>
                <w:rFonts w:hint="default"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6090" cy="1691640"/>
                  <wp:effectExtent l="0" t="0" r="16510" b="10160"/>
                  <wp:docPr id="12" name="Picture 12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2.jpgMondenegrin_Twitter and Instagram social Media squares_new layout_Page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2.jpgMondenegrin_Twitter and Instagram social Media squares_new layout_Page_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6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Milioni djece suočavaju se s istim izazovima – zatvaranje škola i izolacija u svojim domovima. 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 xml:space="preserve">Da li ste pokušali da učite kroz igru? To može biti i zabavno i poučno za djecu svih uzrasta! Postoji veliki broj različitih igara – otkrijte koja vam se sviđa </w:t>
            </w:r>
            <w:r>
              <w:rPr>
                <w:rFonts w:hint="default"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👉</w:t>
            </w: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#COVID19 Savjeti za roditelje:</w:t>
            </w:r>
            <w:r>
              <w:rPr>
                <w:rFonts w:hint="default"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40" w:type="dxa"/>
          </w:tcPr>
          <w:p>
            <w:pP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50845" cy="1660525"/>
                  <wp:effectExtent l="0" t="0" r="20955" b="15875"/>
                  <wp:docPr id="14" name="Picture 14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3.jpgMondenegrin_Twitter and Instagram social Media squares_new layout_Page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/Users/KatharineChan/Desktop/COPPER/1.【Translation and Importation】/【Social Media Kit_Batch 2】Covid-19 Parenting/Montenegrin/Mondenegrin_Twitter and Instagram social Media squares_new layout/Mondenegrin_Twitter and Instagram social Media squares_new layout_Page_13.jpgMondenegrin_Twitter and Instagram social Media squares_new layout_Page_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166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85" w:type="dxa"/>
          </w:tcPr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Kad se naljutimo...</w:t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hint="eastAsia" w:ascii="Roboto" w:hAnsi="Roboto" w:eastAsia="Helvetica Neue" w:cstheme="minorHAnsi"/>
                <w:sz w:val="18"/>
                <w:szCs w:val="18"/>
              </w:rPr>
              <w:t>Mi volimo svoju djecu, ali stres usljed #COVID-a-19, brige o novcu i ograničenja kretanja u nama može izazvati bijes. Evo nekoliko savjeta kako da spriječite takve situacije i preuzmete kontrolu nad svojim narednim koracima.</w:t>
            </w:r>
            <w:r>
              <w:rPr>
                <w:rFonts w:hint="default" w:ascii="Roboto" w:hAnsi="Roboto" w:eastAsia="Helvetica Neue" w:cstheme="minorHAnsi"/>
                <w:sz w:val="18"/>
                <w:szCs w:val="18"/>
              </w:rPr>
              <w:t xml:space="preserve"> </w:t>
            </w:r>
            <w:r>
              <w:rPr>
                <w:rFonts w:ascii="Segoe UI Emoji" w:hAnsi="Segoe UI Emoji" w:eastAsia="Helvetica Neue" w:cs="Segoe UI Emoji"/>
                <w:sz w:val="18"/>
                <w:szCs w:val="18"/>
              </w:rPr>
              <w:t>➡</w:t>
            </w:r>
            <w:r>
              <w:rPr>
                <w:rFonts w:ascii="Roboto" w:hAnsi="Roboto" w:eastAsia="Helvetica Neue" w:cstheme="minorHAnsi"/>
                <w:sz w:val="18"/>
                <w:szCs w:val="18"/>
              </w:rPr>
              <w:t>️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Roboto" w:hAnsi="Roboto" w:eastAsia="Helvetica Neue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</w:p>
          <w:p>
            <w:pPr>
              <w:rPr>
                <w:rFonts w:ascii="Roboto" w:hAnsi="Roboto" w:eastAsia="Helvetica Neue" w:cstheme="minorHAnsi"/>
                <w:sz w:val="18"/>
                <w:szCs w:val="18"/>
              </w:rPr>
            </w:pPr>
            <w:r>
              <w:rPr>
                <w:rFonts w:ascii="Roboto" w:hAnsi="Roboto" w:eastAsia="Helvetica Neue" w:cstheme="minorHAnsi"/>
                <w:sz w:val="18"/>
                <w:szCs w:val="18"/>
              </w:rPr>
              <w:t>#COVID19Parenting</w:t>
            </w:r>
          </w:p>
        </w:tc>
      </w:tr>
    </w:tbl>
    <w:p>
      <w:pPr>
        <w:shd w:val="clear" w:color="auto" w:fill="FFFFFF"/>
        <w:rPr>
          <w:rFonts w:ascii="Roboto" w:hAnsi="Roboto" w:eastAsia="Times New Roman" w:cs="Times New Roman"/>
          <w:lang w:val="en-US"/>
        </w:rPr>
      </w:pPr>
    </w:p>
    <w:p>
      <w:pPr>
        <w:shd w:val="clear" w:color="auto" w:fill="FFFFFF"/>
        <w:rPr>
          <w:rFonts w:ascii="Roboto" w:hAnsi="Roboto" w:eastAsia="Times New Roman" w:cs="Times New Roman"/>
          <w:lang w:val="en-US"/>
        </w:rPr>
      </w:pPr>
    </w:p>
    <w:sectPr>
      <w:pgSz w:w="11900" w:h="16840"/>
      <w:pgMar w:top="1440" w:right="1440" w:bottom="1440" w:left="1440" w:header="708" w:footer="708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00000A87" w:usb1="00000000" w:usb2="00000000" w:usb3="00000000" w:csb0="400001BF" w:csb1="DFF7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康乾隆行楷 W7">
    <w:panose1 w:val="03000709000000000000"/>
    <w:charset w:val="86"/>
    <w:family w:val="auto"/>
    <w:pitch w:val="default"/>
    <w:sig w:usb0="A00002BF" w:usb1="384F6CFA" w:usb2="00000012" w:usb3="00000000" w:csb0="00040001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字体管家润行">
    <w:panose1 w:val="02010600010101010101"/>
    <w:charset w:val="86"/>
    <w:family w:val="auto"/>
    <w:pitch w:val="default"/>
    <w:sig w:usb0="00000001" w:usb1="080E0000" w:usb2="00000000" w:usb3="00000000" w:csb0="00040003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Roboto Condensed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7570"/>
    <w:multiLevelType w:val="multilevel"/>
    <w:tmpl w:val="363975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7024F"/>
    <w:rsid w:val="00A76E42"/>
    <w:rsid w:val="00AA1FEB"/>
    <w:rsid w:val="00AD634A"/>
    <w:rsid w:val="00B03764"/>
    <w:rsid w:val="00B430B1"/>
    <w:rsid w:val="00B456C8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  <w:rsid w:val="3DFDC887"/>
    <w:rsid w:val="5D1E37F7"/>
    <w:rsid w:val="79BF5C57"/>
    <w:rsid w:val="7D1CD99E"/>
    <w:rsid w:val="7FDF7B2B"/>
    <w:rsid w:val="9BE6C204"/>
    <w:rsid w:val="CC49338A"/>
    <w:rsid w:val="D7FD23E6"/>
    <w:rsid w:val="DE6DE45A"/>
    <w:rsid w:val="E73B82A8"/>
    <w:rsid w:val="F2FF5DCF"/>
    <w:rsid w:val="FBF76DBA"/>
    <w:rsid w:val="FED71B43"/>
    <w:rsid w:val="FFAFC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23"/>
    <w:unhideWhenUsed/>
    <w:qFormat/>
    <w:uiPriority w:val="99"/>
    <w:rPr>
      <w:b/>
      <w:bCs/>
    </w:rPr>
  </w:style>
  <w:style w:type="paragraph" w:styleId="9">
    <w:name w:val="annotation text"/>
    <w:basedOn w:val="1"/>
    <w:link w:val="22"/>
    <w:unhideWhenUsed/>
    <w:qFormat/>
    <w:uiPriority w:val="99"/>
    <w:rPr>
      <w:sz w:val="20"/>
      <w:szCs w:val="20"/>
    </w:rPr>
  </w:style>
  <w:style w:type="paragraph" w:styleId="10">
    <w:name w:val="Balloon Text"/>
    <w:basedOn w:val="1"/>
    <w:link w:val="21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4"/>
    <w:unhideWhenUsed/>
    <w:qFormat/>
    <w:uiPriority w:val="99"/>
    <w:rPr>
      <w:sz w:val="16"/>
      <w:szCs w:val="16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Balloon Text Char"/>
    <w:basedOn w:val="14"/>
    <w:link w:val="10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Comment Text Char"/>
    <w:basedOn w:val="14"/>
    <w:link w:val="9"/>
    <w:semiHidden/>
    <w:qFormat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qFormat/>
    <w:uiPriority w:val="99"/>
    <w:rPr>
      <w:b/>
      <w:bCs/>
      <w:sz w:val="20"/>
      <w:szCs w:val="20"/>
    </w:rPr>
  </w:style>
  <w:style w:type="paragraph" w:customStyle="1" w:styleId="24">
    <w:name w:val="Revision"/>
    <w:hidden/>
    <w:semiHidden/>
    <w:qFormat/>
    <w:uiPriority w:val="99"/>
    <w:rPr>
      <w:rFonts w:ascii="Calibri" w:hAnsi="Calibri" w:eastAsia="Calibri" w:cs="Calibri"/>
      <w:sz w:val="24"/>
      <w:szCs w:val="24"/>
      <w:lang w:val="en-GB" w:eastAsia="en-US" w:bidi="ar-SA"/>
    </w:rPr>
  </w:style>
  <w:style w:type="character" w:customStyle="1" w:styleId="25">
    <w:name w:val="Unresolved Mention"/>
    <w:basedOn w:val="14"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apple-converted-space"/>
    <w:basedOn w:val="14"/>
    <w:qFormat/>
    <w:uiPriority w:val="0"/>
  </w:style>
  <w:style w:type="paragraph" w:customStyle="1" w:styleId="2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795</Words>
  <Characters>4532</Characters>
  <Lines>37</Lines>
  <Paragraphs>10</Paragraphs>
  <ScaleCrop>false</ScaleCrop>
  <LinksUpToDate>false</LinksUpToDate>
  <CharactersWithSpaces>5317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2020-04-17T20:02:00Z</dcterms:created>
  <dc:creator>Lucie Cluver</dc:creator>
  <cp:lastModifiedBy>KatharineChan</cp:lastModifiedBy>
  <dcterms:modified xsi:type="dcterms:W3CDTF">2020-07-07T02:48:44Z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