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608B0" w14:textId="77777777" w:rsidR="00D9207B" w:rsidRPr="00EC6C31" w:rsidRDefault="00EC6C31">
      <w:pPr>
        <w:spacing w:line="412" w:lineRule="auto"/>
        <w:rPr>
          <w:b/>
          <w:bCs/>
          <w:sz w:val="20"/>
          <w:szCs w:val="20"/>
        </w:rPr>
      </w:pPr>
      <w:r w:rsidRPr="00EC6C31">
        <w:rPr>
          <w:b/>
          <w:bCs/>
          <w:sz w:val="20"/>
          <w:szCs w:val="20"/>
        </w:rPr>
        <w:t>Contents</w:t>
      </w:r>
    </w:p>
    <w:sdt>
      <w:sdtPr>
        <w:id w:val="-144822802"/>
        <w:docPartObj>
          <w:docPartGallery w:val="Table of Contents"/>
          <w:docPartUnique/>
        </w:docPartObj>
      </w:sdtPr>
      <w:sdtContent>
        <w:p w14:paraId="06482680" w14:textId="77777777" w:rsidR="00D9207B" w:rsidRDefault="00000000">
          <w:pPr>
            <w:widowControl w:val="0"/>
            <w:spacing w:before="60" w:line="240" w:lineRule="auto"/>
            <w:rPr>
              <w:color w:val="1155CC"/>
              <w:u w:val="single"/>
            </w:rPr>
          </w:pPr>
          <w:r>
            <w:fldChar w:fldCharType="begin"/>
          </w:r>
          <w:r>
            <w:instrText xml:space="preserve"> TOC \h \u \z \n \t "Heading 1,1,Heading 2,2,Heading 3,3,Heading 4,4,Heading 5,5,Heading 6,6,"</w:instrText>
          </w:r>
          <w:r>
            <w:fldChar w:fldCharType="separate"/>
          </w:r>
          <w:hyperlink w:anchor="_nrt713epcvwv">
            <w:r w:rsidR="00D9207B">
              <w:rPr>
                <w:color w:val="1155CC"/>
                <w:u w:val="single"/>
              </w:rPr>
              <w:t>Crime Data Analysis Report for Real Estate Decision Making</w:t>
            </w:r>
          </w:hyperlink>
        </w:p>
        <w:p w14:paraId="18F9B8D2" w14:textId="77777777" w:rsidR="00D9207B" w:rsidRDefault="00D9207B">
          <w:pPr>
            <w:widowControl w:val="0"/>
            <w:spacing w:before="60" w:line="240" w:lineRule="auto"/>
            <w:ind w:left="720"/>
            <w:rPr>
              <w:color w:val="1155CC"/>
              <w:u w:val="single"/>
            </w:rPr>
          </w:pPr>
          <w:hyperlink w:anchor="_yxaoeggsxvu">
            <w:r>
              <w:rPr>
                <w:color w:val="1155CC"/>
                <w:u w:val="single"/>
              </w:rPr>
              <w:t>Methodology</w:t>
            </w:r>
          </w:hyperlink>
        </w:p>
        <w:p w14:paraId="3F340C3B" w14:textId="77777777" w:rsidR="00D9207B" w:rsidRDefault="00D9207B">
          <w:pPr>
            <w:widowControl w:val="0"/>
            <w:spacing w:before="60" w:line="240" w:lineRule="auto"/>
            <w:ind w:left="720"/>
            <w:rPr>
              <w:color w:val="1155CC"/>
              <w:u w:val="single"/>
            </w:rPr>
          </w:pPr>
          <w:hyperlink w:anchor="_sdfrc0leadud">
            <w:r>
              <w:rPr>
                <w:color w:val="1155CC"/>
                <w:u w:val="single"/>
              </w:rPr>
              <w:t>1. Executive Summary</w:t>
            </w:r>
          </w:hyperlink>
        </w:p>
        <w:p w14:paraId="4AC61943" w14:textId="77777777" w:rsidR="00D9207B" w:rsidRDefault="00D9207B">
          <w:pPr>
            <w:widowControl w:val="0"/>
            <w:spacing w:before="60" w:line="240" w:lineRule="auto"/>
            <w:ind w:left="360"/>
            <w:rPr>
              <w:color w:val="1155CC"/>
              <w:u w:val="single"/>
            </w:rPr>
          </w:pPr>
          <w:hyperlink w:anchor="_2fxpmkklc956">
            <w:r>
              <w:rPr>
                <w:color w:val="1155CC"/>
                <w:u w:val="single"/>
              </w:rPr>
              <w:t>2. Data Quality Assessment</w:t>
            </w:r>
          </w:hyperlink>
        </w:p>
        <w:p w14:paraId="2CC3F369" w14:textId="77777777" w:rsidR="00D9207B" w:rsidRDefault="00D9207B">
          <w:pPr>
            <w:widowControl w:val="0"/>
            <w:spacing w:before="60" w:line="240" w:lineRule="auto"/>
            <w:ind w:left="720"/>
            <w:rPr>
              <w:color w:val="1155CC"/>
              <w:u w:val="single"/>
            </w:rPr>
          </w:pPr>
          <w:hyperlink w:anchor="_5p95rg7hcnec">
            <w:r>
              <w:rPr>
                <w:color w:val="1155CC"/>
                <w:u w:val="single"/>
              </w:rPr>
              <w:t>2.1 Data Collection &amp; Preprocessing</w:t>
            </w:r>
          </w:hyperlink>
        </w:p>
        <w:p w14:paraId="745DD557" w14:textId="77777777" w:rsidR="00D9207B" w:rsidRDefault="00D9207B">
          <w:pPr>
            <w:widowControl w:val="0"/>
            <w:spacing w:before="60" w:line="240" w:lineRule="auto"/>
            <w:ind w:left="720"/>
            <w:rPr>
              <w:color w:val="1155CC"/>
              <w:u w:val="single"/>
            </w:rPr>
          </w:pPr>
          <w:hyperlink w:anchor="_40oqmyf8i2fd">
            <w:r>
              <w:rPr>
                <w:color w:val="1155CC"/>
                <w:u w:val="single"/>
              </w:rPr>
              <w:t>Data Processing Workflow</w:t>
            </w:r>
          </w:hyperlink>
        </w:p>
        <w:p w14:paraId="4ECE4E69" w14:textId="77777777" w:rsidR="00D9207B" w:rsidRDefault="00D9207B">
          <w:pPr>
            <w:widowControl w:val="0"/>
            <w:spacing w:before="60" w:line="240" w:lineRule="auto"/>
            <w:ind w:left="720"/>
            <w:rPr>
              <w:color w:val="1155CC"/>
              <w:u w:val="single"/>
            </w:rPr>
          </w:pPr>
          <w:hyperlink w:anchor="_pt0yagc4qhqv">
            <w:r>
              <w:rPr>
                <w:color w:val="1155CC"/>
                <w:u w:val="single"/>
              </w:rPr>
              <w:t>2.2 Data Cleaning &amp; Missing Values</w:t>
            </w:r>
          </w:hyperlink>
        </w:p>
        <w:p w14:paraId="5BA2E9E2" w14:textId="77777777" w:rsidR="00D9207B" w:rsidRDefault="00D9207B">
          <w:pPr>
            <w:widowControl w:val="0"/>
            <w:spacing w:before="60" w:line="240" w:lineRule="auto"/>
            <w:ind w:left="360"/>
            <w:rPr>
              <w:color w:val="1155CC"/>
              <w:u w:val="single"/>
            </w:rPr>
          </w:pPr>
          <w:hyperlink w:anchor="_ncrgy1wqaypt">
            <w:r>
              <w:rPr>
                <w:color w:val="1155CC"/>
                <w:u w:val="single"/>
              </w:rPr>
              <w:t>3. Exploratory Data Analysis (EDA)</w:t>
            </w:r>
          </w:hyperlink>
        </w:p>
        <w:p w14:paraId="13F377D8" w14:textId="77777777" w:rsidR="00D9207B" w:rsidRDefault="00D9207B">
          <w:pPr>
            <w:widowControl w:val="0"/>
            <w:spacing w:before="60" w:line="240" w:lineRule="auto"/>
            <w:ind w:left="720"/>
            <w:rPr>
              <w:color w:val="1155CC"/>
              <w:u w:val="single"/>
            </w:rPr>
          </w:pPr>
          <w:hyperlink w:anchor="_txxyjdydmtib">
            <w:r>
              <w:rPr>
                <w:color w:val="1155CC"/>
                <w:u w:val="single"/>
              </w:rPr>
              <w:t>Top 5 Areas by Crime Volume (excluding 'Unknown'):</w:t>
            </w:r>
          </w:hyperlink>
        </w:p>
        <w:p w14:paraId="7E494CCB" w14:textId="77777777" w:rsidR="00D9207B" w:rsidRDefault="00D9207B">
          <w:pPr>
            <w:widowControl w:val="0"/>
            <w:spacing w:before="60" w:line="240" w:lineRule="auto"/>
            <w:ind w:left="720"/>
            <w:rPr>
              <w:color w:val="1155CC"/>
              <w:u w:val="single"/>
            </w:rPr>
          </w:pPr>
          <w:hyperlink w:anchor="_8f9hpx89bxi8">
            <w:r>
              <w:rPr>
                <w:color w:val="1155CC"/>
                <w:u w:val="single"/>
              </w:rPr>
              <w:t>Figure 2</w:t>
            </w:r>
          </w:hyperlink>
        </w:p>
        <w:p w14:paraId="5D13F1D8" w14:textId="77777777" w:rsidR="00D9207B" w:rsidRDefault="00D9207B">
          <w:pPr>
            <w:widowControl w:val="0"/>
            <w:spacing w:before="60" w:line="240" w:lineRule="auto"/>
            <w:ind w:left="720"/>
            <w:rPr>
              <w:color w:val="1155CC"/>
              <w:u w:val="single"/>
            </w:rPr>
          </w:pPr>
          <w:hyperlink w:anchor="_ay21cl76rcqh">
            <w:r>
              <w:rPr>
                <w:color w:val="1155CC"/>
                <w:u w:val="single"/>
              </w:rPr>
              <w:t>3.1 Crime Distribution by Police Force</w:t>
            </w:r>
          </w:hyperlink>
        </w:p>
        <w:p w14:paraId="6131CD19" w14:textId="77777777" w:rsidR="00D9207B" w:rsidRDefault="00D9207B">
          <w:pPr>
            <w:widowControl w:val="0"/>
            <w:spacing w:before="60" w:line="240" w:lineRule="auto"/>
            <w:ind w:left="720"/>
            <w:rPr>
              <w:color w:val="1155CC"/>
              <w:u w:val="single"/>
            </w:rPr>
          </w:pPr>
          <w:hyperlink w:anchor="_imwvs1a2o5ce">
            <w:r>
              <w:rPr>
                <w:color w:val="1155CC"/>
                <w:u w:val="single"/>
              </w:rPr>
              <w:t>3.2 Crime Type Analysis</w:t>
            </w:r>
          </w:hyperlink>
        </w:p>
        <w:p w14:paraId="4E962BEC" w14:textId="77777777" w:rsidR="00D9207B" w:rsidRDefault="00D9207B">
          <w:pPr>
            <w:widowControl w:val="0"/>
            <w:spacing w:before="60" w:line="240" w:lineRule="auto"/>
            <w:ind w:left="720"/>
            <w:rPr>
              <w:color w:val="1155CC"/>
              <w:u w:val="single"/>
            </w:rPr>
          </w:pPr>
          <w:hyperlink w:anchor="_5qwml653x1mf">
            <w:r>
              <w:rPr>
                <w:color w:val="1155CC"/>
                <w:u w:val="single"/>
              </w:rPr>
              <w:t>3.3 Violent Crime Hotspots</w:t>
            </w:r>
          </w:hyperlink>
        </w:p>
        <w:p w14:paraId="721FCF87" w14:textId="77777777" w:rsidR="00D9207B" w:rsidRDefault="00D9207B">
          <w:pPr>
            <w:widowControl w:val="0"/>
            <w:spacing w:before="60" w:line="240" w:lineRule="auto"/>
            <w:ind w:left="720"/>
            <w:rPr>
              <w:color w:val="1155CC"/>
              <w:u w:val="single"/>
            </w:rPr>
          </w:pPr>
          <w:hyperlink w:anchor="_3akahdxtu3v3">
            <w:r>
              <w:rPr>
                <w:color w:val="1155CC"/>
                <w:u w:val="single"/>
              </w:rPr>
              <w:t>3.4 Temporal Trends</w:t>
            </w:r>
          </w:hyperlink>
        </w:p>
        <w:p w14:paraId="4969633B" w14:textId="77777777" w:rsidR="00D9207B" w:rsidRDefault="00D9207B">
          <w:pPr>
            <w:widowControl w:val="0"/>
            <w:spacing w:before="60" w:line="240" w:lineRule="auto"/>
            <w:ind w:left="360"/>
            <w:rPr>
              <w:color w:val="1155CC"/>
              <w:u w:val="single"/>
            </w:rPr>
          </w:pPr>
          <w:hyperlink w:anchor="_7m5rp4p1h5b8">
            <w:r>
              <w:rPr>
                <w:color w:val="1155CC"/>
                <w:u w:val="single"/>
              </w:rPr>
              <w:t>3.5 Theft Crime Insights</w:t>
            </w:r>
          </w:hyperlink>
        </w:p>
        <w:p w14:paraId="6B10AB91" w14:textId="77777777" w:rsidR="00D9207B" w:rsidRDefault="00D9207B">
          <w:pPr>
            <w:widowControl w:val="0"/>
            <w:spacing w:before="60" w:line="240" w:lineRule="auto"/>
            <w:ind w:left="720"/>
            <w:rPr>
              <w:color w:val="1155CC"/>
              <w:u w:val="single"/>
            </w:rPr>
          </w:pPr>
          <w:hyperlink w:anchor="_pf3udgp1705o">
            <w:r>
              <w:rPr>
                <w:color w:val="1155CC"/>
                <w:u w:val="single"/>
              </w:rPr>
              <w:t>3.6 Property Crime Insights</w:t>
            </w:r>
          </w:hyperlink>
        </w:p>
        <w:p w14:paraId="7992D168" w14:textId="77777777" w:rsidR="00D9207B" w:rsidRDefault="00D9207B">
          <w:pPr>
            <w:widowControl w:val="0"/>
            <w:spacing w:before="60" w:line="240" w:lineRule="auto"/>
            <w:ind w:left="720"/>
            <w:rPr>
              <w:color w:val="1155CC"/>
              <w:u w:val="single"/>
            </w:rPr>
          </w:pPr>
          <w:hyperlink w:anchor="_n6iqhqc6j6h7">
            <w:r>
              <w:rPr>
                <w:color w:val="1155CC"/>
                <w:u w:val="single"/>
              </w:rPr>
              <w:t>3.6 Crime outcome rates</w:t>
            </w:r>
          </w:hyperlink>
        </w:p>
        <w:p w14:paraId="10788D2D" w14:textId="77777777" w:rsidR="00D9207B" w:rsidRDefault="00D9207B">
          <w:pPr>
            <w:widowControl w:val="0"/>
            <w:spacing w:before="60" w:line="240" w:lineRule="auto"/>
            <w:ind w:left="360"/>
            <w:rPr>
              <w:color w:val="1155CC"/>
              <w:u w:val="single"/>
            </w:rPr>
          </w:pPr>
          <w:hyperlink w:anchor="_mke2q8rc6i9v">
            <w:r>
              <w:rPr>
                <w:color w:val="1155CC"/>
                <w:u w:val="single"/>
              </w:rPr>
              <w:t>4. Recommendations for Real Estate Strategy</w:t>
            </w:r>
          </w:hyperlink>
        </w:p>
        <w:p w14:paraId="7BCCBDB4" w14:textId="77777777" w:rsidR="00D9207B" w:rsidRDefault="00D9207B">
          <w:pPr>
            <w:widowControl w:val="0"/>
            <w:spacing w:before="60" w:line="240" w:lineRule="auto"/>
            <w:ind w:left="360"/>
            <w:rPr>
              <w:color w:val="1155CC"/>
              <w:u w:val="single"/>
            </w:rPr>
          </w:pPr>
          <w:hyperlink w:anchor="_rvcpl3m5gt55">
            <w:r>
              <w:rPr>
                <w:color w:val="1155CC"/>
                <w:u w:val="single"/>
              </w:rPr>
              <w:t>4.1 Top Recommendations</w:t>
            </w:r>
          </w:hyperlink>
        </w:p>
        <w:p w14:paraId="789691BB" w14:textId="77777777" w:rsidR="00D9207B" w:rsidRDefault="00D9207B">
          <w:pPr>
            <w:widowControl w:val="0"/>
            <w:spacing w:before="60" w:line="240" w:lineRule="auto"/>
            <w:ind w:left="720"/>
            <w:rPr>
              <w:color w:val="1155CC"/>
              <w:u w:val="single"/>
            </w:rPr>
          </w:pPr>
          <w:hyperlink w:anchor="_d19564nvlwhd">
            <w:r>
              <w:rPr>
                <w:color w:val="1155CC"/>
                <w:u w:val="single"/>
              </w:rPr>
              <w:t>4.3 Further Research Needed</w:t>
            </w:r>
          </w:hyperlink>
        </w:p>
        <w:p w14:paraId="4361B024" w14:textId="77777777" w:rsidR="00D9207B" w:rsidRDefault="00D9207B">
          <w:pPr>
            <w:widowControl w:val="0"/>
            <w:spacing w:before="60" w:line="240" w:lineRule="auto"/>
            <w:ind w:left="360"/>
            <w:rPr>
              <w:color w:val="1155CC"/>
              <w:u w:val="single"/>
            </w:rPr>
          </w:pPr>
          <w:hyperlink w:anchor="_jsyn2g80ohy8">
            <w:r>
              <w:rPr>
                <w:color w:val="1155CC"/>
                <w:u w:val="single"/>
              </w:rPr>
              <w:t>5. Conclusion</w:t>
            </w:r>
          </w:hyperlink>
        </w:p>
        <w:p w14:paraId="15AF1CA3" w14:textId="77777777" w:rsidR="00D9207B" w:rsidRDefault="00D9207B">
          <w:pPr>
            <w:widowControl w:val="0"/>
            <w:spacing w:before="60" w:line="240" w:lineRule="auto"/>
            <w:ind w:left="720"/>
            <w:rPr>
              <w:color w:val="1155CC"/>
              <w:u w:val="single"/>
            </w:rPr>
          </w:pPr>
          <w:hyperlink w:anchor="_4wq51fficml9">
            <w:r>
              <w:rPr>
                <w:color w:val="1155CC"/>
                <w:u w:val="single"/>
              </w:rPr>
              <w:t>Appendix: Data Sources &amp; Tools</w:t>
            </w:r>
          </w:hyperlink>
          <w:r w:rsidR="00000000">
            <w:fldChar w:fldCharType="end"/>
          </w:r>
        </w:p>
      </w:sdtContent>
    </w:sdt>
    <w:p w14:paraId="79EA5E98" w14:textId="77777777" w:rsidR="00D9207B" w:rsidRDefault="00D9207B">
      <w:pPr>
        <w:spacing w:line="412" w:lineRule="auto"/>
        <w:rPr>
          <w:sz w:val="20"/>
          <w:szCs w:val="20"/>
        </w:rPr>
      </w:pPr>
    </w:p>
    <w:p w14:paraId="2F3BF511" w14:textId="77777777" w:rsidR="00D9207B" w:rsidRDefault="00000000">
      <w:pPr>
        <w:pStyle w:val="Heading1"/>
        <w:keepNext w:val="0"/>
        <w:keepLines w:val="0"/>
        <w:spacing w:before="0" w:line="360" w:lineRule="auto"/>
        <w:rPr>
          <w:b/>
          <w:sz w:val="20"/>
          <w:szCs w:val="20"/>
        </w:rPr>
      </w:pPr>
      <w:bookmarkStart w:id="0" w:name="_nrt713epcvwv" w:colFirst="0" w:colLast="0"/>
      <w:bookmarkEnd w:id="0"/>
      <w:r>
        <w:rPr>
          <w:b/>
          <w:sz w:val="20"/>
          <w:szCs w:val="20"/>
        </w:rPr>
        <w:t>Crime Data Analysis Report for Real Estate Decision Making</w:t>
      </w:r>
    </w:p>
    <w:p w14:paraId="2A354CCB" w14:textId="296E82CF" w:rsidR="00D9207B" w:rsidRDefault="00000000">
      <w:pPr>
        <w:spacing w:line="412" w:lineRule="auto"/>
        <w:rPr>
          <w:sz w:val="20"/>
          <w:szCs w:val="20"/>
        </w:rPr>
      </w:pPr>
      <w:r>
        <w:rPr>
          <w:b/>
          <w:sz w:val="20"/>
          <w:szCs w:val="20"/>
        </w:rPr>
        <w:t>Prepared for:</w:t>
      </w:r>
      <w:r>
        <w:rPr>
          <w:sz w:val="20"/>
          <w:szCs w:val="20"/>
        </w:rPr>
        <w:t xml:space="preserve"> Nadine Green, Head of Sales</w:t>
      </w:r>
      <w:r>
        <w:rPr>
          <w:sz w:val="20"/>
          <w:szCs w:val="20"/>
        </w:rPr>
        <w:br/>
      </w:r>
      <w:r>
        <w:rPr>
          <w:b/>
          <w:sz w:val="20"/>
          <w:szCs w:val="20"/>
        </w:rPr>
        <w:t>Prepared by:</w:t>
      </w:r>
      <w:r>
        <w:rPr>
          <w:sz w:val="20"/>
          <w:szCs w:val="20"/>
        </w:rPr>
        <w:t xml:space="preserve"> E</w:t>
      </w:r>
      <w:r w:rsidR="00220116">
        <w:rPr>
          <w:sz w:val="20"/>
          <w:szCs w:val="20"/>
        </w:rPr>
        <w:t xml:space="preserve">O  </w:t>
      </w:r>
      <w:r>
        <w:rPr>
          <w:sz w:val="20"/>
          <w:szCs w:val="20"/>
        </w:rPr>
        <w:br/>
      </w:r>
      <w:r>
        <w:rPr>
          <w:b/>
          <w:sz w:val="20"/>
          <w:szCs w:val="20"/>
        </w:rPr>
        <w:t>Date:</w:t>
      </w:r>
      <w:r>
        <w:rPr>
          <w:sz w:val="20"/>
          <w:szCs w:val="20"/>
        </w:rPr>
        <w:t xml:space="preserve"> 10.06.2024</w:t>
      </w:r>
    </w:p>
    <w:p w14:paraId="59CFC363" w14:textId="77777777" w:rsidR="00D9207B" w:rsidRDefault="006C0D47">
      <w:pPr>
        <w:spacing w:line="412" w:lineRule="auto"/>
        <w:rPr>
          <w:sz w:val="20"/>
          <w:szCs w:val="20"/>
        </w:rPr>
      </w:pPr>
      <w:r>
        <w:rPr>
          <w:noProof/>
        </w:rPr>
        <w:pict w14:anchorId="48EFCE8C">
          <v:rect id="_x0000_i1026" alt="" style="width:451.3pt;height:.05pt;mso-width-percent:0;mso-height-percent:0;mso-width-percent:0;mso-height-percent:0" o:hralign="center" o:hrstd="t" o:hr="t" fillcolor="#a0a0a0" stroked="f"/>
        </w:pict>
      </w:r>
    </w:p>
    <w:p w14:paraId="12879D49" w14:textId="77777777" w:rsidR="00D9207B" w:rsidRDefault="00000000">
      <w:pPr>
        <w:spacing w:before="60" w:line="412" w:lineRule="auto"/>
        <w:rPr>
          <w:b/>
          <w:sz w:val="20"/>
          <w:szCs w:val="20"/>
          <w:u w:val="single"/>
        </w:rPr>
      </w:pPr>
      <w:r>
        <w:rPr>
          <w:b/>
          <w:sz w:val="20"/>
          <w:szCs w:val="20"/>
          <w:u w:val="single"/>
        </w:rPr>
        <w:t>Data Source</w:t>
      </w:r>
    </w:p>
    <w:p w14:paraId="77A9B7B5" w14:textId="77777777" w:rsidR="00D9207B" w:rsidRDefault="00000000">
      <w:pPr>
        <w:numPr>
          <w:ilvl w:val="0"/>
          <w:numId w:val="10"/>
        </w:numPr>
        <w:spacing w:line="412" w:lineRule="auto"/>
        <w:rPr>
          <w:color w:val="000000"/>
          <w:sz w:val="20"/>
          <w:szCs w:val="20"/>
        </w:rPr>
      </w:pPr>
      <w:r>
        <w:rPr>
          <w:b/>
          <w:sz w:val="20"/>
          <w:szCs w:val="20"/>
        </w:rPr>
        <w:t>Source:</w:t>
      </w:r>
      <w:hyperlink r:id="rId5">
        <w:r w:rsidR="00D9207B">
          <w:rPr>
            <w:sz w:val="20"/>
            <w:szCs w:val="20"/>
            <w:u w:val="single"/>
          </w:rPr>
          <w:t xml:space="preserve"> UK Police Street Crime Data</w:t>
        </w:r>
      </w:hyperlink>
      <w:r>
        <w:rPr>
          <w:sz w:val="20"/>
          <w:szCs w:val="20"/>
        </w:rPr>
        <w:t xml:space="preserve"> </w:t>
      </w:r>
    </w:p>
    <w:p w14:paraId="44F991D1" w14:textId="77777777" w:rsidR="00D9207B" w:rsidRDefault="00000000">
      <w:pPr>
        <w:numPr>
          <w:ilvl w:val="0"/>
          <w:numId w:val="10"/>
        </w:numPr>
        <w:spacing w:line="412" w:lineRule="auto"/>
        <w:rPr>
          <w:color w:val="000000"/>
          <w:sz w:val="20"/>
          <w:szCs w:val="20"/>
        </w:rPr>
      </w:pPr>
      <w:r>
        <w:rPr>
          <w:b/>
          <w:sz w:val="20"/>
          <w:szCs w:val="20"/>
        </w:rPr>
        <w:t>Time Period:</w:t>
      </w:r>
      <w:r>
        <w:rPr>
          <w:sz w:val="20"/>
          <w:szCs w:val="20"/>
        </w:rPr>
        <w:t xml:space="preserve"> March 2022 – March 2024</w:t>
      </w:r>
    </w:p>
    <w:p w14:paraId="355BCA88" w14:textId="77777777" w:rsidR="00D9207B" w:rsidRDefault="00000000">
      <w:pPr>
        <w:numPr>
          <w:ilvl w:val="0"/>
          <w:numId w:val="10"/>
        </w:numPr>
        <w:spacing w:line="412" w:lineRule="auto"/>
        <w:rPr>
          <w:color w:val="000000"/>
          <w:sz w:val="20"/>
          <w:szCs w:val="20"/>
        </w:rPr>
      </w:pPr>
      <w:r>
        <w:rPr>
          <w:b/>
          <w:sz w:val="20"/>
          <w:szCs w:val="20"/>
        </w:rPr>
        <w:t>Police Forces Included:</w:t>
      </w:r>
    </w:p>
    <w:p w14:paraId="1D758173" w14:textId="77777777" w:rsidR="00D9207B" w:rsidRDefault="00000000">
      <w:pPr>
        <w:numPr>
          <w:ilvl w:val="1"/>
          <w:numId w:val="10"/>
        </w:numPr>
        <w:spacing w:line="412" w:lineRule="auto"/>
        <w:rPr>
          <w:color w:val="000000"/>
          <w:sz w:val="20"/>
          <w:szCs w:val="20"/>
        </w:rPr>
      </w:pPr>
      <w:r>
        <w:rPr>
          <w:sz w:val="20"/>
          <w:szCs w:val="20"/>
        </w:rPr>
        <w:t>Hertfordshire</w:t>
      </w:r>
    </w:p>
    <w:p w14:paraId="3FF3DB8A" w14:textId="77777777" w:rsidR="00D9207B" w:rsidRDefault="00000000">
      <w:pPr>
        <w:numPr>
          <w:ilvl w:val="1"/>
          <w:numId w:val="10"/>
        </w:numPr>
        <w:spacing w:line="412" w:lineRule="auto"/>
        <w:rPr>
          <w:color w:val="000000"/>
          <w:sz w:val="20"/>
          <w:szCs w:val="20"/>
        </w:rPr>
      </w:pPr>
      <w:r>
        <w:rPr>
          <w:sz w:val="20"/>
          <w:szCs w:val="20"/>
        </w:rPr>
        <w:t>Kent</w:t>
      </w:r>
    </w:p>
    <w:p w14:paraId="093A10E8" w14:textId="77777777" w:rsidR="00D9207B" w:rsidRDefault="00000000">
      <w:pPr>
        <w:numPr>
          <w:ilvl w:val="1"/>
          <w:numId w:val="10"/>
        </w:numPr>
        <w:spacing w:line="412" w:lineRule="auto"/>
        <w:rPr>
          <w:color w:val="000000"/>
          <w:sz w:val="20"/>
          <w:szCs w:val="20"/>
        </w:rPr>
      </w:pPr>
      <w:r>
        <w:rPr>
          <w:sz w:val="20"/>
          <w:szCs w:val="20"/>
        </w:rPr>
        <w:t>Lincolnshire</w:t>
      </w:r>
    </w:p>
    <w:p w14:paraId="13A74A9B" w14:textId="77777777" w:rsidR="00D9207B" w:rsidRDefault="00000000">
      <w:pPr>
        <w:numPr>
          <w:ilvl w:val="1"/>
          <w:numId w:val="10"/>
        </w:numPr>
        <w:spacing w:line="412" w:lineRule="auto"/>
        <w:rPr>
          <w:color w:val="000000"/>
          <w:sz w:val="20"/>
          <w:szCs w:val="20"/>
        </w:rPr>
      </w:pPr>
      <w:r>
        <w:rPr>
          <w:sz w:val="20"/>
          <w:szCs w:val="20"/>
        </w:rPr>
        <w:lastRenderedPageBreak/>
        <w:t>Northamptonshire</w:t>
      </w:r>
    </w:p>
    <w:p w14:paraId="13E5EA3D" w14:textId="77777777" w:rsidR="00D9207B" w:rsidRDefault="00000000">
      <w:pPr>
        <w:spacing w:before="60" w:line="412" w:lineRule="auto"/>
        <w:rPr>
          <w:b/>
          <w:sz w:val="20"/>
          <w:szCs w:val="20"/>
          <w:u w:val="single"/>
        </w:rPr>
      </w:pPr>
      <w:r>
        <w:rPr>
          <w:b/>
          <w:sz w:val="20"/>
          <w:szCs w:val="20"/>
          <w:u w:val="single"/>
        </w:rPr>
        <w:t>Column Descriptions</w:t>
      </w:r>
    </w:p>
    <w:p w14:paraId="7657D609" w14:textId="77777777" w:rsidR="00D9207B" w:rsidRDefault="00000000">
      <w:pPr>
        <w:numPr>
          <w:ilvl w:val="0"/>
          <w:numId w:val="9"/>
        </w:numPr>
        <w:spacing w:before="240" w:line="412" w:lineRule="auto"/>
        <w:rPr>
          <w:sz w:val="20"/>
          <w:szCs w:val="20"/>
        </w:rPr>
      </w:pPr>
      <w:r>
        <w:rPr>
          <w:b/>
          <w:sz w:val="20"/>
          <w:szCs w:val="20"/>
        </w:rPr>
        <w:t>Reported by</w:t>
      </w:r>
      <w:r>
        <w:rPr>
          <w:sz w:val="20"/>
          <w:szCs w:val="20"/>
        </w:rPr>
        <w:t>: The police force that recorded and submitted the crime data.</w:t>
      </w:r>
    </w:p>
    <w:p w14:paraId="22BB1A19" w14:textId="77777777" w:rsidR="00D9207B" w:rsidRDefault="00000000">
      <w:pPr>
        <w:numPr>
          <w:ilvl w:val="0"/>
          <w:numId w:val="9"/>
        </w:numPr>
        <w:spacing w:line="412" w:lineRule="auto"/>
        <w:rPr>
          <w:sz w:val="20"/>
          <w:szCs w:val="20"/>
        </w:rPr>
      </w:pPr>
      <w:r>
        <w:rPr>
          <w:b/>
          <w:sz w:val="20"/>
          <w:szCs w:val="20"/>
        </w:rPr>
        <w:t>Falls within:</w:t>
      </w:r>
      <w:r>
        <w:rPr>
          <w:sz w:val="20"/>
          <w:szCs w:val="20"/>
        </w:rPr>
        <w:t xml:space="preserve"> Currently the same police force that reported the crime. This setup is under review and may change soon.</w:t>
      </w:r>
    </w:p>
    <w:p w14:paraId="7EE4EA40" w14:textId="77777777" w:rsidR="00D9207B" w:rsidRDefault="00000000">
      <w:pPr>
        <w:numPr>
          <w:ilvl w:val="0"/>
          <w:numId w:val="9"/>
        </w:numPr>
        <w:spacing w:line="412" w:lineRule="auto"/>
        <w:rPr>
          <w:sz w:val="20"/>
          <w:szCs w:val="20"/>
        </w:rPr>
      </w:pPr>
      <w:r>
        <w:rPr>
          <w:b/>
          <w:sz w:val="20"/>
          <w:szCs w:val="20"/>
        </w:rPr>
        <w:t>Longitude and Latitude:</w:t>
      </w:r>
      <w:r>
        <w:rPr>
          <w:sz w:val="20"/>
          <w:szCs w:val="20"/>
        </w:rPr>
        <w:t xml:space="preserve"> The crime's </w:t>
      </w:r>
      <w:proofErr w:type="spellStart"/>
      <w:r>
        <w:rPr>
          <w:sz w:val="20"/>
          <w:szCs w:val="20"/>
        </w:rPr>
        <w:t>anonymised</w:t>
      </w:r>
      <w:proofErr w:type="spellEnd"/>
      <w:r>
        <w:rPr>
          <w:sz w:val="20"/>
          <w:szCs w:val="20"/>
        </w:rPr>
        <w:t xml:space="preserve"> location coordinates. For more details, refer to the </w:t>
      </w:r>
      <w:hyperlink r:id="rId6" w:anchor="location-anonymisation">
        <w:r w:rsidR="00D9207B">
          <w:rPr>
            <w:i/>
            <w:sz w:val="20"/>
            <w:szCs w:val="20"/>
          </w:rPr>
          <w:t xml:space="preserve">Location </w:t>
        </w:r>
        <w:proofErr w:type="spellStart"/>
        <w:r w:rsidR="00D9207B">
          <w:rPr>
            <w:i/>
            <w:sz w:val="20"/>
            <w:szCs w:val="20"/>
          </w:rPr>
          <w:t>Anonymisation</w:t>
        </w:r>
        <w:proofErr w:type="spellEnd"/>
      </w:hyperlink>
      <w:hyperlink r:id="rId7" w:anchor="location-anonymisation">
        <w:r w:rsidR="00D9207B">
          <w:rPr>
            <w:sz w:val="20"/>
            <w:szCs w:val="20"/>
          </w:rPr>
          <w:t xml:space="preserve"> section</w:t>
        </w:r>
      </w:hyperlink>
      <w:r>
        <w:rPr>
          <w:sz w:val="20"/>
          <w:szCs w:val="20"/>
        </w:rPr>
        <w:t>.</w:t>
      </w:r>
    </w:p>
    <w:p w14:paraId="2EFB89CB" w14:textId="77777777" w:rsidR="00D9207B" w:rsidRDefault="00000000">
      <w:pPr>
        <w:numPr>
          <w:ilvl w:val="0"/>
          <w:numId w:val="9"/>
        </w:numPr>
        <w:spacing w:line="412" w:lineRule="auto"/>
        <w:rPr>
          <w:sz w:val="20"/>
          <w:szCs w:val="20"/>
        </w:rPr>
      </w:pPr>
      <w:r>
        <w:rPr>
          <w:b/>
          <w:sz w:val="20"/>
          <w:szCs w:val="20"/>
        </w:rPr>
        <w:t>LSOA code and LSOA name:</w:t>
      </w:r>
      <w:r>
        <w:rPr>
          <w:sz w:val="20"/>
          <w:szCs w:val="20"/>
        </w:rPr>
        <w:t xml:space="preserve"> Identifiers for the Lower Layer Super Output Area (LSOA) where the </w:t>
      </w:r>
      <w:proofErr w:type="spellStart"/>
      <w:r>
        <w:rPr>
          <w:sz w:val="20"/>
          <w:szCs w:val="20"/>
        </w:rPr>
        <w:t>anonymised</w:t>
      </w:r>
      <w:proofErr w:type="spellEnd"/>
      <w:r>
        <w:rPr>
          <w:sz w:val="20"/>
          <w:szCs w:val="20"/>
        </w:rPr>
        <w:t xml:space="preserve"> crime location falls, based on </w:t>
      </w:r>
      <w:hyperlink r:id="rId8">
        <w:r w:rsidR="00D9207B">
          <w:rPr>
            <w:sz w:val="20"/>
            <w:szCs w:val="20"/>
          </w:rPr>
          <w:t>boundaries</w:t>
        </w:r>
      </w:hyperlink>
      <w:r>
        <w:rPr>
          <w:sz w:val="20"/>
          <w:szCs w:val="20"/>
        </w:rPr>
        <w:t xml:space="preserve"> set by the Office for National Statistics.</w:t>
      </w:r>
    </w:p>
    <w:p w14:paraId="02E203FF" w14:textId="77777777" w:rsidR="00D9207B" w:rsidRDefault="00000000">
      <w:pPr>
        <w:numPr>
          <w:ilvl w:val="0"/>
          <w:numId w:val="9"/>
        </w:numPr>
        <w:spacing w:line="412" w:lineRule="auto"/>
        <w:rPr>
          <w:sz w:val="20"/>
          <w:szCs w:val="20"/>
        </w:rPr>
      </w:pPr>
      <w:r>
        <w:rPr>
          <w:b/>
          <w:sz w:val="20"/>
          <w:szCs w:val="20"/>
        </w:rPr>
        <w:t>Crime type:</w:t>
      </w:r>
      <w:r>
        <w:rPr>
          <w:sz w:val="20"/>
          <w:szCs w:val="20"/>
        </w:rPr>
        <w:t xml:space="preserve"> </w:t>
      </w:r>
      <w:proofErr w:type="spellStart"/>
      <w:r>
        <w:rPr>
          <w:sz w:val="20"/>
          <w:szCs w:val="20"/>
        </w:rPr>
        <w:t>Categorisation</w:t>
      </w:r>
      <w:proofErr w:type="spellEnd"/>
      <w:r>
        <w:rPr>
          <w:sz w:val="20"/>
          <w:szCs w:val="20"/>
        </w:rPr>
        <w:t xml:space="preserve"> of the crime, as defined in the </w:t>
      </w:r>
      <w:hyperlink r:id="rId9">
        <w:r w:rsidR="00D9207B">
          <w:rPr>
            <w:sz w:val="20"/>
            <w:szCs w:val="20"/>
          </w:rPr>
          <w:t>Police.UK FAQ</w:t>
        </w:r>
      </w:hyperlink>
      <w:r>
        <w:rPr>
          <w:sz w:val="20"/>
          <w:szCs w:val="20"/>
        </w:rPr>
        <w:t xml:space="preserve"> list of crime types.</w:t>
      </w:r>
    </w:p>
    <w:p w14:paraId="33BFF98C" w14:textId="77777777" w:rsidR="00D9207B" w:rsidRDefault="00000000">
      <w:pPr>
        <w:numPr>
          <w:ilvl w:val="0"/>
          <w:numId w:val="9"/>
        </w:numPr>
        <w:spacing w:line="412" w:lineRule="auto"/>
        <w:rPr>
          <w:sz w:val="20"/>
          <w:szCs w:val="20"/>
        </w:rPr>
      </w:pPr>
      <w:r>
        <w:rPr>
          <w:b/>
          <w:sz w:val="20"/>
          <w:szCs w:val="20"/>
        </w:rPr>
        <w:t>Last outcome category:</w:t>
      </w:r>
      <w:r>
        <w:rPr>
          <w:sz w:val="20"/>
          <w:szCs w:val="20"/>
        </w:rPr>
        <w:t xml:space="preserve"> Indicates the most recent outcome recorded for the crime.</w:t>
      </w:r>
    </w:p>
    <w:p w14:paraId="66D53445" w14:textId="77777777" w:rsidR="00D9207B" w:rsidRDefault="00000000">
      <w:pPr>
        <w:numPr>
          <w:ilvl w:val="0"/>
          <w:numId w:val="9"/>
        </w:numPr>
        <w:spacing w:after="240" w:line="412" w:lineRule="auto"/>
        <w:rPr>
          <w:sz w:val="20"/>
          <w:szCs w:val="20"/>
        </w:rPr>
      </w:pPr>
      <w:r>
        <w:rPr>
          <w:b/>
          <w:sz w:val="20"/>
          <w:szCs w:val="20"/>
        </w:rPr>
        <w:t>Context:</w:t>
      </w:r>
      <w:r>
        <w:rPr>
          <w:sz w:val="20"/>
          <w:szCs w:val="20"/>
        </w:rPr>
        <w:t xml:space="preserve"> An optional field for police forces to add readable notes or extra details about the crime. As of now, it is left blank in newly uploaded CSV files.</w:t>
      </w:r>
    </w:p>
    <w:p w14:paraId="1C4325B1" w14:textId="77777777" w:rsidR="00D9207B" w:rsidRDefault="00000000">
      <w:pPr>
        <w:pStyle w:val="Heading3"/>
        <w:keepNext w:val="0"/>
        <w:keepLines w:val="0"/>
        <w:spacing w:before="280" w:line="360" w:lineRule="auto"/>
        <w:ind w:left="720"/>
        <w:rPr>
          <w:b/>
          <w:color w:val="000000"/>
          <w:sz w:val="20"/>
          <w:szCs w:val="20"/>
        </w:rPr>
      </w:pPr>
      <w:bookmarkStart w:id="1" w:name="_yxaoeggsxvu" w:colFirst="0" w:colLast="0"/>
      <w:bookmarkEnd w:id="1"/>
      <w:r>
        <w:rPr>
          <w:b/>
          <w:color w:val="000000"/>
          <w:sz w:val="20"/>
          <w:szCs w:val="20"/>
        </w:rPr>
        <w:t>Methodology</w:t>
      </w:r>
    </w:p>
    <w:p w14:paraId="5709BCFC" w14:textId="77777777" w:rsidR="00D9207B" w:rsidRDefault="00000000">
      <w:pPr>
        <w:spacing w:line="412" w:lineRule="auto"/>
        <w:rPr>
          <w:sz w:val="20"/>
          <w:szCs w:val="20"/>
        </w:rPr>
      </w:pPr>
      <w:r>
        <w:rPr>
          <w:sz w:val="20"/>
          <w:szCs w:val="20"/>
        </w:rPr>
        <w:t>The analysis was conducted using Python, with the following key steps:</w:t>
      </w:r>
    </w:p>
    <w:p w14:paraId="2BA3E68A" w14:textId="77777777" w:rsidR="00D9207B" w:rsidRDefault="00000000">
      <w:pPr>
        <w:numPr>
          <w:ilvl w:val="0"/>
          <w:numId w:val="22"/>
        </w:numPr>
        <w:spacing w:line="412" w:lineRule="auto"/>
        <w:rPr>
          <w:color w:val="000000"/>
          <w:sz w:val="20"/>
          <w:szCs w:val="20"/>
        </w:rPr>
      </w:pPr>
      <w:r>
        <w:rPr>
          <w:b/>
          <w:sz w:val="20"/>
          <w:szCs w:val="20"/>
        </w:rPr>
        <w:t>Data Collection:</w:t>
      </w:r>
      <w:r>
        <w:rPr>
          <w:sz w:val="20"/>
          <w:szCs w:val="20"/>
        </w:rPr>
        <w:t xml:space="preserve"> Downloaded street-level crime datasets from UK Police Data Portal.</w:t>
      </w:r>
    </w:p>
    <w:p w14:paraId="49D0118D" w14:textId="77777777" w:rsidR="00D9207B" w:rsidRDefault="00000000">
      <w:pPr>
        <w:numPr>
          <w:ilvl w:val="0"/>
          <w:numId w:val="22"/>
        </w:numPr>
        <w:spacing w:line="412" w:lineRule="auto"/>
        <w:rPr>
          <w:color w:val="000000"/>
          <w:sz w:val="20"/>
          <w:szCs w:val="20"/>
        </w:rPr>
      </w:pPr>
      <w:r>
        <w:rPr>
          <w:b/>
          <w:sz w:val="20"/>
          <w:szCs w:val="20"/>
        </w:rPr>
        <w:t>Data Cleaning &amp; Preprocessing:</w:t>
      </w:r>
      <w:r>
        <w:rPr>
          <w:sz w:val="20"/>
          <w:szCs w:val="20"/>
        </w:rPr>
        <w:t xml:space="preserve"> Handled missing values, </w:t>
      </w:r>
      <w:proofErr w:type="spellStart"/>
      <w:r>
        <w:rPr>
          <w:sz w:val="20"/>
          <w:szCs w:val="20"/>
        </w:rPr>
        <w:t>standardised</w:t>
      </w:r>
      <w:proofErr w:type="spellEnd"/>
      <w:r>
        <w:rPr>
          <w:sz w:val="20"/>
          <w:szCs w:val="20"/>
        </w:rPr>
        <w:t xml:space="preserve"> LSOA codes, and removed irrelevant columns.</w:t>
      </w:r>
    </w:p>
    <w:p w14:paraId="4E3E2AC2" w14:textId="77777777" w:rsidR="00D9207B" w:rsidRDefault="00000000">
      <w:pPr>
        <w:numPr>
          <w:ilvl w:val="0"/>
          <w:numId w:val="22"/>
        </w:numPr>
        <w:spacing w:line="412" w:lineRule="auto"/>
        <w:rPr>
          <w:color w:val="000000"/>
          <w:sz w:val="20"/>
          <w:szCs w:val="20"/>
        </w:rPr>
      </w:pPr>
      <w:r>
        <w:rPr>
          <w:b/>
          <w:sz w:val="20"/>
          <w:szCs w:val="20"/>
        </w:rPr>
        <w:t>Exploratory Data Analysis (EDA):</w:t>
      </w:r>
      <w:r>
        <w:rPr>
          <w:sz w:val="20"/>
          <w:szCs w:val="20"/>
        </w:rPr>
        <w:t xml:space="preserve"> </w:t>
      </w:r>
      <w:proofErr w:type="spellStart"/>
      <w:r>
        <w:rPr>
          <w:sz w:val="20"/>
          <w:szCs w:val="20"/>
        </w:rPr>
        <w:t>Analysed</w:t>
      </w:r>
      <w:proofErr w:type="spellEnd"/>
      <w:r>
        <w:rPr>
          <w:sz w:val="20"/>
          <w:szCs w:val="20"/>
        </w:rPr>
        <w:t xml:space="preserve"> crime distribution, types, temporal trends, and regional comparisons.</w:t>
      </w:r>
    </w:p>
    <w:p w14:paraId="41FB3AD4" w14:textId="77777777" w:rsidR="00D9207B" w:rsidRDefault="00000000">
      <w:pPr>
        <w:numPr>
          <w:ilvl w:val="0"/>
          <w:numId w:val="22"/>
        </w:numPr>
        <w:spacing w:line="412" w:lineRule="auto"/>
        <w:rPr>
          <w:color w:val="000000"/>
          <w:sz w:val="20"/>
          <w:szCs w:val="20"/>
        </w:rPr>
      </w:pPr>
      <w:proofErr w:type="spellStart"/>
      <w:r>
        <w:rPr>
          <w:b/>
          <w:sz w:val="20"/>
          <w:szCs w:val="20"/>
        </w:rPr>
        <w:t>Visualisation</w:t>
      </w:r>
      <w:proofErr w:type="spellEnd"/>
      <w:r>
        <w:rPr>
          <w:b/>
          <w:sz w:val="20"/>
          <w:szCs w:val="20"/>
        </w:rPr>
        <w:t>:</w:t>
      </w:r>
      <w:r>
        <w:rPr>
          <w:sz w:val="20"/>
          <w:szCs w:val="20"/>
        </w:rPr>
        <w:t xml:space="preserve"> Generated charts using Matplotlib, Seaborn, and </w:t>
      </w:r>
      <w:proofErr w:type="spellStart"/>
      <w:r>
        <w:rPr>
          <w:sz w:val="20"/>
          <w:szCs w:val="20"/>
        </w:rPr>
        <w:t>Plotly</w:t>
      </w:r>
      <w:proofErr w:type="spellEnd"/>
      <w:r>
        <w:rPr>
          <w:sz w:val="20"/>
          <w:szCs w:val="20"/>
        </w:rPr>
        <w:t xml:space="preserve"> to highlight key insights.</w:t>
      </w:r>
    </w:p>
    <w:p w14:paraId="5E0CB580" w14:textId="77777777" w:rsidR="00D9207B" w:rsidRDefault="00000000">
      <w:pPr>
        <w:spacing w:line="412" w:lineRule="auto"/>
        <w:rPr>
          <w:b/>
          <w:sz w:val="20"/>
          <w:szCs w:val="20"/>
        </w:rPr>
      </w:pPr>
      <w:r>
        <w:rPr>
          <w:b/>
          <w:sz w:val="20"/>
          <w:szCs w:val="20"/>
        </w:rPr>
        <w:t>Tools Used:</w:t>
      </w:r>
    </w:p>
    <w:p w14:paraId="289BCB37" w14:textId="77777777" w:rsidR="00D9207B" w:rsidRDefault="00000000">
      <w:pPr>
        <w:numPr>
          <w:ilvl w:val="0"/>
          <w:numId w:val="11"/>
        </w:numPr>
        <w:spacing w:line="412" w:lineRule="auto"/>
        <w:rPr>
          <w:color w:val="000000"/>
          <w:sz w:val="20"/>
          <w:szCs w:val="20"/>
        </w:rPr>
      </w:pPr>
      <w:r>
        <w:rPr>
          <w:sz w:val="20"/>
          <w:szCs w:val="20"/>
        </w:rPr>
        <w:t>Python (Pandas, NumPy)</w:t>
      </w:r>
    </w:p>
    <w:p w14:paraId="7BCFBD0A" w14:textId="77777777" w:rsidR="00D9207B" w:rsidRDefault="00000000">
      <w:pPr>
        <w:numPr>
          <w:ilvl w:val="0"/>
          <w:numId w:val="11"/>
        </w:numPr>
        <w:spacing w:line="412" w:lineRule="auto"/>
        <w:rPr>
          <w:color w:val="000000"/>
          <w:sz w:val="20"/>
          <w:szCs w:val="20"/>
        </w:rPr>
      </w:pPr>
      <w:proofErr w:type="spellStart"/>
      <w:r>
        <w:rPr>
          <w:sz w:val="20"/>
          <w:szCs w:val="20"/>
        </w:rPr>
        <w:t>Jupyter</w:t>
      </w:r>
      <w:proofErr w:type="spellEnd"/>
      <w:r>
        <w:rPr>
          <w:sz w:val="20"/>
          <w:szCs w:val="20"/>
        </w:rPr>
        <w:t xml:space="preserve"> Notebook</w:t>
      </w:r>
    </w:p>
    <w:p w14:paraId="6B943472" w14:textId="77777777" w:rsidR="00D9207B" w:rsidRDefault="00000000">
      <w:pPr>
        <w:numPr>
          <w:ilvl w:val="0"/>
          <w:numId w:val="11"/>
        </w:numPr>
        <w:spacing w:line="412" w:lineRule="auto"/>
        <w:rPr>
          <w:color w:val="000000"/>
          <w:sz w:val="20"/>
          <w:szCs w:val="20"/>
        </w:rPr>
      </w:pPr>
      <w:proofErr w:type="spellStart"/>
      <w:r>
        <w:rPr>
          <w:sz w:val="20"/>
          <w:szCs w:val="20"/>
        </w:rPr>
        <w:t>Visualisation</w:t>
      </w:r>
      <w:proofErr w:type="spellEnd"/>
      <w:r>
        <w:rPr>
          <w:sz w:val="20"/>
          <w:szCs w:val="20"/>
        </w:rPr>
        <w:t xml:space="preserve">: Matplotlib, Seaborn, </w:t>
      </w:r>
      <w:proofErr w:type="spellStart"/>
      <w:r>
        <w:rPr>
          <w:sz w:val="20"/>
          <w:szCs w:val="20"/>
        </w:rPr>
        <w:t>Plotly</w:t>
      </w:r>
      <w:proofErr w:type="spellEnd"/>
      <w:r>
        <w:rPr>
          <w:sz w:val="20"/>
          <w:szCs w:val="20"/>
        </w:rPr>
        <w:t>, Folium</w:t>
      </w:r>
    </w:p>
    <w:p w14:paraId="2FACF785" w14:textId="77777777" w:rsidR="00D9207B" w:rsidRDefault="00000000">
      <w:pPr>
        <w:pStyle w:val="Heading3"/>
        <w:keepNext w:val="0"/>
        <w:keepLines w:val="0"/>
        <w:spacing w:before="280" w:line="360" w:lineRule="auto"/>
        <w:rPr>
          <w:b/>
          <w:color w:val="000000"/>
          <w:sz w:val="20"/>
          <w:szCs w:val="20"/>
        </w:rPr>
      </w:pPr>
      <w:bookmarkStart w:id="2" w:name="_sdfrc0leadud" w:colFirst="0" w:colLast="0"/>
      <w:bookmarkEnd w:id="2"/>
      <w:r>
        <w:rPr>
          <w:b/>
          <w:color w:val="000000"/>
          <w:sz w:val="20"/>
          <w:szCs w:val="20"/>
        </w:rPr>
        <w:t>1. Executive Summary</w:t>
      </w:r>
    </w:p>
    <w:p w14:paraId="19A077C5" w14:textId="77777777" w:rsidR="00D9207B" w:rsidRDefault="00000000">
      <w:pPr>
        <w:pStyle w:val="Heading3"/>
        <w:keepNext w:val="0"/>
        <w:keepLines w:val="0"/>
        <w:spacing w:before="280" w:line="360" w:lineRule="auto"/>
        <w:rPr>
          <w:color w:val="000000"/>
          <w:sz w:val="20"/>
          <w:szCs w:val="20"/>
        </w:rPr>
      </w:pPr>
      <w:bookmarkStart w:id="3" w:name="_kuh79y3i9e2w" w:colFirst="0" w:colLast="0"/>
      <w:bookmarkEnd w:id="3"/>
      <w:r>
        <w:rPr>
          <w:b/>
          <w:color w:val="000000"/>
          <w:sz w:val="20"/>
          <w:szCs w:val="20"/>
        </w:rPr>
        <w:t xml:space="preserve">Total Crimes </w:t>
      </w:r>
      <w:proofErr w:type="spellStart"/>
      <w:r>
        <w:rPr>
          <w:b/>
          <w:color w:val="000000"/>
          <w:sz w:val="20"/>
          <w:szCs w:val="20"/>
        </w:rPr>
        <w:t>Analysed</w:t>
      </w:r>
      <w:proofErr w:type="spellEnd"/>
      <w:r>
        <w:rPr>
          <w:b/>
          <w:color w:val="000000"/>
          <w:sz w:val="20"/>
          <w:szCs w:val="20"/>
        </w:rPr>
        <w:t xml:space="preserve">: </w:t>
      </w:r>
      <w:r>
        <w:rPr>
          <w:color w:val="000000"/>
          <w:sz w:val="20"/>
          <w:szCs w:val="20"/>
        </w:rPr>
        <w:t>917,007</w:t>
      </w:r>
    </w:p>
    <w:p w14:paraId="3C1F7ADC" w14:textId="77777777" w:rsidR="00D9207B" w:rsidRDefault="00000000">
      <w:pPr>
        <w:pStyle w:val="Heading3"/>
        <w:keepNext w:val="0"/>
        <w:keepLines w:val="0"/>
        <w:numPr>
          <w:ilvl w:val="0"/>
          <w:numId w:val="17"/>
        </w:numPr>
        <w:spacing w:before="60" w:after="0" w:line="360" w:lineRule="auto"/>
        <w:rPr>
          <w:color w:val="000000"/>
          <w:sz w:val="20"/>
          <w:szCs w:val="20"/>
        </w:rPr>
      </w:pPr>
      <w:r>
        <w:rPr>
          <w:b/>
          <w:color w:val="000000"/>
          <w:sz w:val="20"/>
          <w:szCs w:val="20"/>
        </w:rPr>
        <w:t>Crime Distribution by Police Force:</w:t>
      </w:r>
    </w:p>
    <w:p w14:paraId="1EB92FE7" w14:textId="77777777" w:rsidR="00D9207B" w:rsidRDefault="00000000">
      <w:pPr>
        <w:pStyle w:val="Heading3"/>
        <w:keepNext w:val="0"/>
        <w:keepLines w:val="0"/>
        <w:numPr>
          <w:ilvl w:val="1"/>
          <w:numId w:val="17"/>
        </w:numPr>
        <w:spacing w:before="0" w:after="0" w:line="360" w:lineRule="auto"/>
        <w:rPr>
          <w:color w:val="000000"/>
          <w:sz w:val="20"/>
          <w:szCs w:val="20"/>
        </w:rPr>
      </w:pPr>
      <w:r>
        <w:rPr>
          <w:color w:val="000000"/>
          <w:sz w:val="20"/>
          <w:szCs w:val="20"/>
        </w:rPr>
        <w:t>Kent: 44% (403,483 incidents)</w:t>
      </w:r>
    </w:p>
    <w:p w14:paraId="416F6C90" w14:textId="77777777" w:rsidR="00D9207B" w:rsidRDefault="00000000">
      <w:pPr>
        <w:pStyle w:val="Heading3"/>
        <w:keepNext w:val="0"/>
        <w:keepLines w:val="0"/>
        <w:numPr>
          <w:ilvl w:val="1"/>
          <w:numId w:val="17"/>
        </w:numPr>
        <w:spacing w:before="0" w:after="0" w:line="360" w:lineRule="auto"/>
        <w:rPr>
          <w:color w:val="000000"/>
          <w:sz w:val="20"/>
          <w:szCs w:val="20"/>
        </w:rPr>
      </w:pPr>
      <w:r>
        <w:rPr>
          <w:color w:val="000000"/>
          <w:sz w:val="20"/>
          <w:szCs w:val="20"/>
        </w:rPr>
        <w:lastRenderedPageBreak/>
        <w:t>Northamptonshire: 24%</w:t>
      </w:r>
    </w:p>
    <w:p w14:paraId="6AA49A44" w14:textId="77777777" w:rsidR="00D9207B" w:rsidRDefault="00000000">
      <w:pPr>
        <w:pStyle w:val="Heading3"/>
        <w:keepNext w:val="0"/>
        <w:keepLines w:val="0"/>
        <w:numPr>
          <w:ilvl w:val="1"/>
          <w:numId w:val="17"/>
        </w:numPr>
        <w:spacing w:before="0" w:after="0" w:line="360" w:lineRule="auto"/>
        <w:rPr>
          <w:color w:val="000000"/>
          <w:sz w:val="20"/>
          <w:szCs w:val="20"/>
        </w:rPr>
      </w:pPr>
      <w:r>
        <w:rPr>
          <w:color w:val="000000"/>
          <w:sz w:val="20"/>
          <w:szCs w:val="20"/>
        </w:rPr>
        <w:t>Hertfordshire: 16%</w:t>
      </w:r>
    </w:p>
    <w:p w14:paraId="47BF0742" w14:textId="77777777" w:rsidR="00D9207B" w:rsidRDefault="00000000">
      <w:pPr>
        <w:pStyle w:val="Heading3"/>
        <w:keepNext w:val="0"/>
        <w:keepLines w:val="0"/>
        <w:numPr>
          <w:ilvl w:val="1"/>
          <w:numId w:val="17"/>
        </w:numPr>
        <w:spacing w:before="0" w:after="0" w:line="360" w:lineRule="auto"/>
        <w:rPr>
          <w:color w:val="000000"/>
          <w:sz w:val="20"/>
          <w:szCs w:val="20"/>
        </w:rPr>
      </w:pPr>
      <w:r>
        <w:rPr>
          <w:color w:val="000000"/>
          <w:sz w:val="20"/>
          <w:szCs w:val="20"/>
        </w:rPr>
        <w:t>Lincolnshire: 16% (lowest crime volume)</w:t>
      </w:r>
    </w:p>
    <w:p w14:paraId="06863FAE" w14:textId="77777777" w:rsidR="00D9207B" w:rsidRDefault="00000000">
      <w:pPr>
        <w:pStyle w:val="Heading3"/>
        <w:keepNext w:val="0"/>
        <w:keepLines w:val="0"/>
        <w:numPr>
          <w:ilvl w:val="0"/>
          <w:numId w:val="17"/>
        </w:numPr>
        <w:spacing w:before="0" w:after="0" w:line="360" w:lineRule="auto"/>
        <w:rPr>
          <w:color w:val="000000"/>
          <w:sz w:val="20"/>
          <w:szCs w:val="20"/>
        </w:rPr>
      </w:pPr>
      <w:r>
        <w:rPr>
          <w:b/>
          <w:color w:val="000000"/>
          <w:sz w:val="20"/>
          <w:szCs w:val="20"/>
        </w:rPr>
        <w:t>Violent Crime Rates:</w:t>
      </w:r>
    </w:p>
    <w:p w14:paraId="67459B60" w14:textId="77777777" w:rsidR="00D9207B" w:rsidRDefault="00000000">
      <w:pPr>
        <w:pStyle w:val="Heading3"/>
        <w:keepNext w:val="0"/>
        <w:keepLines w:val="0"/>
        <w:numPr>
          <w:ilvl w:val="1"/>
          <w:numId w:val="17"/>
        </w:numPr>
        <w:spacing w:before="0" w:after="0" w:line="360" w:lineRule="auto"/>
        <w:rPr>
          <w:color w:val="000000"/>
          <w:sz w:val="20"/>
          <w:szCs w:val="20"/>
        </w:rPr>
      </w:pPr>
      <w:r>
        <w:rPr>
          <w:color w:val="000000"/>
          <w:sz w:val="20"/>
          <w:szCs w:val="20"/>
        </w:rPr>
        <w:t>Lowest: Hertfordshire (29.7%)</w:t>
      </w:r>
    </w:p>
    <w:p w14:paraId="74668F4F" w14:textId="77777777" w:rsidR="00D9207B" w:rsidRDefault="00000000">
      <w:pPr>
        <w:pStyle w:val="Heading3"/>
        <w:keepNext w:val="0"/>
        <w:keepLines w:val="0"/>
        <w:numPr>
          <w:ilvl w:val="1"/>
          <w:numId w:val="17"/>
        </w:numPr>
        <w:spacing w:before="0" w:after="0" w:line="360" w:lineRule="auto"/>
        <w:rPr>
          <w:color w:val="000000"/>
          <w:sz w:val="20"/>
          <w:szCs w:val="20"/>
        </w:rPr>
      </w:pPr>
      <w:r>
        <w:rPr>
          <w:color w:val="000000"/>
          <w:sz w:val="20"/>
          <w:szCs w:val="20"/>
        </w:rPr>
        <w:t>Highest: Northamptonshire (41.1%)</w:t>
      </w:r>
    </w:p>
    <w:p w14:paraId="1D94B6F2" w14:textId="77777777" w:rsidR="00D9207B" w:rsidRDefault="00000000">
      <w:pPr>
        <w:pStyle w:val="Heading3"/>
        <w:keepNext w:val="0"/>
        <w:keepLines w:val="0"/>
        <w:numPr>
          <w:ilvl w:val="0"/>
          <w:numId w:val="17"/>
        </w:numPr>
        <w:spacing w:before="0" w:after="0" w:line="360" w:lineRule="auto"/>
        <w:rPr>
          <w:color w:val="000000"/>
          <w:sz w:val="20"/>
          <w:szCs w:val="20"/>
        </w:rPr>
      </w:pPr>
      <w:r>
        <w:rPr>
          <w:b/>
          <w:color w:val="000000"/>
          <w:sz w:val="20"/>
          <w:szCs w:val="20"/>
        </w:rPr>
        <w:t>Top Crime Types:</w:t>
      </w:r>
    </w:p>
    <w:p w14:paraId="6D3B3575" w14:textId="77777777" w:rsidR="00D9207B" w:rsidRDefault="00000000">
      <w:pPr>
        <w:pStyle w:val="Heading3"/>
        <w:keepNext w:val="0"/>
        <w:keepLines w:val="0"/>
        <w:numPr>
          <w:ilvl w:val="1"/>
          <w:numId w:val="17"/>
        </w:numPr>
        <w:spacing w:before="0" w:after="0" w:line="360" w:lineRule="auto"/>
        <w:rPr>
          <w:color w:val="000000"/>
          <w:sz w:val="20"/>
          <w:szCs w:val="20"/>
        </w:rPr>
      </w:pPr>
      <w:r>
        <w:rPr>
          <w:color w:val="000000"/>
          <w:sz w:val="20"/>
          <w:szCs w:val="20"/>
        </w:rPr>
        <w:t>Violence &amp; sexual offences (37.2%)</w:t>
      </w:r>
    </w:p>
    <w:p w14:paraId="137EB7A7" w14:textId="77777777" w:rsidR="00D9207B" w:rsidRDefault="00000000">
      <w:pPr>
        <w:pStyle w:val="Heading3"/>
        <w:keepNext w:val="0"/>
        <w:keepLines w:val="0"/>
        <w:numPr>
          <w:ilvl w:val="1"/>
          <w:numId w:val="17"/>
        </w:numPr>
        <w:spacing w:before="0" w:after="0" w:line="360" w:lineRule="auto"/>
        <w:rPr>
          <w:color w:val="000000"/>
          <w:sz w:val="20"/>
          <w:szCs w:val="20"/>
        </w:rPr>
      </w:pPr>
      <w:bookmarkStart w:id="4" w:name="_krlbg7z2fe3t" w:colFirst="0" w:colLast="0"/>
      <w:bookmarkEnd w:id="4"/>
      <w:r>
        <w:rPr>
          <w:color w:val="000000"/>
          <w:sz w:val="20"/>
          <w:szCs w:val="20"/>
        </w:rPr>
        <w:t xml:space="preserve">Anti-social </w:t>
      </w:r>
      <w:proofErr w:type="spellStart"/>
      <w:r>
        <w:rPr>
          <w:color w:val="000000"/>
          <w:sz w:val="20"/>
          <w:szCs w:val="20"/>
        </w:rPr>
        <w:t>behaviour</w:t>
      </w:r>
      <w:proofErr w:type="spellEnd"/>
      <w:r>
        <w:rPr>
          <w:color w:val="000000"/>
          <w:sz w:val="20"/>
          <w:szCs w:val="20"/>
        </w:rPr>
        <w:t xml:space="preserve"> (22.5%)</w:t>
      </w:r>
    </w:p>
    <w:p w14:paraId="7F5835BD" w14:textId="77777777" w:rsidR="00D9207B" w:rsidRDefault="00000000">
      <w:pPr>
        <w:pStyle w:val="Heading3"/>
        <w:keepNext w:val="0"/>
        <w:keepLines w:val="0"/>
        <w:numPr>
          <w:ilvl w:val="1"/>
          <w:numId w:val="17"/>
        </w:numPr>
        <w:spacing w:before="0" w:after="0" w:line="360" w:lineRule="auto"/>
        <w:rPr>
          <w:color w:val="000000"/>
          <w:sz w:val="20"/>
          <w:szCs w:val="20"/>
        </w:rPr>
      </w:pPr>
      <w:bookmarkStart w:id="5" w:name="_p4a8yk7smhp5" w:colFirst="0" w:colLast="0"/>
      <w:bookmarkEnd w:id="5"/>
      <w:r>
        <w:rPr>
          <w:color w:val="000000"/>
          <w:sz w:val="20"/>
          <w:szCs w:val="20"/>
        </w:rPr>
        <w:t>Criminal damage &amp; arson (12.1%)</w:t>
      </w:r>
    </w:p>
    <w:p w14:paraId="76129D13" w14:textId="77777777" w:rsidR="00D9207B" w:rsidRDefault="00D9207B">
      <w:pPr>
        <w:spacing w:line="412" w:lineRule="auto"/>
        <w:rPr>
          <w:sz w:val="20"/>
          <w:szCs w:val="20"/>
        </w:rPr>
      </w:pPr>
    </w:p>
    <w:p w14:paraId="4320E733" w14:textId="77777777" w:rsidR="00D9207B" w:rsidRDefault="00000000">
      <w:pPr>
        <w:spacing w:line="412" w:lineRule="auto"/>
        <w:rPr>
          <w:sz w:val="20"/>
          <w:szCs w:val="20"/>
          <w:highlight w:val="yellow"/>
        </w:rPr>
      </w:pPr>
      <w:r>
        <w:rPr>
          <w:b/>
          <w:sz w:val="20"/>
          <w:szCs w:val="20"/>
        </w:rPr>
        <w:t>Objective:</w:t>
      </w:r>
      <w:r>
        <w:rPr>
          <w:sz w:val="20"/>
          <w:szCs w:val="20"/>
        </w:rPr>
        <w:t xml:space="preserve"> To i</w:t>
      </w:r>
      <w:r>
        <w:rPr>
          <w:sz w:val="20"/>
          <w:szCs w:val="20"/>
          <w:highlight w:val="white"/>
        </w:rPr>
        <w:t>dentify safest UK regions for real estate investment using 24 months (2022-2024) of street-level crime data from four police forces.</w:t>
      </w:r>
    </w:p>
    <w:p w14:paraId="60526EC2" w14:textId="77777777" w:rsidR="00D9207B" w:rsidRDefault="00000000">
      <w:pPr>
        <w:spacing w:line="412" w:lineRule="auto"/>
        <w:rPr>
          <w:sz w:val="20"/>
          <w:szCs w:val="20"/>
        </w:rPr>
      </w:pPr>
      <w:r>
        <w:rPr>
          <w:sz w:val="20"/>
          <w:szCs w:val="20"/>
        </w:rPr>
        <w:t xml:space="preserve"> Key findings include:</w:t>
      </w:r>
    </w:p>
    <w:p w14:paraId="55700382" w14:textId="77777777" w:rsidR="00D9207B" w:rsidRDefault="00000000">
      <w:pPr>
        <w:numPr>
          <w:ilvl w:val="0"/>
          <w:numId w:val="2"/>
        </w:numPr>
        <w:spacing w:line="412" w:lineRule="auto"/>
        <w:rPr>
          <w:color w:val="000000"/>
          <w:sz w:val="20"/>
          <w:szCs w:val="20"/>
        </w:rPr>
      </w:pPr>
      <w:r>
        <w:rPr>
          <w:b/>
          <w:sz w:val="20"/>
          <w:szCs w:val="20"/>
        </w:rPr>
        <w:t>Safest Police Force Areas:</w:t>
      </w:r>
      <w:r>
        <w:rPr>
          <w:sz w:val="20"/>
          <w:szCs w:val="20"/>
        </w:rPr>
        <w:t xml:space="preserve"> Lincolnshire (lowest overall crime) &amp; Hertfordshire (lowest proportion of violent crime)</w:t>
      </w:r>
    </w:p>
    <w:p w14:paraId="454375CE" w14:textId="77777777" w:rsidR="00D9207B" w:rsidRDefault="00000000">
      <w:pPr>
        <w:numPr>
          <w:ilvl w:val="0"/>
          <w:numId w:val="2"/>
        </w:numPr>
        <w:spacing w:line="412" w:lineRule="auto"/>
        <w:rPr>
          <w:color w:val="000000"/>
          <w:sz w:val="20"/>
          <w:szCs w:val="20"/>
        </w:rPr>
      </w:pPr>
      <w:r>
        <w:rPr>
          <w:b/>
          <w:sz w:val="20"/>
          <w:szCs w:val="20"/>
        </w:rPr>
        <w:t>Highest Crime Area:</w:t>
      </w:r>
      <w:r>
        <w:rPr>
          <w:sz w:val="20"/>
          <w:szCs w:val="20"/>
        </w:rPr>
        <w:t xml:space="preserve"> Northamptonshire (highest proportion of violent crime) &amp; Kent (highest percentage of crime)</w:t>
      </w:r>
    </w:p>
    <w:p w14:paraId="480B4909" w14:textId="77777777" w:rsidR="00D9207B" w:rsidRDefault="00000000">
      <w:pPr>
        <w:numPr>
          <w:ilvl w:val="0"/>
          <w:numId w:val="2"/>
        </w:numPr>
        <w:spacing w:line="412" w:lineRule="auto"/>
        <w:rPr>
          <w:color w:val="000000"/>
          <w:sz w:val="20"/>
          <w:szCs w:val="20"/>
        </w:rPr>
      </w:pPr>
      <w:r>
        <w:rPr>
          <w:b/>
          <w:sz w:val="20"/>
          <w:szCs w:val="20"/>
        </w:rPr>
        <w:t>Top Crime Types:</w:t>
      </w:r>
      <w:r>
        <w:rPr>
          <w:sz w:val="20"/>
          <w:szCs w:val="20"/>
        </w:rPr>
        <w:t xml:space="preserve"> Anti-social </w:t>
      </w:r>
      <w:proofErr w:type="spellStart"/>
      <w:r>
        <w:rPr>
          <w:sz w:val="20"/>
          <w:szCs w:val="20"/>
        </w:rPr>
        <w:t>behaviour</w:t>
      </w:r>
      <w:proofErr w:type="spellEnd"/>
      <w:r>
        <w:rPr>
          <w:sz w:val="20"/>
          <w:szCs w:val="20"/>
        </w:rPr>
        <w:t xml:space="preserve"> (most frequent), Violence &amp; sexual offences.</w:t>
      </w:r>
    </w:p>
    <w:p w14:paraId="73FDB901" w14:textId="77777777" w:rsidR="00D9207B" w:rsidRDefault="00000000">
      <w:pPr>
        <w:numPr>
          <w:ilvl w:val="0"/>
          <w:numId w:val="2"/>
        </w:numPr>
        <w:spacing w:line="412" w:lineRule="auto"/>
        <w:rPr>
          <w:color w:val="000000"/>
          <w:sz w:val="20"/>
          <w:szCs w:val="20"/>
        </w:rPr>
      </w:pPr>
      <w:r>
        <w:rPr>
          <w:b/>
          <w:sz w:val="20"/>
          <w:szCs w:val="20"/>
        </w:rPr>
        <w:t>Temporal Trends:</w:t>
      </w:r>
      <w:r>
        <w:rPr>
          <w:sz w:val="20"/>
          <w:szCs w:val="20"/>
        </w:rPr>
        <w:t xml:space="preserve"> Crime peaked in May 2022 but declined in </w:t>
      </w:r>
      <w:proofErr w:type="gramStart"/>
      <w:r>
        <w:rPr>
          <w:sz w:val="20"/>
          <w:szCs w:val="20"/>
        </w:rPr>
        <w:t>May  2023</w:t>
      </w:r>
      <w:proofErr w:type="gramEnd"/>
      <w:r>
        <w:rPr>
          <w:sz w:val="20"/>
          <w:szCs w:val="20"/>
        </w:rPr>
        <w:t>.</w:t>
      </w:r>
    </w:p>
    <w:p w14:paraId="67AF5A4A" w14:textId="77777777" w:rsidR="00D9207B" w:rsidRDefault="00D9207B">
      <w:pPr>
        <w:spacing w:before="60" w:line="412" w:lineRule="auto"/>
        <w:ind w:left="720"/>
        <w:rPr>
          <w:sz w:val="20"/>
          <w:szCs w:val="20"/>
        </w:rPr>
      </w:pPr>
    </w:p>
    <w:p w14:paraId="4D27BDB2" w14:textId="77777777" w:rsidR="00D9207B" w:rsidRDefault="00D9207B">
      <w:pPr>
        <w:spacing w:before="60" w:line="412" w:lineRule="auto"/>
        <w:ind w:left="720"/>
        <w:rPr>
          <w:sz w:val="20"/>
          <w:szCs w:val="20"/>
          <w:highlight w:val="yellow"/>
        </w:rPr>
      </w:pPr>
    </w:p>
    <w:p w14:paraId="08A53653" w14:textId="77777777" w:rsidR="00D9207B" w:rsidRDefault="00000000">
      <w:pPr>
        <w:spacing w:line="412" w:lineRule="auto"/>
        <w:rPr>
          <w:b/>
          <w:sz w:val="20"/>
          <w:szCs w:val="20"/>
        </w:rPr>
      </w:pPr>
      <w:r>
        <w:rPr>
          <w:b/>
          <w:sz w:val="20"/>
          <w:szCs w:val="20"/>
        </w:rPr>
        <w:t>Recommendations:</w:t>
      </w:r>
    </w:p>
    <w:p w14:paraId="4521CDC4" w14:textId="77777777" w:rsidR="00D9207B" w:rsidRDefault="00000000">
      <w:pPr>
        <w:numPr>
          <w:ilvl w:val="0"/>
          <w:numId w:val="6"/>
        </w:numPr>
        <w:spacing w:line="412" w:lineRule="auto"/>
        <w:rPr>
          <w:color w:val="000000"/>
          <w:sz w:val="20"/>
          <w:szCs w:val="20"/>
        </w:rPr>
      </w:pPr>
      <w:proofErr w:type="spellStart"/>
      <w:r>
        <w:rPr>
          <w:sz w:val="20"/>
          <w:szCs w:val="20"/>
        </w:rPr>
        <w:t>Prioritise</w:t>
      </w:r>
      <w:proofErr w:type="spellEnd"/>
      <w:r>
        <w:rPr>
          <w:sz w:val="20"/>
          <w:szCs w:val="20"/>
        </w:rPr>
        <w:t xml:space="preserve"> developments in Lincolnshire &amp; Hertfordshire</w:t>
      </w:r>
    </w:p>
    <w:p w14:paraId="3CDFBA36" w14:textId="77777777" w:rsidR="00D9207B" w:rsidRDefault="00000000">
      <w:pPr>
        <w:numPr>
          <w:ilvl w:val="0"/>
          <w:numId w:val="6"/>
        </w:numPr>
        <w:spacing w:line="412" w:lineRule="auto"/>
        <w:rPr>
          <w:color w:val="000000"/>
          <w:sz w:val="20"/>
          <w:szCs w:val="20"/>
        </w:rPr>
      </w:pPr>
      <w:r>
        <w:rPr>
          <w:sz w:val="20"/>
          <w:szCs w:val="20"/>
        </w:rPr>
        <w:t>Conduct micro-location analysis using LSOA-level data, also considering population numbers</w:t>
      </w:r>
    </w:p>
    <w:p w14:paraId="6DF77392" w14:textId="77777777" w:rsidR="00D9207B" w:rsidRDefault="00000000">
      <w:pPr>
        <w:numPr>
          <w:ilvl w:val="0"/>
          <w:numId w:val="6"/>
        </w:numPr>
        <w:spacing w:line="412" w:lineRule="auto"/>
        <w:rPr>
          <w:color w:val="000000"/>
          <w:sz w:val="20"/>
          <w:szCs w:val="20"/>
        </w:rPr>
      </w:pPr>
      <w:r>
        <w:rPr>
          <w:sz w:val="20"/>
          <w:szCs w:val="20"/>
        </w:rPr>
        <w:t xml:space="preserve">Avoid high risk areas </w:t>
      </w:r>
      <w:proofErr w:type="spellStart"/>
      <w:r>
        <w:rPr>
          <w:sz w:val="20"/>
          <w:szCs w:val="20"/>
        </w:rPr>
        <w:t>e.g</w:t>
      </w:r>
      <w:proofErr w:type="spellEnd"/>
      <w:r>
        <w:rPr>
          <w:sz w:val="20"/>
          <w:szCs w:val="20"/>
        </w:rPr>
        <w:t xml:space="preserve"> in Northamptonshire and Kent</w:t>
      </w:r>
    </w:p>
    <w:p w14:paraId="49198C98" w14:textId="77777777" w:rsidR="00D9207B" w:rsidRDefault="00D9207B">
      <w:pPr>
        <w:spacing w:line="412" w:lineRule="auto"/>
        <w:rPr>
          <w:sz w:val="20"/>
          <w:szCs w:val="20"/>
        </w:rPr>
      </w:pPr>
    </w:p>
    <w:p w14:paraId="74337410" w14:textId="77777777" w:rsidR="00D9207B" w:rsidRDefault="00000000">
      <w:pPr>
        <w:pStyle w:val="Heading2"/>
        <w:keepNext w:val="0"/>
        <w:keepLines w:val="0"/>
        <w:spacing w:after="80" w:line="360" w:lineRule="auto"/>
        <w:rPr>
          <w:b/>
          <w:sz w:val="20"/>
          <w:szCs w:val="20"/>
        </w:rPr>
      </w:pPr>
      <w:bookmarkStart w:id="6" w:name="_2fxpmkklc956" w:colFirst="0" w:colLast="0"/>
      <w:bookmarkEnd w:id="6"/>
      <w:r>
        <w:rPr>
          <w:b/>
          <w:sz w:val="20"/>
          <w:szCs w:val="20"/>
        </w:rPr>
        <w:t>2. Data Quality Assessment</w:t>
      </w:r>
    </w:p>
    <w:p w14:paraId="74F889A3" w14:textId="77777777" w:rsidR="00D9207B" w:rsidRDefault="00000000">
      <w:pPr>
        <w:pStyle w:val="Heading3"/>
        <w:keepNext w:val="0"/>
        <w:keepLines w:val="0"/>
        <w:spacing w:before="280" w:line="360" w:lineRule="auto"/>
        <w:rPr>
          <w:color w:val="000000"/>
          <w:sz w:val="20"/>
          <w:szCs w:val="20"/>
        </w:rPr>
      </w:pPr>
      <w:bookmarkStart w:id="7" w:name="_5p95rg7hcnec" w:colFirst="0" w:colLast="0"/>
      <w:bookmarkEnd w:id="7"/>
      <w:r>
        <w:rPr>
          <w:b/>
          <w:color w:val="000000"/>
          <w:sz w:val="20"/>
          <w:szCs w:val="20"/>
        </w:rPr>
        <w:t>2.1 Data Collection &amp; Preprocessing</w:t>
      </w:r>
    </w:p>
    <w:p w14:paraId="7DC52DEB" w14:textId="77777777" w:rsidR="00D9207B" w:rsidRDefault="00000000">
      <w:pPr>
        <w:pStyle w:val="Heading3"/>
        <w:keepNext w:val="0"/>
        <w:keepLines w:val="0"/>
        <w:spacing w:before="280" w:line="360" w:lineRule="auto"/>
        <w:rPr>
          <w:b/>
          <w:color w:val="000000"/>
          <w:sz w:val="20"/>
          <w:szCs w:val="20"/>
        </w:rPr>
      </w:pPr>
      <w:bookmarkStart w:id="8" w:name="_40oqmyf8i2fd" w:colFirst="0" w:colLast="0"/>
      <w:bookmarkEnd w:id="8"/>
      <w:r>
        <w:rPr>
          <w:b/>
          <w:color w:val="000000"/>
          <w:sz w:val="20"/>
          <w:szCs w:val="20"/>
        </w:rPr>
        <w:t>Data Processing Workflow</w:t>
      </w:r>
    </w:p>
    <w:p w14:paraId="107F8C61" w14:textId="77777777" w:rsidR="00D9207B" w:rsidRDefault="00000000">
      <w:pPr>
        <w:spacing w:before="180" w:line="412" w:lineRule="auto"/>
        <w:rPr>
          <w:sz w:val="20"/>
          <w:szCs w:val="20"/>
        </w:rPr>
      </w:pPr>
      <w:r>
        <w:rPr>
          <w:noProof/>
          <w:sz w:val="20"/>
          <w:szCs w:val="20"/>
        </w:rPr>
        <w:lastRenderedPageBreak/>
        <w:drawing>
          <wp:inline distT="114300" distB="114300" distL="114300" distR="114300" wp14:anchorId="7C5411B0" wp14:editId="403791B6">
            <wp:extent cx="3871913" cy="570240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871913" cy="5702408"/>
                    </a:xfrm>
                    <a:prstGeom prst="rect">
                      <a:avLst/>
                    </a:prstGeom>
                    <a:ln/>
                  </pic:spPr>
                </pic:pic>
              </a:graphicData>
            </a:graphic>
          </wp:inline>
        </w:drawing>
      </w:r>
    </w:p>
    <w:p w14:paraId="08393065" w14:textId="77777777" w:rsidR="00D9207B" w:rsidRDefault="00D9207B">
      <w:pPr>
        <w:spacing w:before="180" w:line="412" w:lineRule="auto"/>
        <w:rPr>
          <w:sz w:val="20"/>
          <w:szCs w:val="20"/>
        </w:rPr>
      </w:pPr>
    </w:p>
    <w:p w14:paraId="15024D4A" w14:textId="77777777" w:rsidR="00D9207B" w:rsidRDefault="00000000">
      <w:pPr>
        <w:spacing w:before="180" w:line="412" w:lineRule="auto"/>
        <w:rPr>
          <w:b/>
          <w:sz w:val="20"/>
          <w:szCs w:val="20"/>
        </w:rPr>
      </w:pPr>
      <w:r>
        <w:rPr>
          <w:b/>
          <w:sz w:val="20"/>
          <w:szCs w:val="20"/>
        </w:rPr>
        <w:t>Figure 1</w:t>
      </w:r>
    </w:p>
    <w:p w14:paraId="145BC503" w14:textId="77777777" w:rsidR="00D9207B" w:rsidRDefault="00000000">
      <w:pPr>
        <w:pStyle w:val="Heading3"/>
        <w:keepNext w:val="0"/>
        <w:keepLines w:val="0"/>
        <w:spacing w:before="280" w:line="360" w:lineRule="auto"/>
        <w:rPr>
          <w:b/>
          <w:color w:val="000000"/>
          <w:sz w:val="20"/>
          <w:szCs w:val="20"/>
        </w:rPr>
      </w:pPr>
      <w:bookmarkStart w:id="9" w:name="_pt0yagc4qhqv" w:colFirst="0" w:colLast="0"/>
      <w:bookmarkEnd w:id="9"/>
      <w:r>
        <w:rPr>
          <w:b/>
          <w:color w:val="000000"/>
          <w:sz w:val="20"/>
          <w:szCs w:val="20"/>
        </w:rPr>
        <w:t>2.2 Data Cleaning &amp; Missing Values</w:t>
      </w:r>
    </w:p>
    <w:tbl>
      <w:tblPr>
        <w:tblStyle w:val="a"/>
        <w:tblW w:w="8655" w:type="dxa"/>
        <w:tblLayout w:type="fixed"/>
        <w:tblLook w:val="0600" w:firstRow="0" w:lastRow="0" w:firstColumn="0" w:lastColumn="0" w:noHBand="1" w:noVBand="1"/>
      </w:tblPr>
      <w:tblGrid>
        <w:gridCol w:w="2100"/>
        <w:gridCol w:w="1950"/>
        <w:gridCol w:w="4605"/>
      </w:tblGrid>
      <w:tr w:rsidR="00D9207B" w14:paraId="762B52EC" w14:textId="77777777">
        <w:trPr>
          <w:trHeight w:val="675"/>
        </w:trPr>
        <w:tc>
          <w:tcPr>
            <w:tcW w:w="2100" w:type="dxa"/>
            <w:tcMar>
              <w:top w:w="160" w:type="dxa"/>
              <w:left w:w="0" w:type="dxa"/>
              <w:bottom w:w="160" w:type="dxa"/>
              <w:right w:w="160" w:type="dxa"/>
            </w:tcMar>
          </w:tcPr>
          <w:p w14:paraId="1FA1AF40" w14:textId="77777777" w:rsidR="00D9207B" w:rsidRDefault="00000000">
            <w:pPr>
              <w:spacing w:line="412" w:lineRule="auto"/>
              <w:rPr>
                <w:sz w:val="20"/>
                <w:szCs w:val="20"/>
              </w:rPr>
            </w:pPr>
            <w:r>
              <w:rPr>
                <w:b/>
                <w:sz w:val="20"/>
                <w:szCs w:val="20"/>
              </w:rPr>
              <w:t>Column</w:t>
            </w:r>
          </w:p>
        </w:tc>
        <w:tc>
          <w:tcPr>
            <w:tcW w:w="1950" w:type="dxa"/>
            <w:tcMar>
              <w:top w:w="160" w:type="dxa"/>
              <w:left w:w="160" w:type="dxa"/>
              <w:bottom w:w="160" w:type="dxa"/>
              <w:right w:w="160" w:type="dxa"/>
            </w:tcMar>
          </w:tcPr>
          <w:p w14:paraId="18CCF5B5" w14:textId="77777777" w:rsidR="00D9207B" w:rsidRDefault="00000000">
            <w:pPr>
              <w:spacing w:line="412" w:lineRule="auto"/>
              <w:rPr>
                <w:sz w:val="20"/>
                <w:szCs w:val="20"/>
              </w:rPr>
            </w:pPr>
            <w:r>
              <w:rPr>
                <w:b/>
                <w:sz w:val="20"/>
                <w:szCs w:val="20"/>
              </w:rPr>
              <w:t>Missing Values</w:t>
            </w:r>
          </w:p>
        </w:tc>
        <w:tc>
          <w:tcPr>
            <w:tcW w:w="4605" w:type="dxa"/>
            <w:tcMar>
              <w:top w:w="160" w:type="dxa"/>
              <w:left w:w="160" w:type="dxa"/>
              <w:bottom w:w="160" w:type="dxa"/>
              <w:right w:w="160" w:type="dxa"/>
            </w:tcMar>
          </w:tcPr>
          <w:p w14:paraId="09FAD0DD" w14:textId="77777777" w:rsidR="00D9207B" w:rsidRDefault="00000000">
            <w:pPr>
              <w:spacing w:line="412" w:lineRule="auto"/>
              <w:rPr>
                <w:sz w:val="20"/>
                <w:szCs w:val="20"/>
              </w:rPr>
            </w:pPr>
            <w:r>
              <w:rPr>
                <w:b/>
                <w:sz w:val="20"/>
                <w:szCs w:val="20"/>
              </w:rPr>
              <w:t>Action Taken</w:t>
            </w:r>
          </w:p>
        </w:tc>
      </w:tr>
      <w:tr w:rsidR="00D9207B" w14:paraId="4F90E0B5" w14:textId="77777777">
        <w:trPr>
          <w:trHeight w:val="675"/>
        </w:trPr>
        <w:tc>
          <w:tcPr>
            <w:tcW w:w="2100" w:type="dxa"/>
            <w:tcMar>
              <w:top w:w="160" w:type="dxa"/>
              <w:left w:w="0" w:type="dxa"/>
              <w:bottom w:w="160" w:type="dxa"/>
              <w:right w:w="160" w:type="dxa"/>
            </w:tcMar>
          </w:tcPr>
          <w:p w14:paraId="7719211D" w14:textId="77777777" w:rsidR="00D9207B" w:rsidRDefault="00000000">
            <w:pPr>
              <w:spacing w:line="412" w:lineRule="auto"/>
              <w:rPr>
                <w:sz w:val="20"/>
                <w:szCs w:val="20"/>
              </w:rPr>
            </w:pPr>
            <w:r>
              <w:rPr>
                <w:sz w:val="20"/>
                <w:szCs w:val="20"/>
              </w:rPr>
              <w:lastRenderedPageBreak/>
              <w:t>Crime ID</w:t>
            </w:r>
          </w:p>
        </w:tc>
        <w:tc>
          <w:tcPr>
            <w:tcW w:w="1950" w:type="dxa"/>
            <w:tcMar>
              <w:top w:w="160" w:type="dxa"/>
              <w:left w:w="160" w:type="dxa"/>
              <w:bottom w:w="160" w:type="dxa"/>
              <w:right w:w="160" w:type="dxa"/>
            </w:tcMar>
          </w:tcPr>
          <w:p w14:paraId="1A185FA1" w14:textId="77777777" w:rsidR="00D9207B" w:rsidRDefault="00000000">
            <w:pPr>
              <w:spacing w:line="412" w:lineRule="auto"/>
              <w:rPr>
                <w:sz w:val="20"/>
                <w:szCs w:val="20"/>
              </w:rPr>
            </w:pPr>
            <w:r>
              <w:rPr>
                <w:sz w:val="20"/>
                <w:szCs w:val="20"/>
              </w:rPr>
              <w:t xml:space="preserve">159,240 </w:t>
            </w:r>
          </w:p>
        </w:tc>
        <w:tc>
          <w:tcPr>
            <w:tcW w:w="4605" w:type="dxa"/>
            <w:tcMar>
              <w:top w:w="160" w:type="dxa"/>
              <w:left w:w="160" w:type="dxa"/>
              <w:bottom w:w="160" w:type="dxa"/>
              <w:right w:w="160" w:type="dxa"/>
            </w:tcMar>
          </w:tcPr>
          <w:p w14:paraId="34197456" w14:textId="77777777" w:rsidR="00D9207B" w:rsidRDefault="00000000">
            <w:pPr>
              <w:spacing w:line="412" w:lineRule="auto"/>
              <w:rPr>
                <w:sz w:val="20"/>
                <w:szCs w:val="20"/>
              </w:rPr>
            </w:pPr>
            <w:r>
              <w:rPr>
                <w:sz w:val="20"/>
                <w:szCs w:val="20"/>
              </w:rPr>
              <w:t>Dropped (irrelevant for analysis)</w:t>
            </w:r>
          </w:p>
        </w:tc>
      </w:tr>
      <w:tr w:rsidR="00D9207B" w14:paraId="64274F12" w14:textId="77777777">
        <w:trPr>
          <w:trHeight w:val="675"/>
        </w:trPr>
        <w:tc>
          <w:tcPr>
            <w:tcW w:w="2100" w:type="dxa"/>
            <w:tcMar>
              <w:top w:w="160" w:type="dxa"/>
              <w:left w:w="0" w:type="dxa"/>
              <w:bottom w:w="160" w:type="dxa"/>
              <w:right w:w="160" w:type="dxa"/>
            </w:tcMar>
          </w:tcPr>
          <w:p w14:paraId="040954F4" w14:textId="77777777" w:rsidR="00D9207B" w:rsidRDefault="00000000">
            <w:pPr>
              <w:spacing w:line="412" w:lineRule="auto"/>
              <w:rPr>
                <w:sz w:val="20"/>
                <w:szCs w:val="20"/>
              </w:rPr>
            </w:pPr>
            <w:r>
              <w:rPr>
                <w:sz w:val="20"/>
                <w:szCs w:val="20"/>
              </w:rPr>
              <w:t>Month</w:t>
            </w:r>
          </w:p>
        </w:tc>
        <w:tc>
          <w:tcPr>
            <w:tcW w:w="1950" w:type="dxa"/>
            <w:tcMar>
              <w:top w:w="160" w:type="dxa"/>
              <w:left w:w="160" w:type="dxa"/>
              <w:bottom w:w="160" w:type="dxa"/>
              <w:right w:w="160" w:type="dxa"/>
            </w:tcMar>
          </w:tcPr>
          <w:p w14:paraId="750CB5E8" w14:textId="77777777" w:rsidR="00D9207B" w:rsidRDefault="00000000">
            <w:pPr>
              <w:spacing w:line="412" w:lineRule="auto"/>
              <w:rPr>
                <w:sz w:val="20"/>
                <w:szCs w:val="20"/>
              </w:rPr>
            </w:pPr>
            <w:r>
              <w:rPr>
                <w:sz w:val="20"/>
                <w:szCs w:val="20"/>
              </w:rPr>
              <w:t>0</w:t>
            </w:r>
          </w:p>
        </w:tc>
        <w:tc>
          <w:tcPr>
            <w:tcW w:w="4605" w:type="dxa"/>
            <w:tcMar>
              <w:top w:w="160" w:type="dxa"/>
              <w:left w:w="160" w:type="dxa"/>
              <w:bottom w:w="160" w:type="dxa"/>
              <w:right w:w="160" w:type="dxa"/>
            </w:tcMar>
          </w:tcPr>
          <w:p w14:paraId="03AB7800" w14:textId="77777777" w:rsidR="00D9207B" w:rsidRDefault="00000000">
            <w:pPr>
              <w:spacing w:line="412" w:lineRule="auto"/>
              <w:rPr>
                <w:sz w:val="20"/>
                <w:szCs w:val="20"/>
              </w:rPr>
            </w:pPr>
            <w:r>
              <w:rPr>
                <w:sz w:val="20"/>
                <w:szCs w:val="20"/>
              </w:rPr>
              <w:t>Dropped as Month/ year columns were added</w:t>
            </w:r>
          </w:p>
        </w:tc>
      </w:tr>
      <w:tr w:rsidR="00D9207B" w14:paraId="0E2F6504" w14:textId="77777777">
        <w:trPr>
          <w:trHeight w:val="675"/>
        </w:trPr>
        <w:tc>
          <w:tcPr>
            <w:tcW w:w="2100" w:type="dxa"/>
            <w:tcMar>
              <w:top w:w="160" w:type="dxa"/>
              <w:left w:w="0" w:type="dxa"/>
              <w:bottom w:w="160" w:type="dxa"/>
              <w:right w:w="160" w:type="dxa"/>
            </w:tcMar>
          </w:tcPr>
          <w:p w14:paraId="531152C9" w14:textId="77777777" w:rsidR="00D9207B" w:rsidRDefault="00000000">
            <w:pPr>
              <w:spacing w:line="412" w:lineRule="auto"/>
              <w:rPr>
                <w:sz w:val="20"/>
                <w:szCs w:val="20"/>
              </w:rPr>
            </w:pPr>
            <w:r>
              <w:rPr>
                <w:sz w:val="20"/>
                <w:szCs w:val="20"/>
              </w:rPr>
              <w:t>Reported by</w:t>
            </w:r>
          </w:p>
        </w:tc>
        <w:tc>
          <w:tcPr>
            <w:tcW w:w="1950" w:type="dxa"/>
            <w:tcMar>
              <w:top w:w="160" w:type="dxa"/>
              <w:left w:w="160" w:type="dxa"/>
              <w:bottom w:w="160" w:type="dxa"/>
              <w:right w:w="160" w:type="dxa"/>
            </w:tcMar>
          </w:tcPr>
          <w:p w14:paraId="5AA1BC6A" w14:textId="77777777" w:rsidR="00D9207B" w:rsidRDefault="00000000">
            <w:pPr>
              <w:spacing w:line="412" w:lineRule="auto"/>
              <w:rPr>
                <w:sz w:val="20"/>
                <w:szCs w:val="20"/>
              </w:rPr>
            </w:pPr>
            <w:r>
              <w:rPr>
                <w:sz w:val="20"/>
                <w:szCs w:val="20"/>
              </w:rPr>
              <w:t>0</w:t>
            </w:r>
          </w:p>
        </w:tc>
        <w:tc>
          <w:tcPr>
            <w:tcW w:w="4605" w:type="dxa"/>
            <w:tcMar>
              <w:top w:w="160" w:type="dxa"/>
              <w:left w:w="160" w:type="dxa"/>
              <w:bottom w:w="160" w:type="dxa"/>
              <w:right w:w="160" w:type="dxa"/>
            </w:tcMar>
          </w:tcPr>
          <w:p w14:paraId="09C60EB8" w14:textId="77777777" w:rsidR="00D9207B" w:rsidRDefault="00000000">
            <w:pPr>
              <w:spacing w:line="412" w:lineRule="auto"/>
              <w:rPr>
                <w:sz w:val="20"/>
                <w:szCs w:val="20"/>
              </w:rPr>
            </w:pPr>
            <w:r>
              <w:rPr>
                <w:sz w:val="20"/>
                <w:szCs w:val="20"/>
              </w:rPr>
              <w:t xml:space="preserve">Dropped </w:t>
            </w:r>
            <w:proofErr w:type="gramStart"/>
            <w:r>
              <w:rPr>
                <w:sz w:val="20"/>
                <w:szCs w:val="20"/>
              </w:rPr>
              <w:t>( same</w:t>
            </w:r>
            <w:proofErr w:type="gramEnd"/>
            <w:r>
              <w:rPr>
                <w:sz w:val="20"/>
                <w:szCs w:val="20"/>
              </w:rPr>
              <w:t xml:space="preserve"> data as falls within)</w:t>
            </w:r>
          </w:p>
        </w:tc>
      </w:tr>
      <w:tr w:rsidR="00D9207B" w14:paraId="27454273" w14:textId="77777777">
        <w:trPr>
          <w:trHeight w:val="675"/>
        </w:trPr>
        <w:tc>
          <w:tcPr>
            <w:tcW w:w="2100" w:type="dxa"/>
            <w:tcMar>
              <w:top w:w="160" w:type="dxa"/>
              <w:left w:w="0" w:type="dxa"/>
              <w:bottom w:w="160" w:type="dxa"/>
              <w:right w:w="160" w:type="dxa"/>
            </w:tcMar>
          </w:tcPr>
          <w:p w14:paraId="4B42F875" w14:textId="77777777" w:rsidR="00D9207B" w:rsidRDefault="00000000">
            <w:pPr>
              <w:spacing w:line="412" w:lineRule="auto"/>
              <w:rPr>
                <w:sz w:val="20"/>
                <w:szCs w:val="20"/>
              </w:rPr>
            </w:pPr>
            <w:r>
              <w:rPr>
                <w:sz w:val="20"/>
                <w:szCs w:val="20"/>
              </w:rPr>
              <w:t>Falls within</w:t>
            </w:r>
          </w:p>
        </w:tc>
        <w:tc>
          <w:tcPr>
            <w:tcW w:w="1950" w:type="dxa"/>
            <w:tcMar>
              <w:top w:w="160" w:type="dxa"/>
              <w:left w:w="160" w:type="dxa"/>
              <w:bottom w:w="160" w:type="dxa"/>
              <w:right w:w="160" w:type="dxa"/>
            </w:tcMar>
          </w:tcPr>
          <w:p w14:paraId="63428E92" w14:textId="77777777" w:rsidR="00D9207B" w:rsidRDefault="00000000">
            <w:pPr>
              <w:spacing w:line="412" w:lineRule="auto"/>
              <w:rPr>
                <w:sz w:val="20"/>
                <w:szCs w:val="20"/>
              </w:rPr>
            </w:pPr>
            <w:r>
              <w:rPr>
                <w:sz w:val="20"/>
                <w:szCs w:val="20"/>
              </w:rPr>
              <w:t>0</w:t>
            </w:r>
          </w:p>
        </w:tc>
        <w:tc>
          <w:tcPr>
            <w:tcW w:w="4605" w:type="dxa"/>
            <w:tcMar>
              <w:top w:w="160" w:type="dxa"/>
              <w:left w:w="160" w:type="dxa"/>
              <w:bottom w:w="160" w:type="dxa"/>
              <w:right w:w="160" w:type="dxa"/>
            </w:tcMar>
          </w:tcPr>
          <w:p w14:paraId="0B6470BA" w14:textId="77777777" w:rsidR="00D9207B" w:rsidRDefault="00000000">
            <w:pPr>
              <w:spacing w:line="412" w:lineRule="auto"/>
              <w:rPr>
                <w:sz w:val="20"/>
                <w:szCs w:val="20"/>
              </w:rPr>
            </w:pPr>
            <w:r>
              <w:rPr>
                <w:sz w:val="20"/>
                <w:szCs w:val="20"/>
              </w:rPr>
              <w:t>None</w:t>
            </w:r>
          </w:p>
        </w:tc>
      </w:tr>
      <w:tr w:rsidR="00D9207B" w14:paraId="70ADBFEF" w14:textId="77777777">
        <w:trPr>
          <w:trHeight w:val="675"/>
        </w:trPr>
        <w:tc>
          <w:tcPr>
            <w:tcW w:w="2100" w:type="dxa"/>
            <w:tcMar>
              <w:top w:w="160" w:type="dxa"/>
              <w:left w:w="0" w:type="dxa"/>
              <w:bottom w:w="160" w:type="dxa"/>
              <w:right w:w="160" w:type="dxa"/>
            </w:tcMar>
          </w:tcPr>
          <w:p w14:paraId="2712F611" w14:textId="77777777" w:rsidR="00D9207B" w:rsidRDefault="00000000">
            <w:pPr>
              <w:spacing w:line="412" w:lineRule="auto"/>
              <w:rPr>
                <w:sz w:val="20"/>
                <w:szCs w:val="20"/>
              </w:rPr>
            </w:pPr>
            <w:r>
              <w:rPr>
                <w:sz w:val="20"/>
                <w:szCs w:val="20"/>
              </w:rPr>
              <w:t>Location</w:t>
            </w:r>
          </w:p>
        </w:tc>
        <w:tc>
          <w:tcPr>
            <w:tcW w:w="1950" w:type="dxa"/>
            <w:tcMar>
              <w:top w:w="160" w:type="dxa"/>
              <w:left w:w="160" w:type="dxa"/>
              <w:bottom w:w="160" w:type="dxa"/>
              <w:right w:w="160" w:type="dxa"/>
            </w:tcMar>
          </w:tcPr>
          <w:p w14:paraId="1D76BE2C" w14:textId="77777777" w:rsidR="00D9207B" w:rsidRDefault="00000000">
            <w:pPr>
              <w:spacing w:line="412" w:lineRule="auto"/>
              <w:rPr>
                <w:sz w:val="20"/>
                <w:szCs w:val="20"/>
              </w:rPr>
            </w:pPr>
            <w:r>
              <w:rPr>
                <w:sz w:val="20"/>
                <w:szCs w:val="20"/>
              </w:rPr>
              <w:t>0</w:t>
            </w:r>
          </w:p>
        </w:tc>
        <w:tc>
          <w:tcPr>
            <w:tcW w:w="4605" w:type="dxa"/>
            <w:tcMar>
              <w:top w:w="160" w:type="dxa"/>
              <w:left w:w="160" w:type="dxa"/>
              <w:bottom w:w="160" w:type="dxa"/>
              <w:right w:w="160" w:type="dxa"/>
            </w:tcMar>
          </w:tcPr>
          <w:p w14:paraId="6F6A6936" w14:textId="77777777" w:rsidR="00D9207B" w:rsidRDefault="00000000">
            <w:pPr>
              <w:spacing w:line="412" w:lineRule="auto"/>
              <w:rPr>
                <w:sz w:val="20"/>
                <w:szCs w:val="20"/>
              </w:rPr>
            </w:pPr>
            <w:r>
              <w:rPr>
                <w:sz w:val="20"/>
                <w:szCs w:val="20"/>
              </w:rPr>
              <w:t>57413 - marked as “On or near” which was changed to unknown</w:t>
            </w:r>
          </w:p>
          <w:p w14:paraId="6053248B" w14:textId="77777777" w:rsidR="00D9207B" w:rsidRDefault="00000000">
            <w:pPr>
              <w:spacing w:line="412" w:lineRule="auto"/>
              <w:rPr>
                <w:sz w:val="20"/>
                <w:szCs w:val="20"/>
              </w:rPr>
            </w:pPr>
            <w:r>
              <w:rPr>
                <w:sz w:val="20"/>
                <w:szCs w:val="20"/>
              </w:rPr>
              <w:t>7309 put down as having “No Location”</w:t>
            </w:r>
          </w:p>
        </w:tc>
      </w:tr>
      <w:tr w:rsidR="00D9207B" w14:paraId="2F3A09C4" w14:textId="77777777">
        <w:trPr>
          <w:trHeight w:val="675"/>
        </w:trPr>
        <w:tc>
          <w:tcPr>
            <w:tcW w:w="2100" w:type="dxa"/>
            <w:tcMar>
              <w:top w:w="160" w:type="dxa"/>
              <w:left w:w="0" w:type="dxa"/>
              <w:bottom w:w="160" w:type="dxa"/>
              <w:right w:w="160" w:type="dxa"/>
            </w:tcMar>
          </w:tcPr>
          <w:p w14:paraId="54A9330D" w14:textId="77777777" w:rsidR="00D9207B" w:rsidRDefault="00000000">
            <w:pPr>
              <w:spacing w:line="412" w:lineRule="auto"/>
              <w:rPr>
                <w:sz w:val="20"/>
                <w:szCs w:val="20"/>
              </w:rPr>
            </w:pPr>
            <w:r>
              <w:rPr>
                <w:sz w:val="20"/>
                <w:szCs w:val="20"/>
              </w:rPr>
              <w:t>Longitude/Latitude</w:t>
            </w:r>
          </w:p>
        </w:tc>
        <w:tc>
          <w:tcPr>
            <w:tcW w:w="1950" w:type="dxa"/>
            <w:tcMar>
              <w:top w:w="160" w:type="dxa"/>
              <w:left w:w="160" w:type="dxa"/>
              <w:bottom w:w="160" w:type="dxa"/>
              <w:right w:w="160" w:type="dxa"/>
            </w:tcMar>
          </w:tcPr>
          <w:p w14:paraId="7A18640B" w14:textId="77777777" w:rsidR="00D9207B" w:rsidRDefault="00000000">
            <w:pPr>
              <w:spacing w:line="412" w:lineRule="auto"/>
              <w:rPr>
                <w:sz w:val="20"/>
                <w:szCs w:val="20"/>
              </w:rPr>
            </w:pPr>
            <w:r>
              <w:rPr>
                <w:sz w:val="20"/>
                <w:szCs w:val="20"/>
              </w:rPr>
              <w:t xml:space="preserve">7,309 </w:t>
            </w:r>
          </w:p>
        </w:tc>
        <w:tc>
          <w:tcPr>
            <w:tcW w:w="4605" w:type="dxa"/>
            <w:tcMar>
              <w:top w:w="160" w:type="dxa"/>
              <w:left w:w="160" w:type="dxa"/>
              <w:bottom w:w="160" w:type="dxa"/>
              <w:right w:w="160" w:type="dxa"/>
            </w:tcMar>
          </w:tcPr>
          <w:p w14:paraId="14C2F089" w14:textId="77777777" w:rsidR="00D9207B" w:rsidRDefault="00000000">
            <w:pPr>
              <w:spacing w:line="412" w:lineRule="auto"/>
              <w:rPr>
                <w:sz w:val="20"/>
                <w:szCs w:val="20"/>
              </w:rPr>
            </w:pPr>
            <w:r>
              <w:rPr>
                <w:sz w:val="20"/>
                <w:szCs w:val="20"/>
              </w:rPr>
              <w:t xml:space="preserve">Retained (not critical for regional analysis) </w:t>
            </w:r>
          </w:p>
          <w:p w14:paraId="15927909" w14:textId="77777777" w:rsidR="00D9207B" w:rsidRDefault="00000000">
            <w:pPr>
              <w:spacing w:line="412" w:lineRule="auto"/>
              <w:rPr>
                <w:sz w:val="20"/>
                <w:szCs w:val="20"/>
              </w:rPr>
            </w:pPr>
            <w:r>
              <w:rPr>
                <w:sz w:val="20"/>
                <w:szCs w:val="20"/>
              </w:rPr>
              <w:t>set to 0 for unrecorded values</w:t>
            </w:r>
          </w:p>
        </w:tc>
      </w:tr>
      <w:tr w:rsidR="00D9207B" w14:paraId="20E7CDD2" w14:textId="77777777">
        <w:trPr>
          <w:trHeight w:val="675"/>
        </w:trPr>
        <w:tc>
          <w:tcPr>
            <w:tcW w:w="2100" w:type="dxa"/>
            <w:tcMar>
              <w:top w:w="160" w:type="dxa"/>
              <w:left w:w="0" w:type="dxa"/>
              <w:bottom w:w="160" w:type="dxa"/>
              <w:right w:w="160" w:type="dxa"/>
            </w:tcMar>
          </w:tcPr>
          <w:p w14:paraId="60956038" w14:textId="77777777" w:rsidR="00D9207B" w:rsidRDefault="00000000">
            <w:pPr>
              <w:spacing w:line="412" w:lineRule="auto"/>
              <w:rPr>
                <w:sz w:val="20"/>
                <w:szCs w:val="20"/>
              </w:rPr>
            </w:pPr>
            <w:r>
              <w:rPr>
                <w:sz w:val="20"/>
                <w:szCs w:val="20"/>
              </w:rPr>
              <w:t>LSOA Code/Name</w:t>
            </w:r>
          </w:p>
        </w:tc>
        <w:tc>
          <w:tcPr>
            <w:tcW w:w="1950" w:type="dxa"/>
            <w:tcMar>
              <w:top w:w="160" w:type="dxa"/>
              <w:left w:w="160" w:type="dxa"/>
              <w:bottom w:w="160" w:type="dxa"/>
              <w:right w:w="160" w:type="dxa"/>
            </w:tcMar>
          </w:tcPr>
          <w:p w14:paraId="5D993123" w14:textId="77777777" w:rsidR="00D9207B" w:rsidRDefault="00000000">
            <w:pPr>
              <w:spacing w:line="412" w:lineRule="auto"/>
              <w:rPr>
                <w:sz w:val="20"/>
                <w:szCs w:val="20"/>
              </w:rPr>
            </w:pPr>
            <w:r>
              <w:rPr>
                <w:sz w:val="20"/>
                <w:szCs w:val="20"/>
              </w:rPr>
              <w:t xml:space="preserve">7,310 </w:t>
            </w:r>
          </w:p>
        </w:tc>
        <w:tc>
          <w:tcPr>
            <w:tcW w:w="4605" w:type="dxa"/>
            <w:tcMar>
              <w:top w:w="160" w:type="dxa"/>
              <w:left w:w="160" w:type="dxa"/>
              <w:bottom w:w="160" w:type="dxa"/>
              <w:right w:w="160" w:type="dxa"/>
            </w:tcMar>
          </w:tcPr>
          <w:p w14:paraId="58FF0207" w14:textId="77777777" w:rsidR="00D9207B" w:rsidRDefault="00000000">
            <w:pPr>
              <w:spacing w:line="412" w:lineRule="auto"/>
              <w:rPr>
                <w:sz w:val="20"/>
                <w:szCs w:val="20"/>
              </w:rPr>
            </w:pPr>
            <w:r>
              <w:rPr>
                <w:sz w:val="20"/>
                <w:szCs w:val="20"/>
              </w:rPr>
              <w:t xml:space="preserve">Imputed with "Unknown" where missing. </w:t>
            </w:r>
          </w:p>
          <w:p w14:paraId="49FD991D" w14:textId="77777777" w:rsidR="00D9207B" w:rsidRDefault="00000000">
            <w:pPr>
              <w:spacing w:line="412" w:lineRule="auto"/>
              <w:rPr>
                <w:sz w:val="20"/>
                <w:szCs w:val="20"/>
              </w:rPr>
            </w:pPr>
            <w:r>
              <w:rPr>
                <w:sz w:val="20"/>
                <w:szCs w:val="20"/>
              </w:rPr>
              <w:t>Changed all code names to 2011 naming standard to ensure uniformity as some codes had both the 2011 and 2021 naming standard under a single code.</w:t>
            </w:r>
          </w:p>
        </w:tc>
      </w:tr>
      <w:tr w:rsidR="00D9207B" w14:paraId="14D0EDC1" w14:textId="77777777">
        <w:trPr>
          <w:trHeight w:val="675"/>
        </w:trPr>
        <w:tc>
          <w:tcPr>
            <w:tcW w:w="2100" w:type="dxa"/>
            <w:tcMar>
              <w:top w:w="160" w:type="dxa"/>
              <w:left w:w="0" w:type="dxa"/>
              <w:bottom w:w="160" w:type="dxa"/>
              <w:right w:w="160" w:type="dxa"/>
            </w:tcMar>
          </w:tcPr>
          <w:p w14:paraId="77CFB46C" w14:textId="77777777" w:rsidR="00D9207B" w:rsidRDefault="00000000">
            <w:pPr>
              <w:spacing w:line="412" w:lineRule="auto"/>
              <w:rPr>
                <w:sz w:val="20"/>
                <w:szCs w:val="20"/>
              </w:rPr>
            </w:pPr>
            <w:r>
              <w:rPr>
                <w:sz w:val="20"/>
                <w:szCs w:val="20"/>
              </w:rPr>
              <w:t>Context</w:t>
            </w:r>
          </w:p>
        </w:tc>
        <w:tc>
          <w:tcPr>
            <w:tcW w:w="1950" w:type="dxa"/>
            <w:tcMar>
              <w:top w:w="160" w:type="dxa"/>
              <w:left w:w="160" w:type="dxa"/>
              <w:bottom w:w="160" w:type="dxa"/>
              <w:right w:w="160" w:type="dxa"/>
            </w:tcMar>
          </w:tcPr>
          <w:p w14:paraId="764989D8" w14:textId="77777777" w:rsidR="00D9207B" w:rsidRDefault="00000000">
            <w:pPr>
              <w:spacing w:line="412" w:lineRule="auto"/>
              <w:rPr>
                <w:sz w:val="20"/>
                <w:szCs w:val="20"/>
              </w:rPr>
            </w:pPr>
            <w:r>
              <w:rPr>
                <w:sz w:val="20"/>
                <w:szCs w:val="20"/>
              </w:rPr>
              <w:t>100% missing</w:t>
            </w:r>
          </w:p>
        </w:tc>
        <w:tc>
          <w:tcPr>
            <w:tcW w:w="4605" w:type="dxa"/>
            <w:tcMar>
              <w:top w:w="160" w:type="dxa"/>
              <w:left w:w="160" w:type="dxa"/>
              <w:bottom w:w="160" w:type="dxa"/>
              <w:right w:w="160" w:type="dxa"/>
            </w:tcMar>
          </w:tcPr>
          <w:p w14:paraId="7E3A11FC" w14:textId="77777777" w:rsidR="00D9207B" w:rsidRDefault="00000000">
            <w:pPr>
              <w:spacing w:line="412" w:lineRule="auto"/>
              <w:rPr>
                <w:sz w:val="20"/>
                <w:szCs w:val="20"/>
              </w:rPr>
            </w:pPr>
            <w:r>
              <w:rPr>
                <w:sz w:val="20"/>
                <w:szCs w:val="20"/>
              </w:rPr>
              <w:t>Dropped (no useful data)</w:t>
            </w:r>
          </w:p>
        </w:tc>
      </w:tr>
      <w:tr w:rsidR="00D9207B" w14:paraId="21F0C4E5" w14:textId="77777777">
        <w:trPr>
          <w:trHeight w:val="675"/>
        </w:trPr>
        <w:tc>
          <w:tcPr>
            <w:tcW w:w="2100" w:type="dxa"/>
            <w:tcMar>
              <w:top w:w="160" w:type="dxa"/>
              <w:left w:w="0" w:type="dxa"/>
              <w:bottom w:w="160" w:type="dxa"/>
              <w:right w:w="160" w:type="dxa"/>
            </w:tcMar>
          </w:tcPr>
          <w:p w14:paraId="2E3DCCAC" w14:textId="77777777" w:rsidR="00D9207B" w:rsidRDefault="00000000">
            <w:pPr>
              <w:spacing w:line="412" w:lineRule="auto"/>
              <w:rPr>
                <w:sz w:val="20"/>
                <w:szCs w:val="20"/>
              </w:rPr>
            </w:pPr>
            <w:r>
              <w:rPr>
                <w:sz w:val="20"/>
                <w:szCs w:val="20"/>
              </w:rPr>
              <w:t>Last Outcome</w:t>
            </w:r>
          </w:p>
        </w:tc>
        <w:tc>
          <w:tcPr>
            <w:tcW w:w="1950" w:type="dxa"/>
            <w:tcMar>
              <w:top w:w="160" w:type="dxa"/>
              <w:left w:w="160" w:type="dxa"/>
              <w:bottom w:w="160" w:type="dxa"/>
              <w:right w:w="160" w:type="dxa"/>
            </w:tcMar>
          </w:tcPr>
          <w:p w14:paraId="13E1A7DF" w14:textId="77777777" w:rsidR="00D9207B" w:rsidRDefault="00000000">
            <w:pPr>
              <w:spacing w:line="412" w:lineRule="auto"/>
              <w:rPr>
                <w:sz w:val="20"/>
                <w:szCs w:val="20"/>
              </w:rPr>
            </w:pPr>
            <w:r>
              <w:rPr>
                <w:sz w:val="20"/>
                <w:szCs w:val="20"/>
              </w:rPr>
              <w:t xml:space="preserve">159,240 </w:t>
            </w:r>
          </w:p>
        </w:tc>
        <w:tc>
          <w:tcPr>
            <w:tcW w:w="4605" w:type="dxa"/>
            <w:tcMar>
              <w:top w:w="160" w:type="dxa"/>
              <w:left w:w="160" w:type="dxa"/>
              <w:bottom w:w="160" w:type="dxa"/>
              <w:right w:w="160" w:type="dxa"/>
            </w:tcMar>
          </w:tcPr>
          <w:p w14:paraId="52F1D121" w14:textId="77777777" w:rsidR="00D9207B" w:rsidRDefault="00000000">
            <w:pPr>
              <w:spacing w:line="412" w:lineRule="auto"/>
              <w:rPr>
                <w:sz w:val="20"/>
                <w:szCs w:val="20"/>
              </w:rPr>
            </w:pPr>
            <w:r>
              <w:rPr>
                <w:sz w:val="20"/>
                <w:szCs w:val="20"/>
              </w:rPr>
              <w:t>Marked "Unknown" if blank</w:t>
            </w:r>
          </w:p>
        </w:tc>
      </w:tr>
    </w:tbl>
    <w:p w14:paraId="2CBE39DE" w14:textId="77777777" w:rsidR="00D9207B" w:rsidRDefault="00000000">
      <w:pPr>
        <w:spacing w:line="412" w:lineRule="auto"/>
        <w:rPr>
          <w:b/>
          <w:sz w:val="20"/>
          <w:szCs w:val="20"/>
        </w:rPr>
      </w:pPr>
      <w:r>
        <w:rPr>
          <w:b/>
          <w:sz w:val="20"/>
          <w:szCs w:val="20"/>
        </w:rPr>
        <w:t>Key Data Decisions:</w:t>
      </w:r>
    </w:p>
    <w:p w14:paraId="18BEC7BA" w14:textId="77777777" w:rsidR="00D9207B" w:rsidRDefault="00000000">
      <w:pPr>
        <w:numPr>
          <w:ilvl w:val="0"/>
          <w:numId w:val="8"/>
        </w:numPr>
        <w:spacing w:line="412" w:lineRule="auto"/>
        <w:rPr>
          <w:color w:val="000000"/>
          <w:sz w:val="20"/>
          <w:szCs w:val="20"/>
        </w:rPr>
      </w:pPr>
      <w:r>
        <w:rPr>
          <w:sz w:val="20"/>
          <w:szCs w:val="20"/>
        </w:rPr>
        <w:t>Removed irrelevant columns (</w:t>
      </w:r>
      <w:r>
        <w:rPr>
          <w:sz w:val="20"/>
          <w:szCs w:val="20"/>
          <w:shd w:val="clear" w:color="auto" w:fill="ECECEC"/>
        </w:rPr>
        <w:t>Crime ID</w:t>
      </w:r>
      <w:r>
        <w:rPr>
          <w:sz w:val="20"/>
          <w:szCs w:val="20"/>
        </w:rPr>
        <w:t xml:space="preserve">, </w:t>
      </w:r>
      <w:r>
        <w:rPr>
          <w:sz w:val="20"/>
          <w:szCs w:val="20"/>
          <w:shd w:val="clear" w:color="auto" w:fill="ECECEC"/>
        </w:rPr>
        <w:t>Context, LSOA code, Reported by</w:t>
      </w:r>
      <w:r>
        <w:rPr>
          <w:sz w:val="20"/>
          <w:szCs w:val="20"/>
        </w:rPr>
        <w:t>).</w:t>
      </w:r>
    </w:p>
    <w:p w14:paraId="6A00E862" w14:textId="77777777" w:rsidR="00D9207B" w:rsidRDefault="00000000">
      <w:pPr>
        <w:numPr>
          <w:ilvl w:val="0"/>
          <w:numId w:val="8"/>
        </w:numPr>
        <w:spacing w:line="412" w:lineRule="auto"/>
        <w:rPr>
          <w:color w:val="000000"/>
          <w:sz w:val="20"/>
          <w:szCs w:val="20"/>
        </w:rPr>
      </w:pPr>
      <w:r>
        <w:rPr>
          <w:sz w:val="20"/>
          <w:szCs w:val="20"/>
        </w:rPr>
        <w:t>Kept records with missing coordinates since analysis focuses on broader regions.</w:t>
      </w:r>
    </w:p>
    <w:p w14:paraId="3FDFF22F" w14:textId="77777777" w:rsidR="00D9207B" w:rsidRDefault="00000000">
      <w:pPr>
        <w:numPr>
          <w:ilvl w:val="0"/>
          <w:numId w:val="8"/>
        </w:numPr>
        <w:spacing w:line="412" w:lineRule="auto"/>
        <w:rPr>
          <w:color w:val="000000"/>
          <w:sz w:val="20"/>
          <w:szCs w:val="20"/>
        </w:rPr>
      </w:pPr>
      <w:r>
        <w:rPr>
          <w:sz w:val="20"/>
          <w:szCs w:val="20"/>
        </w:rPr>
        <w:t xml:space="preserve">Added year and month column </w:t>
      </w:r>
      <w:proofErr w:type="gramStart"/>
      <w:r>
        <w:rPr>
          <w:sz w:val="20"/>
          <w:szCs w:val="20"/>
        </w:rPr>
        <w:t>in order to</w:t>
      </w:r>
      <w:proofErr w:type="gramEnd"/>
      <w:r>
        <w:rPr>
          <w:sz w:val="20"/>
          <w:szCs w:val="20"/>
        </w:rPr>
        <w:t xml:space="preserve"> </w:t>
      </w:r>
      <w:proofErr w:type="spellStart"/>
      <w:r>
        <w:rPr>
          <w:sz w:val="20"/>
          <w:szCs w:val="20"/>
        </w:rPr>
        <w:t>analyse</w:t>
      </w:r>
      <w:proofErr w:type="spellEnd"/>
      <w:r>
        <w:rPr>
          <w:sz w:val="20"/>
          <w:szCs w:val="20"/>
        </w:rPr>
        <w:t xml:space="preserve"> data by year and month</w:t>
      </w:r>
    </w:p>
    <w:p w14:paraId="0D5AD536" w14:textId="77777777" w:rsidR="00D9207B" w:rsidRDefault="00000000">
      <w:pPr>
        <w:numPr>
          <w:ilvl w:val="0"/>
          <w:numId w:val="8"/>
        </w:numPr>
        <w:spacing w:line="412" w:lineRule="auto"/>
        <w:rPr>
          <w:color w:val="000000"/>
          <w:sz w:val="20"/>
          <w:szCs w:val="20"/>
        </w:rPr>
      </w:pPr>
      <w:r>
        <w:rPr>
          <w:sz w:val="20"/>
          <w:szCs w:val="20"/>
        </w:rPr>
        <w:lastRenderedPageBreak/>
        <w:t>Changed all code names to 2011 naming standard to ensure uniformity as some codes had both the 2011 and 2021 naming standard under a single code. Attempted to use the 2021 LSOA codes and names but this left more blank data as boundaries had changes so some code names and numbers that existed in the original dataset, were no longer valid for the 2021 LSOA codes/ names</w:t>
      </w:r>
    </w:p>
    <w:p w14:paraId="70B22DD0" w14:textId="77777777" w:rsidR="00D9207B" w:rsidRDefault="00D9207B">
      <w:pPr>
        <w:spacing w:before="60" w:line="412" w:lineRule="auto"/>
        <w:ind w:left="720"/>
        <w:rPr>
          <w:sz w:val="20"/>
          <w:szCs w:val="20"/>
        </w:rPr>
      </w:pPr>
    </w:p>
    <w:p w14:paraId="7E94836A" w14:textId="77777777" w:rsidR="00D9207B" w:rsidRDefault="00D9207B">
      <w:pPr>
        <w:spacing w:line="412" w:lineRule="auto"/>
        <w:rPr>
          <w:sz w:val="20"/>
          <w:szCs w:val="20"/>
        </w:rPr>
      </w:pPr>
    </w:p>
    <w:p w14:paraId="22826748" w14:textId="77777777" w:rsidR="00D9207B" w:rsidRDefault="00000000">
      <w:pPr>
        <w:pStyle w:val="Heading2"/>
        <w:keepNext w:val="0"/>
        <w:keepLines w:val="0"/>
        <w:spacing w:after="80" w:line="360" w:lineRule="auto"/>
        <w:rPr>
          <w:b/>
          <w:sz w:val="20"/>
          <w:szCs w:val="20"/>
        </w:rPr>
      </w:pPr>
      <w:bookmarkStart w:id="10" w:name="_ncrgy1wqaypt" w:colFirst="0" w:colLast="0"/>
      <w:bookmarkEnd w:id="10"/>
      <w:r>
        <w:rPr>
          <w:b/>
          <w:sz w:val="20"/>
          <w:szCs w:val="20"/>
        </w:rPr>
        <w:t>3. Exploratory Data Analysis (EDA)</w:t>
      </w:r>
    </w:p>
    <w:p w14:paraId="7FC0ECAD" w14:textId="77777777" w:rsidR="00D9207B" w:rsidRDefault="00000000">
      <w:pPr>
        <w:pStyle w:val="Heading3"/>
        <w:keepNext w:val="0"/>
        <w:keepLines w:val="0"/>
        <w:spacing w:before="280" w:line="360" w:lineRule="auto"/>
        <w:rPr>
          <w:b/>
          <w:color w:val="000000"/>
          <w:sz w:val="20"/>
          <w:szCs w:val="20"/>
        </w:rPr>
      </w:pPr>
      <w:bookmarkStart w:id="11" w:name="_txxyjdydmtib" w:colFirst="0" w:colLast="0"/>
      <w:bookmarkEnd w:id="11"/>
      <w:r>
        <w:rPr>
          <w:b/>
          <w:color w:val="000000"/>
          <w:sz w:val="20"/>
          <w:szCs w:val="20"/>
        </w:rPr>
        <w:t>Top 5 Areas by Crime Volume (excluding 'Unknown'):</w:t>
      </w:r>
    </w:p>
    <w:p w14:paraId="2744998B" w14:textId="77777777" w:rsidR="00D9207B" w:rsidRDefault="00D9207B">
      <w:pPr>
        <w:pStyle w:val="Heading3"/>
        <w:keepNext w:val="0"/>
        <w:keepLines w:val="0"/>
        <w:spacing w:before="280" w:line="360" w:lineRule="auto"/>
        <w:rPr>
          <w:b/>
          <w:color w:val="000000"/>
          <w:sz w:val="20"/>
          <w:szCs w:val="20"/>
        </w:rPr>
      </w:pPr>
      <w:bookmarkStart w:id="12" w:name="_rup7574lebgq" w:colFirst="0" w:colLast="0"/>
      <w:bookmarkEnd w:id="12"/>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9207B" w14:paraId="0598D6E3" w14:textId="77777777">
        <w:tc>
          <w:tcPr>
            <w:tcW w:w="4680" w:type="dxa"/>
            <w:shd w:val="clear" w:color="auto" w:fill="auto"/>
            <w:tcMar>
              <w:top w:w="100" w:type="dxa"/>
              <w:left w:w="100" w:type="dxa"/>
              <w:bottom w:w="100" w:type="dxa"/>
              <w:right w:w="100" w:type="dxa"/>
            </w:tcMar>
          </w:tcPr>
          <w:p w14:paraId="0DC3242B" w14:textId="77777777" w:rsidR="00D9207B" w:rsidRDefault="00000000">
            <w:pPr>
              <w:widowControl w:val="0"/>
              <w:pBdr>
                <w:top w:val="nil"/>
                <w:left w:val="nil"/>
                <w:bottom w:val="nil"/>
                <w:right w:val="nil"/>
                <w:between w:val="nil"/>
              </w:pBdr>
              <w:spacing w:line="240" w:lineRule="auto"/>
              <w:rPr>
                <w:b/>
                <w:sz w:val="20"/>
                <w:szCs w:val="20"/>
              </w:rPr>
            </w:pPr>
            <w:r>
              <w:rPr>
                <w:b/>
                <w:sz w:val="20"/>
                <w:szCs w:val="20"/>
              </w:rPr>
              <w:t>LSOA Name</w:t>
            </w:r>
          </w:p>
        </w:tc>
        <w:tc>
          <w:tcPr>
            <w:tcW w:w="4680" w:type="dxa"/>
            <w:shd w:val="clear" w:color="auto" w:fill="auto"/>
            <w:tcMar>
              <w:top w:w="100" w:type="dxa"/>
              <w:left w:w="100" w:type="dxa"/>
              <w:bottom w:w="100" w:type="dxa"/>
              <w:right w:w="100" w:type="dxa"/>
            </w:tcMar>
          </w:tcPr>
          <w:p w14:paraId="124F41B7" w14:textId="77777777" w:rsidR="00D9207B" w:rsidRDefault="00000000">
            <w:pPr>
              <w:widowControl w:val="0"/>
              <w:pBdr>
                <w:top w:val="nil"/>
                <w:left w:val="nil"/>
                <w:bottom w:val="nil"/>
                <w:right w:val="nil"/>
                <w:between w:val="nil"/>
              </w:pBdr>
              <w:spacing w:line="240" w:lineRule="auto"/>
              <w:rPr>
                <w:b/>
                <w:sz w:val="20"/>
                <w:szCs w:val="20"/>
              </w:rPr>
            </w:pPr>
            <w:r>
              <w:rPr>
                <w:b/>
                <w:sz w:val="20"/>
                <w:szCs w:val="20"/>
              </w:rPr>
              <w:t>Crime Count</w:t>
            </w:r>
          </w:p>
        </w:tc>
      </w:tr>
      <w:tr w:rsidR="00D9207B" w14:paraId="74DBBA8A" w14:textId="77777777">
        <w:tc>
          <w:tcPr>
            <w:tcW w:w="4680" w:type="dxa"/>
            <w:shd w:val="clear" w:color="auto" w:fill="auto"/>
            <w:tcMar>
              <w:top w:w="100" w:type="dxa"/>
              <w:left w:w="100" w:type="dxa"/>
              <w:bottom w:w="100" w:type="dxa"/>
              <w:right w:w="100" w:type="dxa"/>
            </w:tcMar>
          </w:tcPr>
          <w:p w14:paraId="537867EE" w14:textId="77777777" w:rsidR="00D9207B" w:rsidRDefault="00000000">
            <w:pPr>
              <w:pStyle w:val="Heading3"/>
              <w:keepNext w:val="0"/>
              <w:keepLines w:val="0"/>
              <w:spacing w:before="280" w:line="360" w:lineRule="auto"/>
              <w:rPr>
                <w:color w:val="000000"/>
                <w:sz w:val="20"/>
                <w:szCs w:val="20"/>
              </w:rPr>
            </w:pPr>
            <w:bookmarkStart w:id="13" w:name="_8k99njlrcghx" w:colFirst="0" w:colLast="0"/>
            <w:bookmarkEnd w:id="13"/>
            <w:r>
              <w:rPr>
                <w:color w:val="000000"/>
                <w:sz w:val="20"/>
                <w:szCs w:val="20"/>
              </w:rPr>
              <w:t xml:space="preserve">Northampton 021F </w:t>
            </w:r>
          </w:p>
        </w:tc>
        <w:tc>
          <w:tcPr>
            <w:tcW w:w="4680" w:type="dxa"/>
            <w:shd w:val="clear" w:color="auto" w:fill="auto"/>
            <w:tcMar>
              <w:top w:w="100" w:type="dxa"/>
              <w:left w:w="100" w:type="dxa"/>
              <w:bottom w:w="100" w:type="dxa"/>
              <w:right w:w="100" w:type="dxa"/>
            </w:tcMar>
          </w:tcPr>
          <w:p w14:paraId="4D37E868" w14:textId="77777777" w:rsidR="00D9207B" w:rsidRDefault="00000000">
            <w:pPr>
              <w:pStyle w:val="Heading3"/>
              <w:keepNext w:val="0"/>
              <w:keepLines w:val="0"/>
              <w:spacing w:before="280" w:line="360" w:lineRule="auto"/>
              <w:rPr>
                <w:color w:val="000000"/>
                <w:sz w:val="20"/>
                <w:szCs w:val="20"/>
              </w:rPr>
            </w:pPr>
            <w:bookmarkStart w:id="14" w:name="_q82uhxigw22f" w:colFirst="0" w:colLast="0"/>
            <w:bookmarkEnd w:id="14"/>
            <w:r>
              <w:rPr>
                <w:color w:val="000000"/>
                <w:sz w:val="20"/>
                <w:szCs w:val="20"/>
              </w:rPr>
              <w:t>3836</w:t>
            </w:r>
          </w:p>
        </w:tc>
      </w:tr>
      <w:tr w:rsidR="00D9207B" w14:paraId="129C217D" w14:textId="77777777">
        <w:tc>
          <w:tcPr>
            <w:tcW w:w="4680" w:type="dxa"/>
            <w:shd w:val="clear" w:color="auto" w:fill="auto"/>
            <w:tcMar>
              <w:top w:w="100" w:type="dxa"/>
              <w:left w:w="100" w:type="dxa"/>
              <w:bottom w:w="100" w:type="dxa"/>
              <w:right w:w="100" w:type="dxa"/>
            </w:tcMar>
          </w:tcPr>
          <w:p w14:paraId="2C903B64" w14:textId="77777777" w:rsidR="00D9207B" w:rsidRDefault="00000000">
            <w:pPr>
              <w:pStyle w:val="Heading3"/>
              <w:keepNext w:val="0"/>
              <w:keepLines w:val="0"/>
              <w:spacing w:before="280" w:line="360" w:lineRule="auto"/>
              <w:rPr>
                <w:color w:val="000000"/>
                <w:sz w:val="20"/>
                <w:szCs w:val="20"/>
              </w:rPr>
            </w:pPr>
            <w:bookmarkStart w:id="15" w:name="_hpf61em97cc6" w:colFirst="0" w:colLast="0"/>
            <w:bookmarkEnd w:id="15"/>
            <w:r>
              <w:rPr>
                <w:color w:val="000000"/>
                <w:sz w:val="20"/>
                <w:szCs w:val="20"/>
              </w:rPr>
              <w:t xml:space="preserve">Dartford 006D </w:t>
            </w:r>
          </w:p>
        </w:tc>
        <w:tc>
          <w:tcPr>
            <w:tcW w:w="4680" w:type="dxa"/>
            <w:shd w:val="clear" w:color="auto" w:fill="auto"/>
            <w:tcMar>
              <w:top w:w="100" w:type="dxa"/>
              <w:left w:w="100" w:type="dxa"/>
              <w:bottom w:w="100" w:type="dxa"/>
              <w:right w:w="100" w:type="dxa"/>
            </w:tcMar>
          </w:tcPr>
          <w:p w14:paraId="34433D87" w14:textId="77777777" w:rsidR="00D9207B" w:rsidRDefault="00000000">
            <w:pPr>
              <w:pStyle w:val="Heading3"/>
              <w:keepNext w:val="0"/>
              <w:keepLines w:val="0"/>
              <w:spacing w:before="280" w:line="360" w:lineRule="auto"/>
              <w:rPr>
                <w:color w:val="000000"/>
                <w:sz w:val="20"/>
                <w:szCs w:val="20"/>
              </w:rPr>
            </w:pPr>
            <w:bookmarkStart w:id="16" w:name="_1bf1872vm2n6" w:colFirst="0" w:colLast="0"/>
            <w:bookmarkEnd w:id="16"/>
            <w:r>
              <w:rPr>
                <w:color w:val="000000"/>
                <w:sz w:val="20"/>
                <w:szCs w:val="20"/>
              </w:rPr>
              <w:t>3686</w:t>
            </w:r>
          </w:p>
        </w:tc>
      </w:tr>
      <w:tr w:rsidR="00D9207B" w14:paraId="7ADE442A" w14:textId="77777777">
        <w:tc>
          <w:tcPr>
            <w:tcW w:w="4680" w:type="dxa"/>
            <w:shd w:val="clear" w:color="auto" w:fill="auto"/>
            <w:tcMar>
              <w:top w:w="100" w:type="dxa"/>
              <w:left w:w="100" w:type="dxa"/>
              <w:bottom w:w="100" w:type="dxa"/>
              <w:right w:w="100" w:type="dxa"/>
            </w:tcMar>
          </w:tcPr>
          <w:p w14:paraId="0ABD69CB" w14:textId="77777777" w:rsidR="00D9207B" w:rsidRDefault="00000000">
            <w:pPr>
              <w:pStyle w:val="Heading3"/>
              <w:keepNext w:val="0"/>
              <w:keepLines w:val="0"/>
              <w:spacing w:before="280" w:line="360" w:lineRule="auto"/>
              <w:rPr>
                <w:color w:val="000000"/>
                <w:sz w:val="20"/>
                <w:szCs w:val="20"/>
              </w:rPr>
            </w:pPr>
            <w:bookmarkStart w:id="17" w:name="_i38bg8d51gs8" w:colFirst="0" w:colLast="0"/>
            <w:bookmarkEnd w:id="17"/>
            <w:r>
              <w:rPr>
                <w:color w:val="000000"/>
                <w:sz w:val="20"/>
                <w:szCs w:val="20"/>
              </w:rPr>
              <w:t>Canterbury 020F</w:t>
            </w:r>
          </w:p>
        </w:tc>
        <w:tc>
          <w:tcPr>
            <w:tcW w:w="4680" w:type="dxa"/>
            <w:shd w:val="clear" w:color="auto" w:fill="auto"/>
            <w:tcMar>
              <w:top w:w="100" w:type="dxa"/>
              <w:left w:w="100" w:type="dxa"/>
              <w:bottom w:w="100" w:type="dxa"/>
              <w:right w:w="100" w:type="dxa"/>
            </w:tcMar>
          </w:tcPr>
          <w:p w14:paraId="1F9038C3" w14:textId="77777777" w:rsidR="00D9207B" w:rsidRDefault="00000000">
            <w:pPr>
              <w:pStyle w:val="Heading3"/>
              <w:keepNext w:val="0"/>
              <w:keepLines w:val="0"/>
              <w:spacing w:before="280" w:line="360" w:lineRule="auto"/>
              <w:rPr>
                <w:color w:val="000000"/>
                <w:sz w:val="20"/>
                <w:szCs w:val="20"/>
              </w:rPr>
            </w:pPr>
            <w:bookmarkStart w:id="18" w:name="_vfao37k28677" w:colFirst="0" w:colLast="0"/>
            <w:bookmarkEnd w:id="18"/>
            <w:r>
              <w:rPr>
                <w:color w:val="000000"/>
                <w:sz w:val="20"/>
                <w:szCs w:val="20"/>
              </w:rPr>
              <w:t>3367</w:t>
            </w:r>
          </w:p>
        </w:tc>
      </w:tr>
      <w:tr w:rsidR="00D9207B" w14:paraId="760E38C6" w14:textId="77777777">
        <w:tc>
          <w:tcPr>
            <w:tcW w:w="4680" w:type="dxa"/>
            <w:shd w:val="clear" w:color="auto" w:fill="auto"/>
            <w:tcMar>
              <w:top w:w="100" w:type="dxa"/>
              <w:left w:w="100" w:type="dxa"/>
              <w:bottom w:w="100" w:type="dxa"/>
              <w:right w:w="100" w:type="dxa"/>
            </w:tcMar>
          </w:tcPr>
          <w:p w14:paraId="3BE9E95B" w14:textId="77777777" w:rsidR="00D9207B" w:rsidRDefault="00000000">
            <w:pPr>
              <w:pStyle w:val="Heading3"/>
              <w:keepNext w:val="0"/>
              <w:keepLines w:val="0"/>
              <w:spacing w:before="280" w:line="360" w:lineRule="auto"/>
              <w:rPr>
                <w:color w:val="000000"/>
                <w:sz w:val="20"/>
                <w:szCs w:val="20"/>
              </w:rPr>
            </w:pPr>
            <w:bookmarkStart w:id="19" w:name="_sizi80xc9wbx" w:colFirst="0" w:colLast="0"/>
            <w:bookmarkEnd w:id="19"/>
            <w:r>
              <w:rPr>
                <w:color w:val="000000"/>
                <w:sz w:val="20"/>
                <w:szCs w:val="20"/>
              </w:rPr>
              <w:t xml:space="preserve">Swale 010E </w:t>
            </w:r>
          </w:p>
        </w:tc>
        <w:tc>
          <w:tcPr>
            <w:tcW w:w="4680" w:type="dxa"/>
            <w:shd w:val="clear" w:color="auto" w:fill="auto"/>
            <w:tcMar>
              <w:top w:w="100" w:type="dxa"/>
              <w:left w:w="100" w:type="dxa"/>
              <w:bottom w:w="100" w:type="dxa"/>
              <w:right w:w="100" w:type="dxa"/>
            </w:tcMar>
          </w:tcPr>
          <w:p w14:paraId="17AA29B1" w14:textId="77777777" w:rsidR="00D9207B" w:rsidRDefault="00000000">
            <w:pPr>
              <w:pStyle w:val="Heading3"/>
              <w:keepNext w:val="0"/>
              <w:keepLines w:val="0"/>
              <w:spacing w:before="280" w:line="360" w:lineRule="auto"/>
              <w:rPr>
                <w:color w:val="000000"/>
                <w:sz w:val="20"/>
                <w:szCs w:val="20"/>
              </w:rPr>
            </w:pPr>
            <w:bookmarkStart w:id="20" w:name="_pzcuk0ip973n" w:colFirst="0" w:colLast="0"/>
            <w:bookmarkEnd w:id="20"/>
            <w:r>
              <w:rPr>
                <w:color w:val="000000"/>
                <w:sz w:val="20"/>
                <w:szCs w:val="20"/>
              </w:rPr>
              <w:t>3042</w:t>
            </w:r>
          </w:p>
        </w:tc>
      </w:tr>
      <w:tr w:rsidR="00D9207B" w14:paraId="56F7E3B7" w14:textId="77777777">
        <w:tc>
          <w:tcPr>
            <w:tcW w:w="4680" w:type="dxa"/>
            <w:shd w:val="clear" w:color="auto" w:fill="auto"/>
            <w:tcMar>
              <w:top w:w="100" w:type="dxa"/>
              <w:left w:w="100" w:type="dxa"/>
              <w:bottom w:w="100" w:type="dxa"/>
              <w:right w:w="100" w:type="dxa"/>
            </w:tcMar>
          </w:tcPr>
          <w:p w14:paraId="1AA4FD17" w14:textId="77777777" w:rsidR="00D9207B" w:rsidRDefault="00000000">
            <w:pPr>
              <w:pStyle w:val="Heading3"/>
              <w:keepNext w:val="0"/>
              <w:keepLines w:val="0"/>
              <w:spacing w:before="0" w:after="0" w:line="360" w:lineRule="auto"/>
              <w:rPr>
                <w:color w:val="000000"/>
                <w:sz w:val="20"/>
                <w:szCs w:val="20"/>
              </w:rPr>
            </w:pPr>
            <w:bookmarkStart w:id="21" w:name="_6pxezu8axv5u" w:colFirst="0" w:colLast="0"/>
            <w:bookmarkEnd w:id="21"/>
            <w:r>
              <w:rPr>
                <w:color w:val="000000"/>
                <w:sz w:val="20"/>
                <w:szCs w:val="20"/>
              </w:rPr>
              <w:t xml:space="preserve">Dartford 003C </w:t>
            </w:r>
          </w:p>
        </w:tc>
        <w:tc>
          <w:tcPr>
            <w:tcW w:w="4680" w:type="dxa"/>
            <w:shd w:val="clear" w:color="auto" w:fill="auto"/>
            <w:tcMar>
              <w:top w:w="100" w:type="dxa"/>
              <w:left w:w="100" w:type="dxa"/>
              <w:bottom w:w="100" w:type="dxa"/>
              <w:right w:w="100" w:type="dxa"/>
            </w:tcMar>
          </w:tcPr>
          <w:p w14:paraId="468E2A41" w14:textId="77777777" w:rsidR="00D9207B" w:rsidRDefault="00000000">
            <w:pPr>
              <w:pStyle w:val="Heading3"/>
              <w:keepNext w:val="0"/>
              <w:keepLines w:val="0"/>
              <w:spacing w:before="0" w:after="0" w:line="360" w:lineRule="auto"/>
              <w:rPr>
                <w:color w:val="000000"/>
                <w:sz w:val="20"/>
                <w:szCs w:val="20"/>
              </w:rPr>
            </w:pPr>
            <w:bookmarkStart w:id="22" w:name="_pjo7ssgmfds4" w:colFirst="0" w:colLast="0"/>
            <w:bookmarkEnd w:id="22"/>
            <w:r>
              <w:rPr>
                <w:color w:val="000000"/>
                <w:sz w:val="20"/>
                <w:szCs w:val="20"/>
              </w:rPr>
              <w:t>2857</w:t>
            </w:r>
          </w:p>
        </w:tc>
      </w:tr>
    </w:tbl>
    <w:p w14:paraId="7EE7D717" w14:textId="77777777" w:rsidR="00D9207B" w:rsidRDefault="00000000">
      <w:pPr>
        <w:pStyle w:val="Heading3"/>
        <w:keepNext w:val="0"/>
        <w:keepLines w:val="0"/>
        <w:spacing w:before="280" w:line="360" w:lineRule="auto"/>
        <w:rPr>
          <w:b/>
          <w:color w:val="000000"/>
          <w:sz w:val="20"/>
          <w:szCs w:val="20"/>
        </w:rPr>
      </w:pPr>
      <w:bookmarkStart w:id="23" w:name="_8f9hpx89bxi8" w:colFirst="0" w:colLast="0"/>
      <w:bookmarkEnd w:id="23"/>
      <w:r>
        <w:rPr>
          <w:b/>
          <w:color w:val="000000"/>
          <w:sz w:val="20"/>
          <w:szCs w:val="20"/>
        </w:rPr>
        <w:t>Figure 2</w:t>
      </w:r>
    </w:p>
    <w:p w14:paraId="1F3397FA" w14:textId="77777777" w:rsidR="00D9207B" w:rsidRDefault="00D9207B">
      <w:pPr>
        <w:rPr>
          <w:sz w:val="20"/>
          <w:szCs w:val="20"/>
        </w:rPr>
      </w:pPr>
    </w:p>
    <w:p w14:paraId="195A06CC" w14:textId="77777777" w:rsidR="00D9207B" w:rsidRDefault="00000000">
      <w:pPr>
        <w:numPr>
          <w:ilvl w:val="0"/>
          <w:numId w:val="7"/>
        </w:numPr>
        <w:rPr>
          <w:sz w:val="20"/>
          <w:szCs w:val="20"/>
        </w:rPr>
      </w:pPr>
      <w:r>
        <w:rPr>
          <w:sz w:val="20"/>
          <w:szCs w:val="20"/>
        </w:rPr>
        <w:t xml:space="preserve">Four areas in Kent appear in the top 4 </w:t>
      </w:r>
      <w:proofErr w:type="gramStart"/>
      <w:r>
        <w:rPr>
          <w:sz w:val="20"/>
          <w:szCs w:val="20"/>
        </w:rPr>
        <w:t>( Dartford</w:t>
      </w:r>
      <w:proofErr w:type="gramEnd"/>
      <w:r>
        <w:rPr>
          <w:sz w:val="20"/>
          <w:szCs w:val="20"/>
        </w:rPr>
        <w:t xml:space="preserve">, Canterbury, Swale, </w:t>
      </w:r>
      <w:proofErr w:type="spellStart"/>
      <w:r>
        <w:rPr>
          <w:sz w:val="20"/>
          <w:szCs w:val="20"/>
        </w:rPr>
        <w:t>Darftford</w:t>
      </w:r>
      <w:proofErr w:type="spellEnd"/>
      <w:r>
        <w:rPr>
          <w:sz w:val="20"/>
          <w:szCs w:val="20"/>
        </w:rPr>
        <w:t>) However, the area with the highest Crime count is in Northampton.</w:t>
      </w:r>
    </w:p>
    <w:p w14:paraId="2DC383B2" w14:textId="77777777" w:rsidR="00D9207B" w:rsidRDefault="00D9207B">
      <w:pPr>
        <w:pStyle w:val="Heading3"/>
        <w:keepNext w:val="0"/>
        <w:keepLines w:val="0"/>
        <w:spacing w:before="280" w:line="360" w:lineRule="auto"/>
        <w:rPr>
          <w:b/>
          <w:color w:val="000000"/>
          <w:sz w:val="20"/>
          <w:szCs w:val="20"/>
        </w:rPr>
      </w:pPr>
      <w:bookmarkStart w:id="24" w:name="_ydmmhus6zeim" w:colFirst="0" w:colLast="0"/>
      <w:bookmarkEnd w:id="24"/>
    </w:p>
    <w:p w14:paraId="40A0175C" w14:textId="77777777" w:rsidR="00D9207B" w:rsidRDefault="00000000">
      <w:pPr>
        <w:pStyle w:val="Heading3"/>
        <w:keepNext w:val="0"/>
        <w:keepLines w:val="0"/>
        <w:spacing w:before="280" w:line="360" w:lineRule="auto"/>
        <w:rPr>
          <w:color w:val="000000"/>
          <w:sz w:val="20"/>
          <w:szCs w:val="20"/>
        </w:rPr>
      </w:pPr>
      <w:bookmarkStart w:id="25" w:name="_ay21cl76rcqh" w:colFirst="0" w:colLast="0"/>
      <w:bookmarkEnd w:id="25"/>
      <w:r>
        <w:rPr>
          <w:b/>
          <w:color w:val="000000"/>
          <w:sz w:val="20"/>
          <w:szCs w:val="20"/>
        </w:rPr>
        <w:t>3.1 Crime Distribution by Police Force</w:t>
      </w:r>
    </w:p>
    <w:p w14:paraId="58ACFA23" w14:textId="77777777" w:rsidR="00D9207B" w:rsidRDefault="00000000">
      <w:pPr>
        <w:pStyle w:val="Heading3"/>
        <w:keepNext w:val="0"/>
        <w:keepLines w:val="0"/>
        <w:spacing w:before="280" w:line="360" w:lineRule="auto"/>
        <w:rPr>
          <w:b/>
          <w:color w:val="000000"/>
          <w:sz w:val="20"/>
          <w:szCs w:val="20"/>
        </w:rPr>
      </w:pPr>
      <w:bookmarkStart w:id="26" w:name="_kydw3i8ykzig" w:colFirst="0" w:colLast="0"/>
      <w:bookmarkEnd w:id="26"/>
      <w:r>
        <w:rPr>
          <w:b/>
          <w:noProof/>
          <w:color w:val="000000"/>
          <w:sz w:val="20"/>
          <w:szCs w:val="20"/>
        </w:rPr>
        <w:lastRenderedPageBreak/>
        <w:drawing>
          <wp:inline distT="114300" distB="114300" distL="114300" distR="114300" wp14:anchorId="2EDDC7DD" wp14:editId="0D492D79">
            <wp:extent cx="5943600" cy="2908300"/>
            <wp:effectExtent l="0" t="0" r="0" b="0"/>
            <wp:docPr id="3" name="image5.png" descr="Figure 1&#10;"/>
            <wp:cNvGraphicFramePr/>
            <a:graphic xmlns:a="http://schemas.openxmlformats.org/drawingml/2006/main">
              <a:graphicData uri="http://schemas.openxmlformats.org/drawingml/2006/picture">
                <pic:pic xmlns:pic="http://schemas.openxmlformats.org/drawingml/2006/picture">
                  <pic:nvPicPr>
                    <pic:cNvPr id="0" name="image5.png" descr="Figure 1&#10;"/>
                    <pic:cNvPicPr preferRelativeResize="0"/>
                  </pic:nvPicPr>
                  <pic:blipFill>
                    <a:blip r:embed="rId11"/>
                    <a:srcRect/>
                    <a:stretch>
                      <a:fillRect/>
                    </a:stretch>
                  </pic:blipFill>
                  <pic:spPr>
                    <a:xfrm>
                      <a:off x="0" y="0"/>
                      <a:ext cx="5943600" cy="2908300"/>
                    </a:xfrm>
                    <a:prstGeom prst="rect">
                      <a:avLst/>
                    </a:prstGeom>
                    <a:ln/>
                  </pic:spPr>
                </pic:pic>
              </a:graphicData>
            </a:graphic>
          </wp:inline>
        </w:drawing>
      </w:r>
    </w:p>
    <w:p w14:paraId="7F05091F" w14:textId="77777777" w:rsidR="00D9207B" w:rsidRDefault="00000000">
      <w:pPr>
        <w:rPr>
          <w:b/>
          <w:sz w:val="20"/>
          <w:szCs w:val="20"/>
        </w:rPr>
      </w:pPr>
      <w:r>
        <w:rPr>
          <w:b/>
          <w:sz w:val="20"/>
          <w:szCs w:val="20"/>
        </w:rPr>
        <w:t>Figure 3</w:t>
      </w:r>
    </w:p>
    <w:p w14:paraId="7F3BE67D" w14:textId="77777777" w:rsidR="00D9207B" w:rsidRDefault="00D9207B">
      <w:pPr>
        <w:rPr>
          <w:sz w:val="20"/>
          <w:szCs w:val="20"/>
        </w:rPr>
      </w:pPr>
    </w:p>
    <w:p w14:paraId="38064FE8" w14:textId="77777777" w:rsidR="00D9207B" w:rsidRDefault="00000000">
      <w:pPr>
        <w:numPr>
          <w:ilvl w:val="0"/>
          <w:numId w:val="13"/>
        </w:numPr>
        <w:spacing w:line="412" w:lineRule="auto"/>
        <w:rPr>
          <w:color w:val="000000"/>
          <w:sz w:val="20"/>
          <w:szCs w:val="20"/>
        </w:rPr>
      </w:pPr>
      <w:r>
        <w:rPr>
          <w:sz w:val="20"/>
          <w:szCs w:val="20"/>
        </w:rPr>
        <w:t>Kent accounts for 44% of total crimes (highest volume).</w:t>
      </w:r>
    </w:p>
    <w:p w14:paraId="653452EB" w14:textId="77777777" w:rsidR="00D9207B" w:rsidRDefault="00000000">
      <w:pPr>
        <w:numPr>
          <w:ilvl w:val="0"/>
          <w:numId w:val="13"/>
        </w:numPr>
        <w:spacing w:line="412" w:lineRule="auto"/>
        <w:rPr>
          <w:color w:val="000000"/>
          <w:sz w:val="20"/>
          <w:szCs w:val="20"/>
        </w:rPr>
      </w:pPr>
      <w:r>
        <w:rPr>
          <w:sz w:val="20"/>
          <w:szCs w:val="20"/>
        </w:rPr>
        <w:t>Lincolnshire has the lowest amount of crime (16%) making it a safer investment option.</w:t>
      </w:r>
    </w:p>
    <w:p w14:paraId="235DE0D5" w14:textId="77777777" w:rsidR="00D9207B" w:rsidRDefault="00000000">
      <w:pPr>
        <w:pStyle w:val="Heading3"/>
        <w:keepNext w:val="0"/>
        <w:keepLines w:val="0"/>
        <w:spacing w:before="280" w:line="360" w:lineRule="auto"/>
        <w:rPr>
          <w:b/>
          <w:color w:val="000000"/>
          <w:sz w:val="20"/>
          <w:szCs w:val="20"/>
        </w:rPr>
      </w:pPr>
      <w:bookmarkStart w:id="27" w:name="_imwvs1a2o5ce" w:colFirst="0" w:colLast="0"/>
      <w:bookmarkEnd w:id="27"/>
      <w:r>
        <w:rPr>
          <w:b/>
          <w:color w:val="000000"/>
          <w:sz w:val="20"/>
          <w:szCs w:val="20"/>
        </w:rPr>
        <w:t>3.2 Crime Type Analysis</w:t>
      </w:r>
    </w:p>
    <w:p w14:paraId="63870E96" w14:textId="77777777" w:rsidR="00D9207B" w:rsidRDefault="00000000">
      <w:pPr>
        <w:pStyle w:val="Heading3"/>
        <w:keepNext w:val="0"/>
        <w:keepLines w:val="0"/>
        <w:spacing w:before="280" w:line="360" w:lineRule="auto"/>
        <w:ind w:left="720"/>
        <w:rPr>
          <w:b/>
          <w:color w:val="000000"/>
          <w:sz w:val="20"/>
          <w:szCs w:val="20"/>
        </w:rPr>
      </w:pPr>
      <w:bookmarkStart w:id="28" w:name="_naqboj7wp6pl" w:colFirst="0" w:colLast="0"/>
      <w:bookmarkEnd w:id="28"/>
      <w:r>
        <w:rPr>
          <w:b/>
          <w:color w:val="000000"/>
          <w:sz w:val="20"/>
          <w:szCs w:val="20"/>
        </w:rPr>
        <w:lastRenderedPageBreak/>
        <w:t>Figure 3</w:t>
      </w:r>
      <w:r>
        <w:rPr>
          <w:noProof/>
        </w:rPr>
        <w:drawing>
          <wp:anchor distT="114300" distB="114300" distL="114300" distR="114300" simplePos="0" relativeHeight="251658240" behindDoc="0" locked="0" layoutInCell="1" hidden="0" allowOverlap="1" wp14:anchorId="4B6239AC" wp14:editId="124B569A">
            <wp:simplePos x="0" y="0"/>
            <wp:positionH relativeFrom="column">
              <wp:posOffset>1</wp:posOffset>
            </wp:positionH>
            <wp:positionV relativeFrom="paragraph">
              <wp:posOffset>123825</wp:posOffset>
            </wp:positionV>
            <wp:extent cx="5943600" cy="3365500"/>
            <wp:effectExtent l="0" t="0" r="0" b="0"/>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365500"/>
                    </a:xfrm>
                    <a:prstGeom prst="rect">
                      <a:avLst/>
                    </a:prstGeom>
                    <a:ln/>
                  </pic:spPr>
                </pic:pic>
              </a:graphicData>
            </a:graphic>
          </wp:anchor>
        </w:drawing>
      </w:r>
    </w:p>
    <w:p w14:paraId="4F478E12" w14:textId="77777777" w:rsidR="00D9207B" w:rsidRDefault="00000000">
      <w:pPr>
        <w:numPr>
          <w:ilvl w:val="0"/>
          <w:numId w:val="20"/>
        </w:numPr>
        <w:rPr>
          <w:color w:val="000000"/>
          <w:sz w:val="20"/>
          <w:szCs w:val="20"/>
        </w:rPr>
      </w:pPr>
      <w:r>
        <w:rPr>
          <w:b/>
          <w:sz w:val="20"/>
          <w:szCs w:val="20"/>
        </w:rPr>
        <w:t>Most Frequent Crimes:</w:t>
      </w:r>
    </w:p>
    <w:p w14:paraId="072232DE" w14:textId="77777777" w:rsidR="00D9207B" w:rsidRDefault="00000000">
      <w:pPr>
        <w:numPr>
          <w:ilvl w:val="1"/>
          <w:numId w:val="20"/>
        </w:numPr>
        <w:rPr>
          <w:sz w:val="20"/>
          <w:szCs w:val="20"/>
        </w:rPr>
      </w:pPr>
      <w:r>
        <w:rPr>
          <w:sz w:val="20"/>
          <w:szCs w:val="20"/>
        </w:rPr>
        <w:t>Violence &amp; sexual offences (37.2%)</w:t>
      </w:r>
    </w:p>
    <w:p w14:paraId="46061875" w14:textId="77777777" w:rsidR="00D9207B" w:rsidRDefault="00000000">
      <w:pPr>
        <w:numPr>
          <w:ilvl w:val="1"/>
          <w:numId w:val="20"/>
        </w:numPr>
        <w:rPr>
          <w:sz w:val="20"/>
          <w:szCs w:val="20"/>
        </w:rPr>
      </w:pPr>
      <w:r>
        <w:rPr>
          <w:sz w:val="20"/>
          <w:szCs w:val="20"/>
        </w:rPr>
        <w:t xml:space="preserve">Anti-social </w:t>
      </w:r>
      <w:proofErr w:type="spellStart"/>
      <w:r>
        <w:rPr>
          <w:sz w:val="20"/>
          <w:szCs w:val="20"/>
        </w:rPr>
        <w:t>behaviour</w:t>
      </w:r>
      <w:proofErr w:type="spellEnd"/>
      <w:r>
        <w:rPr>
          <w:sz w:val="20"/>
          <w:szCs w:val="20"/>
        </w:rPr>
        <w:t xml:space="preserve"> (22.5%)</w:t>
      </w:r>
    </w:p>
    <w:p w14:paraId="72E527FA" w14:textId="77777777" w:rsidR="00D9207B" w:rsidRDefault="00000000">
      <w:pPr>
        <w:numPr>
          <w:ilvl w:val="1"/>
          <w:numId w:val="20"/>
        </w:numPr>
        <w:rPr>
          <w:sz w:val="20"/>
          <w:szCs w:val="20"/>
        </w:rPr>
      </w:pPr>
      <w:r>
        <w:rPr>
          <w:sz w:val="20"/>
          <w:szCs w:val="20"/>
        </w:rPr>
        <w:t>Criminal damage &amp; arson (12.1%)</w:t>
      </w:r>
    </w:p>
    <w:p w14:paraId="5C3B9C1A" w14:textId="77777777" w:rsidR="00D9207B" w:rsidRDefault="00000000">
      <w:pPr>
        <w:numPr>
          <w:ilvl w:val="0"/>
          <w:numId w:val="20"/>
        </w:numPr>
        <w:rPr>
          <w:color w:val="000000"/>
          <w:sz w:val="20"/>
          <w:szCs w:val="20"/>
        </w:rPr>
      </w:pPr>
      <w:r>
        <w:rPr>
          <w:b/>
          <w:sz w:val="20"/>
          <w:szCs w:val="20"/>
        </w:rPr>
        <w:t>Rarest Crimes:</w:t>
      </w:r>
      <w:r>
        <w:rPr>
          <w:sz w:val="20"/>
          <w:szCs w:val="20"/>
        </w:rPr>
        <w:t xml:space="preserve"> Theft from person (0.6%) and robbery (0.7%).</w:t>
      </w:r>
    </w:p>
    <w:p w14:paraId="75E07C11" w14:textId="77777777" w:rsidR="00D9207B" w:rsidRDefault="00D9207B">
      <w:pPr>
        <w:ind w:left="720"/>
        <w:rPr>
          <w:sz w:val="20"/>
          <w:szCs w:val="20"/>
        </w:rPr>
      </w:pPr>
    </w:p>
    <w:p w14:paraId="40048439" w14:textId="77777777" w:rsidR="00D9207B" w:rsidRDefault="00000000">
      <w:pPr>
        <w:pStyle w:val="Heading3"/>
        <w:keepNext w:val="0"/>
        <w:keepLines w:val="0"/>
        <w:spacing w:before="280" w:line="360" w:lineRule="auto"/>
        <w:rPr>
          <w:b/>
          <w:color w:val="000000"/>
          <w:sz w:val="20"/>
          <w:szCs w:val="20"/>
        </w:rPr>
      </w:pPr>
      <w:bookmarkStart w:id="29" w:name="_5qwml653x1mf" w:colFirst="0" w:colLast="0"/>
      <w:bookmarkEnd w:id="29"/>
      <w:r>
        <w:rPr>
          <w:b/>
          <w:color w:val="000000"/>
          <w:sz w:val="20"/>
          <w:szCs w:val="20"/>
        </w:rPr>
        <w:t>3.3 Violent Crime Hotspots</w:t>
      </w:r>
    </w:p>
    <w:p w14:paraId="085155DA" w14:textId="77777777" w:rsidR="00D9207B" w:rsidRDefault="00D9207B">
      <w:pPr>
        <w:rPr>
          <w:sz w:val="20"/>
          <w:szCs w:val="20"/>
        </w:rPr>
      </w:pPr>
    </w:p>
    <w:p w14:paraId="33574930" w14:textId="77777777" w:rsidR="00D9207B" w:rsidRDefault="00D9207B">
      <w:pPr>
        <w:spacing w:line="412" w:lineRule="auto"/>
        <w:rPr>
          <w:sz w:val="20"/>
          <w:szCs w:val="20"/>
        </w:rPr>
      </w:pPr>
    </w:p>
    <w:p w14:paraId="369F8ABC" w14:textId="77777777" w:rsidR="00D9207B" w:rsidRDefault="00D9207B">
      <w:pPr>
        <w:rPr>
          <w:sz w:val="20"/>
          <w:szCs w:val="20"/>
        </w:rPr>
      </w:pPr>
    </w:p>
    <w:p w14:paraId="219A0F09" w14:textId="77777777" w:rsidR="00D9207B" w:rsidRDefault="00000000">
      <w:pPr>
        <w:spacing w:line="412" w:lineRule="auto"/>
        <w:rPr>
          <w:b/>
          <w:sz w:val="20"/>
          <w:szCs w:val="20"/>
        </w:rPr>
      </w:pPr>
      <w:r>
        <w:rPr>
          <w:b/>
          <w:noProof/>
          <w:sz w:val="20"/>
          <w:szCs w:val="20"/>
        </w:rPr>
        <w:lastRenderedPageBreak/>
        <w:drawing>
          <wp:inline distT="114300" distB="114300" distL="114300" distR="114300" wp14:anchorId="6F4600A0" wp14:editId="6B92DA2E">
            <wp:extent cx="5943600" cy="2933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2933700"/>
                    </a:xfrm>
                    <a:prstGeom prst="rect">
                      <a:avLst/>
                    </a:prstGeom>
                    <a:ln/>
                  </pic:spPr>
                </pic:pic>
              </a:graphicData>
            </a:graphic>
          </wp:inline>
        </w:drawing>
      </w:r>
    </w:p>
    <w:p w14:paraId="2E3FA3B6" w14:textId="77777777" w:rsidR="00D9207B" w:rsidRDefault="00000000">
      <w:pPr>
        <w:spacing w:line="412" w:lineRule="auto"/>
        <w:rPr>
          <w:sz w:val="20"/>
          <w:szCs w:val="20"/>
        </w:rPr>
      </w:pPr>
      <w:r>
        <w:rPr>
          <w:b/>
          <w:sz w:val="20"/>
          <w:szCs w:val="20"/>
        </w:rPr>
        <w:t>Figure 4</w:t>
      </w:r>
    </w:p>
    <w:p w14:paraId="5A7855FB" w14:textId="77777777" w:rsidR="00D9207B" w:rsidRDefault="00D9207B">
      <w:pPr>
        <w:spacing w:line="412" w:lineRule="auto"/>
        <w:rPr>
          <w:sz w:val="20"/>
          <w:szCs w:val="20"/>
        </w:rPr>
      </w:pPr>
    </w:p>
    <w:p w14:paraId="5587685B" w14:textId="77777777" w:rsidR="00D9207B" w:rsidRDefault="00000000">
      <w:pPr>
        <w:spacing w:line="412" w:lineRule="auto"/>
        <w:rPr>
          <w:b/>
          <w:sz w:val="20"/>
          <w:szCs w:val="20"/>
        </w:rPr>
      </w:pPr>
      <w:r>
        <w:rPr>
          <w:b/>
          <w:sz w:val="20"/>
          <w:szCs w:val="20"/>
        </w:rPr>
        <w:t>Violent Crime Summary</w:t>
      </w:r>
    </w:p>
    <w:p w14:paraId="46BB53A9" w14:textId="77777777" w:rsidR="00D9207B" w:rsidRDefault="00000000">
      <w:pPr>
        <w:spacing w:line="412" w:lineRule="auto"/>
        <w:rPr>
          <w:sz w:val="20"/>
          <w:szCs w:val="20"/>
        </w:rPr>
      </w:pPr>
      <w:r>
        <w:rPr>
          <w:sz w:val="20"/>
          <w:szCs w:val="20"/>
        </w:rPr>
        <w:t>. Violent Crime Statistics:</w:t>
      </w:r>
    </w:p>
    <w:p w14:paraId="1B8543C0" w14:textId="77777777" w:rsidR="00D9207B" w:rsidRDefault="00000000">
      <w:pPr>
        <w:spacing w:line="412" w:lineRule="auto"/>
        <w:rPr>
          <w:sz w:val="20"/>
          <w:szCs w:val="20"/>
        </w:rPr>
      </w:pPr>
      <w:r>
        <w:rPr>
          <w:sz w:val="20"/>
          <w:szCs w:val="20"/>
        </w:rPr>
        <w:t xml:space="preserve">   - Mean: 37.4%</w:t>
      </w:r>
    </w:p>
    <w:p w14:paraId="6284EFEB" w14:textId="77777777" w:rsidR="00D9207B" w:rsidRDefault="00000000">
      <w:pPr>
        <w:spacing w:line="412" w:lineRule="auto"/>
        <w:rPr>
          <w:sz w:val="20"/>
          <w:szCs w:val="20"/>
        </w:rPr>
      </w:pPr>
      <w:r>
        <w:rPr>
          <w:sz w:val="20"/>
          <w:szCs w:val="20"/>
        </w:rPr>
        <w:t xml:space="preserve">   - Median: 39.4%</w:t>
      </w:r>
    </w:p>
    <w:p w14:paraId="20F4FC0A" w14:textId="77777777" w:rsidR="00D9207B" w:rsidRDefault="00000000">
      <w:pPr>
        <w:spacing w:line="412" w:lineRule="auto"/>
        <w:rPr>
          <w:sz w:val="20"/>
          <w:szCs w:val="20"/>
        </w:rPr>
      </w:pPr>
      <w:r>
        <w:rPr>
          <w:sz w:val="20"/>
          <w:szCs w:val="20"/>
        </w:rPr>
        <w:t xml:space="preserve">   - Standard Deviation: 5.3%</w:t>
      </w:r>
    </w:p>
    <w:p w14:paraId="7175D429" w14:textId="77777777" w:rsidR="00D9207B" w:rsidRDefault="00D9207B">
      <w:pPr>
        <w:spacing w:line="412" w:lineRule="auto"/>
        <w:rPr>
          <w:sz w:val="20"/>
          <w:szCs w:val="20"/>
        </w:rPr>
      </w:pPr>
    </w:p>
    <w:p w14:paraId="50592281" w14:textId="77777777" w:rsidR="00D9207B" w:rsidRDefault="00000000">
      <w:pPr>
        <w:spacing w:line="412" w:lineRule="auto"/>
        <w:rPr>
          <w:sz w:val="20"/>
          <w:szCs w:val="20"/>
        </w:rPr>
      </w:pPr>
      <w:r>
        <w:rPr>
          <w:sz w:val="20"/>
          <w:szCs w:val="20"/>
        </w:rPr>
        <w:t xml:space="preserve">   Violent Crime Range by Area:</w:t>
      </w:r>
    </w:p>
    <w:p w14:paraId="068D8137" w14:textId="77777777" w:rsidR="00D9207B" w:rsidRDefault="00000000">
      <w:pPr>
        <w:spacing w:line="412" w:lineRule="auto"/>
        <w:rPr>
          <w:sz w:val="20"/>
          <w:szCs w:val="20"/>
        </w:rPr>
      </w:pPr>
      <w:r>
        <w:rPr>
          <w:sz w:val="20"/>
          <w:szCs w:val="20"/>
        </w:rPr>
        <w:t xml:space="preserve">   - Lowest: 29.7% (Hertfordshire Constabulary)</w:t>
      </w:r>
    </w:p>
    <w:p w14:paraId="7DA2BFFE" w14:textId="77777777" w:rsidR="00D9207B" w:rsidRDefault="00000000">
      <w:pPr>
        <w:spacing w:line="412" w:lineRule="auto"/>
        <w:rPr>
          <w:sz w:val="20"/>
          <w:szCs w:val="20"/>
        </w:rPr>
      </w:pPr>
      <w:r>
        <w:rPr>
          <w:sz w:val="20"/>
          <w:szCs w:val="20"/>
        </w:rPr>
        <w:t xml:space="preserve">   - Highest: 41.1% (Northamptonshire Police)</w:t>
      </w:r>
    </w:p>
    <w:p w14:paraId="67AC6922" w14:textId="77777777" w:rsidR="00D9207B" w:rsidRDefault="00D9207B">
      <w:pPr>
        <w:spacing w:line="412" w:lineRule="auto"/>
        <w:rPr>
          <w:sz w:val="20"/>
          <w:szCs w:val="20"/>
        </w:rPr>
      </w:pPr>
    </w:p>
    <w:p w14:paraId="5C4A32EA" w14:textId="77777777" w:rsidR="00D9207B" w:rsidRDefault="00000000">
      <w:pPr>
        <w:numPr>
          <w:ilvl w:val="0"/>
          <w:numId w:val="3"/>
        </w:numPr>
        <w:spacing w:line="412" w:lineRule="auto"/>
        <w:rPr>
          <w:color w:val="000000"/>
          <w:sz w:val="20"/>
          <w:szCs w:val="20"/>
        </w:rPr>
      </w:pPr>
      <w:r>
        <w:rPr>
          <w:b/>
          <w:sz w:val="20"/>
          <w:szCs w:val="20"/>
        </w:rPr>
        <w:t>Northamptonshire</w:t>
      </w:r>
      <w:r>
        <w:rPr>
          <w:sz w:val="20"/>
          <w:szCs w:val="20"/>
        </w:rPr>
        <w:t xml:space="preserve"> has the </w:t>
      </w:r>
      <w:r>
        <w:rPr>
          <w:b/>
          <w:sz w:val="20"/>
          <w:szCs w:val="20"/>
        </w:rPr>
        <w:t>highest violent crime rate (41.1%)</w:t>
      </w:r>
      <w:r>
        <w:rPr>
          <w:sz w:val="20"/>
          <w:szCs w:val="20"/>
        </w:rPr>
        <w:t>, exceeding the mean (37.4%).</w:t>
      </w:r>
    </w:p>
    <w:p w14:paraId="259014A0" w14:textId="77777777" w:rsidR="00D9207B" w:rsidRDefault="00000000">
      <w:pPr>
        <w:numPr>
          <w:ilvl w:val="0"/>
          <w:numId w:val="3"/>
        </w:numPr>
        <w:spacing w:line="412" w:lineRule="auto"/>
        <w:rPr>
          <w:color w:val="000000"/>
          <w:sz w:val="20"/>
          <w:szCs w:val="20"/>
        </w:rPr>
      </w:pPr>
      <w:r>
        <w:rPr>
          <w:b/>
          <w:sz w:val="20"/>
          <w:szCs w:val="20"/>
        </w:rPr>
        <w:t>Hertfordshire</w:t>
      </w:r>
      <w:r>
        <w:rPr>
          <w:sz w:val="20"/>
          <w:szCs w:val="20"/>
        </w:rPr>
        <w:t xml:space="preserve"> has the </w:t>
      </w:r>
      <w:r>
        <w:rPr>
          <w:b/>
          <w:sz w:val="20"/>
          <w:szCs w:val="20"/>
        </w:rPr>
        <w:t>lowest (29.7%)</w:t>
      </w:r>
      <w:r>
        <w:rPr>
          <w:sz w:val="20"/>
          <w:szCs w:val="20"/>
        </w:rPr>
        <w:t>, making it a safer choice.</w:t>
      </w:r>
    </w:p>
    <w:p w14:paraId="2373FAE5" w14:textId="77777777" w:rsidR="00D9207B" w:rsidRDefault="00D9207B">
      <w:pPr>
        <w:spacing w:line="412" w:lineRule="auto"/>
        <w:ind w:left="720"/>
        <w:rPr>
          <w:sz w:val="20"/>
          <w:szCs w:val="20"/>
        </w:rPr>
      </w:pPr>
    </w:p>
    <w:p w14:paraId="336CE295" w14:textId="77777777" w:rsidR="00D9207B" w:rsidRDefault="00D9207B">
      <w:pPr>
        <w:spacing w:line="412" w:lineRule="auto"/>
        <w:rPr>
          <w:sz w:val="20"/>
          <w:szCs w:val="20"/>
        </w:rPr>
      </w:pPr>
    </w:p>
    <w:p w14:paraId="733D3B3A" w14:textId="77777777" w:rsidR="00D9207B" w:rsidRDefault="00000000">
      <w:pPr>
        <w:spacing w:before="60" w:line="412" w:lineRule="auto"/>
        <w:rPr>
          <w:sz w:val="20"/>
          <w:szCs w:val="20"/>
        </w:rPr>
      </w:pPr>
      <w:r>
        <w:rPr>
          <w:noProof/>
          <w:sz w:val="20"/>
          <w:szCs w:val="20"/>
        </w:rPr>
        <w:lastRenderedPageBreak/>
        <w:drawing>
          <wp:inline distT="114300" distB="114300" distL="114300" distR="114300" wp14:anchorId="7BC911D1" wp14:editId="6BBD698C">
            <wp:extent cx="5943600" cy="5943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5943600"/>
                    </a:xfrm>
                    <a:prstGeom prst="rect">
                      <a:avLst/>
                    </a:prstGeom>
                    <a:ln/>
                  </pic:spPr>
                </pic:pic>
              </a:graphicData>
            </a:graphic>
          </wp:inline>
        </w:drawing>
      </w:r>
    </w:p>
    <w:p w14:paraId="0F161CC1" w14:textId="77777777" w:rsidR="00D9207B" w:rsidRDefault="00000000">
      <w:pPr>
        <w:spacing w:before="60" w:line="412" w:lineRule="auto"/>
        <w:rPr>
          <w:b/>
          <w:sz w:val="20"/>
          <w:szCs w:val="20"/>
        </w:rPr>
      </w:pPr>
      <w:r>
        <w:rPr>
          <w:b/>
          <w:sz w:val="20"/>
          <w:szCs w:val="20"/>
        </w:rPr>
        <w:t>Figure 5</w:t>
      </w:r>
    </w:p>
    <w:p w14:paraId="5E59D52E" w14:textId="77777777" w:rsidR="00D9207B" w:rsidRDefault="00000000">
      <w:pPr>
        <w:numPr>
          <w:ilvl w:val="0"/>
          <w:numId w:val="12"/>
        </w:numPr>
        <w:spacing w:before="60" w:line="412" w:lineRule="auto"/>
        <w:rPr>
          <w:sz w:val="20"/>
          <w:szCs w:val="20"/>
        </w:rPr>
      </w:pPr>
      <w:r>
        <w:rPr>
          <w:sz w:val="20"/>
          <w:szCs w:val="20"/>
        </w:rPr>
        <w:t xml:space="preserve">All Police forces most frequent crime was violence and sexual offences, followed by </w:t>
      </w:r>
      <w:proofErr w:type="spellStart"/>
      <w:r>
        <w:rPr>
          <w:sz w:val="20"/>
          <w:szCs w:val="20"/>
        </w:rPr>
        <w:t>anti social</w:t>
      </w:r>
      <w:proofErr w:type="spellEnd"/>
      <w:r>
        <w:rPr>
          <w:sz w:val="20"/>
          <w:szCs w:val="20"/>
        </w:rPr>
        <w:t xml:space="preserve"> </w:t>
      </w:r>
      <w:proofErr w:type="spellStart"/>
      <w:r>
        <w:rPr>
          <w:sz w:val="20"/>
          <w:szCs w:val="20"/>
        </w:rPr>
        <w:t>behaviour</w:t>
      </w:r>
      <w:proofErr w:type="spellEnd"/>
    </w:p>
    <w:p w14:paraId="375420F9" w14:textId="77777777" w:rsidR="00D9207B" w:rsidRDefault="00000000">
      <w:pPr>
        <w:numPr>
          <w:ilvl w:val="0"/>
          <w:numId w:val="12"/>
        </w:numPr>
        <w:spacing w:line="412" w:lineRule="auto"/>
        <w:rPr>
          <w:sz w:val="20"/>
          <w:szCs w:val="20"/>
        </w:rPr>
      </w:pPr>
      <w:r>
        <w:rPr>
          <w:sz w:val="20"/>
          <w:szCs w:val="20"/>
        </w:rPr>
        <w:t xml:space="preserve">The third most frequent crimes for each </w:t>
      </w:r>
      <w:proofErr w:type="gramStart"/>
      <w:r>
        <w:rPr>
          <w:sz w:val="20"/>
          <w:szCs w:val="20"/>
        </w:rPr>
        <w:t>forces</w:t>
      </w:r>
      <w:proofErr w:type="gramEnd"/>
      <w:r>
        <w:rPr>
          <w:sz w:val="20"/>
          <w:szCs w:val="20"/>
        </w:rPr>
        <w:t xml:space="preserve"> are as </w:t>
      </w:r>
      <w:proofErr w:type="gramStart"/>
      <w:r>
        <w:rPr>
          <w:sz w:val="20"/>
          <w:szCs w:val="20"/>
        </w:rPr>
        <w:t>follows :</w:t>
      </w:r>
      <w:proofErr w:type="gramEnd"/>
      <w:r>
        <w:rPr>
          <w:sz w:val="20"/>
          <w:szCs w:val="20"/>
        </w:rPr>
        <w:t xml:space="preserve"> </w:t>
      </w:r>
    </w:p>
    <w:p w14:paraId="3181D370" w14:textId="77777777" w:rsidR="00D9207B" w:rsidRDefault="00000000">
      <w:pPr>
        <w:numPr>
          <w:ilvl w:val="1"/>
          <w:numId w:val="12"/>
        </w:numPr>
        <w:spacing w:line="412" w:lineRule="auto"/>
        <w:rPr>
          <w:sz w:val="20"/>
          <w:szCs w:val="20"/>
        </w:rPr>
      </w:pPr>
      <w:r>
        <w:rPr>
          <w:sz w:val="20"/>
          <w:szCs w:val="20"/>
        </w:rPr>
        <w:t xml:space="preserve">Kent, Northamptonshire and Lincolnshire- criminal damage and arson, </w:t>
      </w:r>
    </w:p>
    <w:p w14:paraId="5C994781" w14:textId="77777777" w:rsidR="00D9207B" w:rsidRDefault="00000000">
      <w:pPr>
        <w:numPr>
          <w:ilvl w:val="1"/>
          <w:numId w:val="12"/>
        </w:numPr>
        <w:spacing w:line="412" w:lineRule="auto"/>
        <w:rPr>
          <w:sz w:val="20"/>
          <w:szCs w:val="20"/>
        </w:rPr>
      </w:pPr>
      <w:proofErr w:type="spellStart"/>
      <w:r>
        <w:rPr>
          <w:sz w:val="20"/>
          <w:szCs w:val="20"/>
        </w:rPr>
        <w:t>hertfordshire</w:t>
      </w:r>
      <w:proofErr w:type="spellEnd"/>
      <w:r>
        <w:rPr>
          <w:sz w:val="20"/>
          <w:szCs w:val="20"/>
        </w:rPr>
        <w:t xml:space="preserve"> - other theft, </w:t>
      </w:r>
    </w:p>
    <w:p w14:paraId="7F58F534" w14:textId="77777777" w:rsidR="00D9207B" w:rsidRDefault="00000000">
      <w:pPr>
        <w:spacing w:before="60" w:line="412" w:lineRule="auto"/>
        <w:rPr>
          <w:sz w:val="20"/>
          <w:szCs w:val="20"/>
        </w:rPr>
      </w:pPr>
      <w:r>
        <w:rPr>
          <w:noProof/>
          <w:sz w:val="20"/>
          <w:szCs w:val="20"/>
        </w:rPr>
        <w:lastRenderedPageBreak/>
        <w:drawing>
          <wp:inline distT="114300" distB="114300" distL="114300" distR="114300" wp14:anchorId="5C870BFB" wp14:editId="43E37A38">
            <wp:extent cx="3800475" cy="4229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800475" cy="4229100"/>
                    </a:xfrm>
                    <a:prstGeom prst="rect">
                      <a:avLst/>
                    </a:prstGeom>
                    <a:ln/>
                  </pic:spPr>
                </pic:pic>
              </a:graphicData>
            </a:graphic>
          </wp:inline>
        </w:drawing>
      </w:r>
    </w:p>
    <w:p w14:paraId="12C3C7D3" w14:textId="77777777" w:rsidR="00D9207B" w:rsidRDefault="00000000">
      <w:pPr>
        <w:spacing w:before="60" w:line="412" w:lineRule="auto"/>
        <w:rPr>
          <w:b/>
          <w:sz w:val="20"/>
          <w:szCs w:val="20"/>
        </w:rPr>
      </w:pPr>
      <w:r>
        <w:rPr>
          <w:b/>
          <w:sz w:val="20"/>
          <w:szCs w:val="20"/>
        </w:rPr>
        <w:t>Figure 6</w:t>
      </w:r>
    </w:p>
    <w:p w14:paraId="7BD5ADE9" w14:textId="77777777" w:rsidR="00D9207B" w:rsidRDefault="00000000">
      <w:pPr>
        <w:numPr>
          <w:ilvl w:val="0"/>
          <w:numId w:val="14"/>
        </w:numPr>
        <w:spacing w:before="60" w:line="412" w:lineRule="auto"/>
        <w:rPr>
          <w:color w:val="000000"/>
          <w:sz w:val="20"/>
          <w:szCs w:val="20"/>
        </w:rPr>
      </w:pPr>
      <w:r>
        <w:rPr>
          <w:sz w:val="20"/>
          <w:szCs w:val="20"/>
        </w:rPr>
        <w:t>Lincolnshire crimes more evenly distributed and there is a significantly lower density of crimes compared to other areas</w:t>
      </w:r>
    </w:p>
    <w:p w14:paraId="4F7DAFB1" w14:textId="77777777" w:rsidR="00D9207B" w:rsidRDefault="00D9207B">
      <w:pPr>
        <w:spacing w:before="60" w:line="412" w:lineRule="auto"/>
        <w:rPr>
          <w:sz w:val="20"/>
          <w:szCs w:val="20"/>
        </w:rPr>
      </w:pPr>
    </w:p>
    <w:p w14:paraId="23C9F072" w14:textId="77777777" w:rsidR="00D9207B" w:rsidRDefault="00000000">
      <w:pPr>
        <w:pStyle w:val="Heading3"/>
        <w:keepNext w:val="0"/>
        <w:keepLines w:val="0"/>
        <w:spacing w:before="280" w:line="360" w:lineRule="auto"/>
        <w:rPr>
          <w:b/>
          <w:color w:val="000000"/>
          <w:sz w:val="20"/>
          <w:szCs w:val="20"/>
          <w:highlight w:val="yellow"/>
        </w:rPr>
      </w:pPr>
      <w:bookmarkStart w:id="30" w:name="_3akahdxtu3v3" w:colFirst="0" w:colLast="0"/>
      <w:bookmarkEnd w:id="30"/>
      <w:r>
        <w:rPr>
          <w:b/>
          <w:color w:val="000000"/>
          <w:sz w:val="20"/>
          <w:szCs w:val="20"/>
        </w:rPr>
        <w:t>3.4 Temporal Trends</w:t>
      </w:r>
    </w:p>
    <w:p w14:paraId="151A0269" w14:textId="77777777" w:rsidR="00D9207B" w:rsidRDefault="00000000">
      <w:pPr>
        <w:spacing w:before="180" w:line="412" w:lineRule="auto"/>
        <w:rPr>
          <w:b/>
          <w:sz w:val="20"/>
          <w:szCs w:val="20"/>
        </w:rPr>
      </w:pPr>
      <w:r>
        <w:rPr>
          <w:b/>
          <w:noProof/>
          <w:sz w:val="20"/>
          <w:szCs w:val="20"/>
        </w:rPr>
        <w:lastRenderedPageBreak/>
        <w:drawing>
          <wp:inline distT="114300" distB="114300" distL="114300" distR="114300" wp14:anchorId="08D48E9D" wp14:editId="5D6FCF76">
            <wp:extent cx="5943600" cy="33655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3365500"/>
                    </a:xfrm>
                    <a:prstGeom prst="rect">
                      <a:avLst/>
                    </a:prstGeom>
                    <a:ln/>
                  </pic:spPr>
                </pic:pic>
              </a:graphicData>
            </a:graphic>
          </wp:inline>
        </w:drawing>
      </w:r>
    </w:p>
    <w:p w14:paraId="21DB2414" w14:textId="77777777" w:rsidR="00D9207B" w:rsidRDefault="00000000">
      <w:pPr>
        <w:spacing w:before="180" w:line="412" w:lineRule="auto"/>
        <w:rPr>
          <w:b/>
          <w:sz w:val="20"/>
          <w:szCs w:val="20"/>
        </w:rPr>
      </w:pPr>
      <w:r>
        <w:rPr>
          <w:b/>
          <w:sz w:val="20"/>
          <w:szCs w:val="20"/>
        </w:rPr>
        <w:t>Figure 7</w:t>
      </w:r>
    </w:p>
    <w:p w14:paraId="6F03D400" w14:textId="77777777" w:rsidR="00D9207B" w:rsidRDefault="00000000">
      <w:pPr>
        <w:numPr>
          <w:ilvl w:val="0"/>
          <w:numId w:val="16"/>
        </w:numPr>
        <w:spacing w:before="180" w:line="412" w:lineRule="auto"/>
        <w:rPr>
          <w:sz w:val="20"/>
          <w:szCs w:val="20"/>
        </w:rPr>
      </w:pPr>
      <w:r>
        <w:rPr>
          <w:sz w:val="20"/>
          <w:szCs w:val="20"/>
        </w:rPr>
        <w:t>In 2022 crime peaked in May, on the contrary in 2023, crime declined the most in May</w:t>
      </w:r>
    </w:p>
    <w:p w14:paraId="00E901CF" w14:textId="77777777" w:rsidR="00D9207B" w:rsidRDefault="00000000">
      <w:pPr>
        <w:numPr>
          <w:ilvl w:val="0"/>
          <w:numId w:val="16"/>
        </w:numPr>
        <w:spacing w:line="412" w:lineRule="auto"/>
        <w:rPr>
          <w:sz w:val="20"/>
          <w:szCs w:val="20"/>
        </w:rPr>
      </w:pPr>
      <w:r>
        <w:rPr>
          <w:sz w:val="20"/>
          <w:szCs w:val="20"/>
        </w:rPr>
        <w:t xml:space="preserve">In 2023, crime started to plateau from </w:t>
      </w:r>
      <w:proofErr w:type="spellStart"/>
      <w:r>
        <w:rPr>
          <w:sz w:val="20"/>
          <w:szCs w:val="20"/>
        </w:rPr>
        <w:t>september</w:t>
      </w:r>
      <w:proofErr w:type="spellEnd"/>
      <w:r>
        <w:rPr>
          <w:sz w:val="20"/>
          <w:szCs w:val="20"/>
        </w:rPr>
        <w:t>. In 2022 it started to plateau from October</w:t>
      </w:r>
    </w:p>
    <w:p w14:paraId="05F714C8" w14:textId="77777777" w:rsidR="00D9207B" w:rsidRDefault="00000000">
      <w:pPr>
        <w:numPr>
          <w:ilvl w:val="0"/>
          <w:numId w:val="16"/>
        </w:numPr>
        <w:spacing w:line="412" w:lineRule="auto"/>
        <w:rPr>
          <w:sz w:val="20"/>
          <w:szCs w:val="20"/>
        </w:rPr>
      </w:pPr>
      <w:r>
        <w:rPr>
          <w:sz w:val="20"/>
          <w:szCs w:val="20"/>
          <w:highlight w:val="white"/>
        </w:rPr>
        <w:t>March 2024 had fewer crimes than March 2022.</w:t>
      </w:r>
    </w:p>
    <w:p w14:paraId="72E4E112" w14:textId="77777777" w:rsidR="00D9207B" w:rsidRDefault="00000000">
      <w:pPr>
        <w:pStyle w:val="Heading2"/>
        <w:spacing w:before="180" w:line="412" w:lineRule="auto"/>
        <w:rPr>
          <w:b/>
          <w:sz w:val="20"/>
          <w:szCs w:val="20"/>
        </w:rPr>
      </w:pPr>
      <w:bookmarkStart w:id="31" w:name="_7m5rp4p1h5b8" w:colFirst="0" w:colLast="0"/>
      <w:bookmarkEnd w:id="31"/>
      <w:r>
        <w:rPr>
          <w:b/>
          <w:sz w:val="20"/>
          <w:szCs w:val="20"/>
        </w:rPr>
        <w:lastRenderedPageBreak/>
        <w:t>3.5 Theft Crime Insights</w:t>
      </w:r>
    </w:p>
    <w:p w14:paraId="519B5F84" w14:textId="77777777" w:rsidR="00D9207B" w:rsidRDefault="00000000">
      <w:pPr>
        <w:spacing w:before="180" w:line="412" w:lineRule="auto"/>
        <w:rPr>
          <w:sz w:val="20"/>
          <w:szCs w:val="20"/>
        </w:rPr>
      </w:pPr>
      <w:r>
        <w:rPr>
          <w:noProof/>
          <w:sz w:val="20"/>
          <w:szCs w:val="20"/>
        </w:rPr>
        <w:drawing>
          <wp:inline distT="114300" distB="114300" distL="114300" distR="114300" wp14:anchorId="2576C513" wp14:editId="58733042">
            <wp:extent cx="5943600" cy="3378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378200"/>
                    </a:xfrm>
                    <a:prstGeom prst="rect">
                      <a:avLst/>
                    </a:prstGeom>
                    <a:ln/>
                  </pic:spPr>
                </pic:pic>
              </a:graphicData>
            </a:graphic>
          </wp:inline>
        </w:drawing>
      </w:r>
    </w:p>
    <w:p w14:paraId="50AC1BCD" w14:textId="77777777" w:rsidR="00D9207B" w:rsidRDefault="00000000">
      <w:pPr>
        <w:spacing w:before="180" w:line="412" w:lineRule="auto"/>
        <w:rPr>
          <w:b/>
          <w:sz w:val="20"/>
          <w:szCs w:val="20"/>
        </w:rPr>
      </w:pPr>
      <w:r>
        <w:rPr>
          <w:b/>
          <w:sz w:val="20"/>
          <w:szCs w:val="20"/>
        </w:rPr>
        <w:t>Figure 8</w:t>
      </w:r>
    </w:p>
    <w:p w14:paraId="75B360EF" w14:textId="77777777" w:rsidR="00D9207B" w:rsidRDefault="00000000">
      <w:pPr>
        <w:numPr>
          <w:ilvl w:val="0"/>
          <w:numId w:val="21"/>
        </w:numPr>
        <w:spacing w:before="180" w:line="412" w:lineRule="auto"/>
        <w:rPr>
          <w:sz w:val="20"/>
          <w:szCs w:val="20"/>
        </w:rPr>
      </w:pPr>
      <w:r>
        <w:rPr>
          <w:sz w:val="20"/>
          <w:szCs w:val="20"/>
        </w:rPr>
        <w:t xml:space="preserve">Highest </w:t>
      </w:r>
      <w:proofErr w:type="spellStart"/>
      <w:r>
        <w:rPr>
          <w:sz w:val="20"/>
          <w:szCs w:val="20"/>
        </w:rPr>
        <w:t>n.o</w:t>
      </w:r>
      <w:proofErr w:type="spellEnd"/>
      <w:r>
        <w:rPr>
          <w:sz w:val="20"/>
          <w:szCs w:val="20"/>
        </w:rPr>
        <w:t xml:space="preserve"> crimes is other theft</w:t>
      </w:r>
    </w:p>
    <w:p w14:paraId="7D9AAC61" w14:textId="77777777" w:rsidR="00D9207B" w:rsidRDefault="00000000">
      <w:pPr>
        <w:numPr>
          <w:ilvl w:val="0"/>
          <w:numId w:val="21"/>
        </w:numPr>
        <w:spacing w:line="412" w:lineRule="auto"/>
        <w:rPr>
          <w:sz w:val="20"/>
          <w:szCs w:val="20"/>
        </w:rPr>
      </w:pPr>
      <w:r>
        <w:rPr>
          <w:sz w:val="20"/>
          <w:szCs w:val="20"/>
        </w:rPr>
        <w:t>Lowest is theft from the person</w:t>
      </w:r>
    </w:p>
    <w:p w14:paraId="31D3F34F" w14:textId="77777777" w:rsidR="00D9207B" w:rsidRDefault="00000000">
      <w:pPr>
        <w:numPr>
          <w:ilvl w:val="0"/>
          <w:numId w:val="21"/>
        </w:numPr>
        <w:spacing w:line="412" w:lineRule="auto"/>
        <w:rPr>
          <w:sz w:val="20"/>
          <w:szCs w:val="20"/>
        </w:rPr>
      </w:pPr>
      <w:r>
        <w:rPr>
          <w:sz w:val="20"/>
          <w:szCs w:val="20"/>
        </w:rPr>
        <w:t xml:space="preserve">For all crime types, there </w:t>
      </w:r>
      <w:proofErr w:type="gramStart"/>
      <w:r>
        <w:rPr>
          <w:sz w:val="20"/>
          <w:szCs w:val="20"/>
        </w:rPr>
        <w:t>appears  to</w:t>
      </w:r>
      <w:proofErr w:type="gramEnd"/>
      <w:r>
        <w:rPr>
          <w:sz w:val="20"/>
          <w:szCs w:val="20"/>
        </w:rPr>
        <w:t xml:space="preserve"> be a decline from 2023 - 2024</w:t>
      </w:r>
    </w:p>
    <w:p w14:paraId="2B29F119" w14:textId="77777777" w:rsidR="00D9207B" w:rsidRDefault="00000000">
      <w:pPr>
        <w:pStyle w:val="Heading3"/>
        <w:rPr>
          <w:b/>
          <w:color w:val="000000"/>
          <w:sz w:val="20"/>
          <w:szCs w:val="20"/>
        </w:rPr>
      </w:pPr>
      <w:bookmarkStart w:id="32" w:name="_pf3udgp1705o" w:colFirst="0" w:colLast="0"/>
      <w:bookmarkEnd w:id="32"/>
      <w:r>
        <w:rPr>
          <w:b/>
          <w:color w:val="000000"/>
          <w:sz w:val="20"/>
          <w:szCs w:val="20"/>
        </w:rPr>
        <w:t>3.6 Property Crime Insights</w:t>
      </w:r>
    </w:p>
    <w:p w14:paraId="031305EE" w14:textId="77777777" w:rsidR="00D9207B" w:rsidRDefault="00D9207B">
      <w:pPr>
        <w:pStyle w:val="Heading3"/>
        <w:keepNext w:val="0"/>
        <w:keepLines w:val="0"/>
        <w:spacing w:before="280" w:line="360" w:lineRule="auto"/>
        <w:ind w:left="720" w:hanging="360"/>
        <w:rPr>
          <w:color w:val="000000"/>
          <w:sz w:val="20"/>
          <w:szCs w:val="20"/>
        </w:rPr>
      </w:pPr>
      <w:bookmarkStart w:id="33" w:name="_vzyi7esj9rk" w:colFirst="0" w:colLast="0"/>
      <w:bookmarkEnd w:id="33"/>
    </w:p>
    <w:p w14:paraId="0BD737A2" w14:textId="77777777" w:rsidR="00D9207B" w:rsidRDefault="00000000">
      <w:pPr>
        <w:pStyle w:val="Heading3"/>
        <w:keepNext w:val="0"/>
        <w:keepLines w:val="0"/>
        <w:numPr>
          <w:ilvl w:val="0"/>
          <w:numId w:val="5"/>
        </w:numPr>
        <w:spacing w:before="0" w:after="0" w:line="360" w:lineRule="auto"/>
        <w:rPr>
          <w:color w:val="000000"/>
          <w:sz w:val="20"/>
          <w:szCs w:val="20"/>
        </w:rPr>
      </w:pPr>
      <w:r>
        <w:rPr>
          <w:color w:val="000000"/>
          <w:sz w:val="20"/>
          <w:szCs w:val="20"/>
        </w:rPr>
        <w:t>Burglary Trends: Average annual decline of 0.32%.</w:t>
      </w:r>
    </w:p>
    <w:p w14:paraId="5A7DEFDC" w14:textId="77777777" w:rsidR="00D9207B" w:rsidRDefault="00000000">
      <w:pPr>
        <w:pStyle w:val="Heading3"/>
        <w:keepNext w:val="0"/>
        <w:keepLines w:val="0"/>
        <w:numPr>
          <w:ilvl w:val="0"/>
          <w:numId w:val="5"/>
        </w:numPr>
        <w:spacing w:before="0" w:after="0" w:line="360" w:lineRule="auto"/>
        <w:rPr>
          <w:color w:val="000000"/>
          <w:sz w:val="20"/>
          <w:szCs w:val="20"/>
        </w:rPr>
      </w:pPr>
      <w:r>
        <w:rPr>
          <w:color w:val="000000"/>
          <w:sz w:val="20"/>
          <w:szCs w:val="20"/>
        </w:rPr>
        <w:t>Safest LSOAs for Property Crime:</w:t>
      </w:r>
    </w:p>
    <w:p w14:paraId="2C67A9A0" w14:textId="77777777" w:rsidR="00D9207B" w:rsidRDefault="00000000">
      <w:pPr>
        <w:pStyle w:val="Heading3"/>
        <w:keepNext w:val="0"/>
        <w:keepLines w:val="0"/>
        <w:numPr>
          <w:ilvl w:val="1"/>
          <w:numId w:val="5"/>
        </w:numPr>
        <w:spacing w:before="0" w:after="0" w:line="360" w:lineRule="auto"/>
        <w:rPr>
          <w:color w:val="000000"/>
          <w:sz w:val="20"/>
          <w:szCs w:val="20"/>
        </w:rPr>
      </w:pPr>
      <w:r>
        <w:rPr>
          <w:color w:val="000000"/>
          <w:sz w:val="20"/>
          <w:szCs w:val="20"/>
        </w:rPr>
        <w:t>Milton Keynes 017F (Northamptonshire)</w:t>
      </w:r>
    </w:p>
    <w:p w14:paraId="1FE31A19" w14:textId="77777777" w:rsidR="00D9207B" w:rsidRDefault="00000000">
      <w:pPr>
        <w:pStyle w:val="Heading3"/>
        <w:keepNext w:val="0"/>
        <w:keepLines w:val="0"/>
        <w:numPr>
          <w:ilvl w:val="1"/>
          <w:numId w:val="5"/>
        </w:numPr>
        <w:spacing w:before="0" w:after="0" w:line="360" w:lineRule="auto"/>
        <w:rPr>
          <w:color w:val="000000"/>
          <w:sz w:val="20"/>
          <w:szCs w:val="20"/>
        </w:rPr>
      </w:pPr>
      <w:bookmarkStart w:id="34" w:name="_h30l18ga1bm" w:colFirst="0" w:colLast="0"/>
      <w:bookmarkEnd w:id="34"/>
      <w:r>
        <w:rPr>
          <w:color w:val="000000"/>
          <w:sz w:val="20"/>
          <w:szCs w:val="20"/>
        </w:rPr>
        <w:t>Thurrock 020E (Kent)</w:t>
      </w:r>
    </w:p>
    <w:p w14:paraId="666CE2AF" w14:textId="77777777" w:rsidR="00D9207B" w:rsidRDefault="00000000">
      <w:pPr>
        <w:pStyle w:val="Heading3"/>
        <w:keepNext w:val="0"/>
        <w:keepLines w:val="0"/>
        <w:numPr>
          <w:ilvl w:val="1"/>
          <w:numId w:val="5"/>
        </w:numPr>
        <w:spacing w:before="0" w:after="0" w:line="360" w:lineRule="auto"/>
        <w:rPr>
          <w:color w:val="000000"/>
          <w:sz w:val="20"/>
          <w:szCs w:val="20"/>
        </w:rPr>
      </w:pPr>
      <w:bookmarkStart w:id="35" w:name="_4w759vc2eldr" w:colFirst="0" w:colLast="0"/>
      <w:bookmarkEnd w:id="35"/>
      <w:proofErr w:type="gramStart"/>
      <w:r>
        <w:rPr>
          <w:color w:val="000000"/>
          <w:sz w:val="20"/>
          <w:szCs w:val="20"/>
        </w:rPr>
        <w:t>North East</w:t>
      </w:r>
      <w:proofErr w:type="gramEnd"/>
      <w:r>
        <w:rPr>
          <w:color w:val="000000"/>
          <w:sz w:val="20"/>
          <w:szCs w:val="20"/>
        </w:rPr>
        <w:t xml:space="preserve"> Lincolnshire 023F (Lincolnshire)</w:t>
      </w:r>
    </w:p>
    <w:p w14:paraId="7A4136DA" w14:textId="77777777" w:rsidR="00D9207B" w:rsidRDefault="00000000">
      <w:pPr>
        <w:pStyle w:val="Heading3"/>
        <w:keepNext w:val="0"/>
        <w:keepLines w:val="0"/>
        <w:numPr>
          <w:ilvl w:val="1"/>
          <w:numId w:val="5"/>
        </w:numPr>
        <w:spacing w:before="0" w:after="0" w:line="360" w:lineRule="auto"/>
        <w:rPr>
          <w:color w:val="000000"/>
          <w:sz w:val="20"/>
          <w:szCs w:val="20"/>
        </w:rPr>
      </w:pPr>
      <w:bookmarkStart w:id="36" w:name="_udzk8asn2va1" w:colFirst="0" w:colLast="0"/>
      <w:bookmarkEnd w:id="36"/>
      <w:r>
        <w:rPr>
          <w:color w:val="000000"/>
          <w:sz w:val="20"/>
          <w:szCs w:val="20"/>
        </w:rPr>
        <w:t xml:space="preserve">North Lincolnshire 023D </w:t>
      </w:r>
    </w:p>
    <w:p w14:paraId="32E23CE3" w14:textId="77777777" w:rsidR="00D9207B" w:rsidRDefault="00000000">
      <w:pPr>
        <w:pStyle w:val="Heading3"/>
        <w:keepNext w:val="0"/>
        <w:keepLines w:val="0"/>
        <w:numPr>
          <w:ilvl w:val="1"/>
          <w:numId w:val="5"/>
        </w:numPr>
        <w:spacing w:before="0" w:after="0" w:line="360" w:lineRule="auto"/>
        <w:rPr>
          <w:color w:val="000000"/>
          <w:sz w:val="20"/>
          <w:szCs w:val="20"/>
        </w:rPr>
      </w:pPr>
      <w:bookmarkStart w:id="37" w:name="_qva37gy4lheu" w:colFirst="0" w:colLast="0"/>
      <w:bookmarkEnd w:id="37"/>
      <w:r>
        <w:rPr>
          <w:color w:val="000000"/>
          <w:sz w:val="20"/>
          <w:szCs w:val="20"/>
        </w:rPr>
        <w:t>Wealden 005D (Kent)</w:t>
      </w:r>
    </w:p>
    <w:p w14:paraId="2C469553" w14:textId="77777777" w:rsidR="00D9207B" w:rsidRDefault="00000000">
      <w:pPr>
        <w:pStyle w:val="Heading3"/>
        <w:spacing w:before="60" w:line="412" w:lineRule="auto"/>
        <w:rPr>
          <w:color w:val="000000"/>
          <w:sz w:val="20"/>
          <w:szCs w:val="20"/>
        </w:rPr>
      </w:pPr>
      <w:bookmarkStart w:id="38" w:name="_n6iqhqc6j6h7" w:colFirst="0" w:colLast="0"/>
      <w:bookmarkEnd w:id="38"/>
      <w:r>
        <w:rPr>
          <w:color w:val="000000"/>
          <w:sz w:val="20"/>
          <w:szCs w:val="20"/>
        </w:rPr>
        <w:lastRenderedPageBreak/>
        <w:t>3.6 Crime outcome rates</w:t>
      </w:r>
    </w:p>
    <w:p w14:paraId="2ADB6838" w14:textId="77777777" w:rsidR="00D9207B" w:rsidRDefault="00000000">
      <w:pPr>
        <w:spacing w:before="60" w:line="412" w:lineRule="auto"/>
        <w:rPr>
          <w:sz w:val="20"/>
          <w:szCs w:val="20"/>
        </w:rPr>
      </w:pPr>
      <w:r>
        <w:rPr>
          <w:noProof/>
          <w:sz w:val="20"/>
          <w:szCs w:val="20"/>
        </w:rPr>
        <w:drawing>
          <wp:inline distT="114300" distB="114300" distL="114300" distR="114300" wp14:anchorId="560F4352" wp14:editId="2296777C">
            <wp:extent cx="5943600" cy="2984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984500"/>
                    </a:xfrm>
                    <a:prstGeom prst="rect">
                      <a:avLst/>
                    </a:prstGeom>
                    <a:ln/>
                  </pic:spPr>
                </pic:pic>
              </a:graphicData>
            </a:graphic>
          </wp:inline>
        </w:drawing>
      </w:r>
    </w:p>
    <w:p w14:paraId="3E3A08BB" w14:textId="77777777" w:rsidR="00D9207B" w:rsidRDefault="00000000">
      <w:pPr>
        <w:spacing w:line="412" w:lineRule="auto"/>
        <w:rPr>
          <w:b/>
          <w:sz w:val="20"/>
          <w:szCs w:val="20"/>
        </w:rPr>
      </w:pPr>
      <w:r>
        <w:rPr>
          <w:b/>
          <w:sz w:val="20"/>
          <w:szCs w:val="20"/>
        </w:rPr>
        <w:t>Figure 9</w:t>
      </w:r>
    </w:p>
    <w:p w14:paraId="536DC659" w14:textId="77777777" w:rsidR="00D9207B" w:rsidRDefault="00D9207B">
      <w:pPr>
        <w:spacing w:line="412" w:lineRule="auto"/>
        <w:rPr>
          <w:b/>
          <w:sz w:val="20"/>
          <w:szCs w:val="20"/>
        </w:rPr>
      </w:pPr>
    </w:p>
    <w:p w14:paraId="355F2B0F" w14:textId="77777777" w:rsidR="00D9207B" w:rsidRDefault="00000000">
      <w:pPr>
        <w:numPr>
          <w:ilvl w:val="0"/>
          <w:numId w:val="15"/>
        </w:numPr>
        <w:spacing w:line="412" w:lineRule="auto"/>
        <w:rPr>
          <w:sz w:val="20"/>
          <w:szCs w:val="20"/>
        </w:rPr>
      </w:pPr>
      <w:r>
        <w:rPr>
          <w:sz w:val="20"/>
          <w:szCs w:val="20"/>
        </w:rPr>
        <w:t xml:space="preserve">For all police forces most crimes resulted in the suspect not being </w:t>
      </w:r>
      <w:proofErr w:type="gramStart"/>
      <w:r>
        <w:rPr>
          <w:sz w:val="20"/>
          <w:szCs w:val="20"/>
        </w:rPr>
        <w:t>prosecuted, or</w:t>
      </w:r>
      <w:proofErr w:type="gramEnd"/>
      <w:r>
        <w:rPr>
          <w:sz w:val="20"/>
          <w:szCs w:val="20"/>
        </w:rPr>
        <w:t xml:space="preserve"> not being identified at all.</w:t>
      </w:r>
    </w:p>
    <w:p w14:paraId="1F03B96A" w14:textId="77777777" w:rsidR="00D9207B" w:rsidRDefault="00D9207B">
      <w:pPr>
        <w:spacing w:line="412" w:lineRule="auto"/>
        <w:rPr>
          <w:sz w:val="20"/>
          <w:szCs w:val="20"/>
        </w:rPr>
      </w:pPr>
    </w:p>
    <w:p w14:paraId="6CECDE9D" w14:textId="77777777" w:rsidR="00D9207B" w:rsidRDefault="00000000">
      <w:pPr>
        <w:pStyle w:val="Heading2"/>
        <w:keepNext w:val="0"/>
        <w:keepLines w:val="0"/>
        <w:spacing w:after="80" w:line="360" w:lineRule="auto"/>
        <w:rPr>
          <w:b/>
          <w:sz w:val="20"/>
          <w:szCs w:val="20"/>
        </w:rPr>
      </w:pPr>
      <w:bookmarkStart w:id="39" w:name="_mke2q8rc6i9v" w:colFirst="0" w:colLast="0"/>
      <w:bookmarkEnd w:id="39"/>
      <w:r>
        <w:rPr>
          <w:b/>
          <w:sz w:val="20"/>
          <w:szCs w:val="20"/>
        </w:rPr>
        <w:t>4. Recommendations for Real Estate Strategy</w:t>
      </w:r>
    </w:p>
    <w:p w14:paraId="56251556" w14:textId="77777777" w:rsidR="00D9207B" w:rsidRDefault="00000000">
      <w:pPr>
        <w:pStyle w:val="Heading2"/>
        <w:keepNext w:val="0"/>
        <w:keepLines w:val="0"/>
        <w:spacing w:after="80" w:line="360" w:lineRule="auto"/>
        <w:rPr>
          <w:b/>
          <w:sz w:val="20"/>
          <w:szCs w:val="20"/>
        </w:rPr>
      </w:pPr>
      <w:bookmarkStart w:id="40" w:name="_rvcpl3m5gt55" w:colFirst="0" w:colLast="0"/>
      <w:bookmarkEnd w:id="40"/>
      <w:r>
        <w:rPr>
          <w:b/>
          <w:sz w:val="20"/>
          <w:szCs w:val="20"/>
        </w:rPr>
        <w:t>4.1 Top Recommendations</w:t>
      </w:r>
    </w:p>
    <w:p w14:paraId="67B05816" w14:textId="77777777" w:rsidR="00D9207B" w:rsidRDefault="00000000">
      <w:pPr>
        <w:rPr>
          <w:sz w:val="20"/>
          <w:szCs w:val="20"/>
        </w:rPr>
      </w:pPr>
      <w:r>
        <w:rPr>
          <w:sz w:val="20"/>
          <w:szCs w:val="20"/>
        </w:rPr>
        <w:t>Tier 1</w:t>
      </w:r>
    </w:p>
    <w:p w14:paraId="733027A5" w14:textId="77777777" w:rsidR="00D9207B" w:rsidRDefault="00000000">
      <w:pPr>
        <w:numPr>
          <w:ilvl w:val="0"/>
          <w:numId w:val="4"/>
        </w:numPr>
        <w:spacing w:before="60" w:line="412" w:lineRule="auto"/>
        <w:rPr>
          <w:color w:val="000000"/>
          <w:sz w:val="20"/>
          <w:szCs w:val="20"/>
        </w:rPr>
      </w:pPr>
      <w:r>
        <w:rPr>
          <w:b/>
          <w:sz w:val="20"/>
          <w:szCs w:val="20"/>
        </w:rPr>
        <w:t>Lincolnshire:</w:t>
      </w:r>
      <w:r>
        <w:rPr>
          <w:sz w:val="20"/>
          <w:szCs w:val="20"/>
        </w:rPr>
        <w:t xml:space="preserve"> Lowest crimes committed overall - </w:t>
      </w:r>
      <w:proofErr w:type="gramStart"/>
      <w:r>
        <w:rPr>
          <w:sz w:val="20"/>
          <w:szCs w:val="20"/>
        </w:rPr>
        <w:t>particularly  'North East</w:t>
      </w:r>
      <w:proofErr w:type="gramEnd"/>
      <w:r>
        <w:rPr>
          <w:sz w:val="20"/>
          <w:szCs w:val="20"/>
        </w:rPr>
        <w:t xml:space="preserve"> Lincolnshire 023F', 'North Lincolnshire 023D' </w:t>
      </w:r>
      <w:proofErr w:type="gramStart"/>
      <w:r>
        <w:rPr>
          <w:sz w:val="20"/>
          <w:szCs w:val="20"/>
        </w:rPr>
        <w:t>( appeared</w:t>
      </w:r>
      <w:proofErr w:type="gramEnd"/>
      <w:r>
        <w:rPr>
          <w:sz w:val="20"/>
          <w:szCs w:val="20"/>
        </w:rPr>
        <w:t xml:space="preserve"> in overall </w:t>
      </w:r>
      <w:proofErr w:type="gramStart"/>
      <w:r>
        <w:rPr>
          <w:sz w:val="20"/>
          <w:szCs w:val="20"/>
        </w:rPr>
        <w:t>top  safest</w:t>
      </w:r>
      <w:proofErr w:type="gramEnd"/>
      <w:r>
        <w:rPr>
          <w:sz w:val="20"/>
          <w:szCs w:val="20"/>
        </w:rPr>
        <w:t xml:space="preserve"> areas for property)</w:t>
      </w:r>
    </w:p>
    <w:p w14:paraId="196DD51D" w14:textId="77777777" w:rsidR="00D9207B" w:rsidRDefault="00000000">
      <w:pPr>
        <w:numPr>
          <w:ilvl w:val="0"/>
          <w:numId w:val="4"/>
        </w:numPr>
        <w:spacing w:line="412" w:lineRule="auto"/>
        <w:rPr>
          <w:color w:val="000000"/>
          <w:sz w:val="20"/>
          <w:szCs w:val="20"/>
        </w:rPr>
      </w:pPr>
      <w:r>
        <w:rPr>
          <w:b/>
          <w:sz w:val="20"/>
          <w:szCs w:val="20"/>
        </w:rPr>
        <w:t>Hertfordshire:</w:t>
      </w:r>
      <w:r>
        <w:rPr>
          <w:sz w:val="20"/>
          <w:szCs w:val="20"/>
        </w:rPr>
        <w:t xml:space="preserve"> Lowest proportion of violent crime</w:t>
      </w:r>
    </w:p>
    <w:p w14:paraId="259569DE" w14:textId="77777777" w:rsidR="00D9207B" w:rsidRDefault="00000000">
      <w:pPr>
        <w:spacing w:line="412" w:lineRule="auto"/>
        <w:rPr>
          <w:sz w:val="20"/>
          <w:szCs w:val="20"/>
        </w:rPr>
      </w:pPr>
      <w:r>
        <w:rPr>
          <w:sz w:val="20"/>
          <w:szCs w:val="20"/>
        </w:rPr>
        <w:t>Tier 2 Conditional Investment (if Expansion needed)</w:t>
      </w:r>
    </w:p>
    <w:p w14:paraId="700B2331" w14:textId="77777777" w:rsidR="00D9207B" w:rsidRDefault="00000000">
      <w:pPr>
        <w:spacing w:line="412" w:lineRule="auto"/>
        <w:rPr>
          <w:sz w:val="20"/>
          <w:szCs w:val="20"/>
        </w:rPr>
      </w:pPr>
      <w:r>
        <w:rPr>
          <w:sz w:val="20"/>
          <w:szCs w:val="20"/>
        </w:rPr>
        <w:t xml:space="preserve">Areas in Kent </w:t>
      </w:r>
      <w:proofErr w:type="spellStart"/>
      <w:r>
        <w:rPr>
          <w:sz w:val="20"/>
          <w:szCs w:val="20"/>
        </w:rPr>
        <w:t>nd</w:t>
      </w:r>
      <w:proofErr w:type="spellEnd"/>
      <w:r>
        <w:rPr>
          <w:sz w:val="20"/>
          <w:szCs w:val="20"/>
        </w:rPr>
        <w:t xml:space="preserve"> Northamptonshire where property crimes are the lowest: Milton Keynes 017F (Northamptonshire), Thurrock 020E (Kent), Wealden 005D (Kent).</w:t>
      </w:r>
    </w:p>
    <w:p w14:paraId="7651FBD2" w14:textId="77777777" w:rsidR="00D9207B" w:rsidRDefault="00000000">
      <w:pPr>
        <w:pStyle w:val="Heading3"/>
        <w:keepNext w:val="0"/>
        <w:keepLines w:val="0"/>
        <w:spacing w:before="280" w:line="360" w:lineRule="auto"/>
        <w:rPr>
          <w:b/>
          <w:color w:val="000000"/>
          <w:sz w:val="20"/>
          <w:szCs w:val="20"/>
        </w:rPr>
      </w:pPr>
      <w:bookmarkStart w:id="41" w:name="_d19564nvlwhd" w:colFirst="0" w:colLast="0"/>
      <w:bookmarkEnd w:id="41"/>
      <w:r>
        <w:rPr>
          <w:b/>
          <w:color w:val="000000"/>
          <w:sz w:val="20"/>
          <w:szCs w:val="20"/>
        </w:rPr>
        <w:t>4.3 Further Research Needed</w:t>
      </w:r>
    </w:p>
    <w:p w14:paraId="42368C38" w14:textId="77777777" w:rsidR="00D9207B" w:rsidRDefault="00000000">
      <w:pPr>
        <w:numPr>
          <w:ilvl w:val="0"/>
          <w:numId w:val="18"/>
        </w:numPr>
        <w:spacing w:line="412" w:lineRule="auto"/>
        <w:rPr>
          <w:color w:val="000000"/>
          <w:sz w:val="20"/>
          <w:szCs w:val="20"/>
        </w:rPr>
      </w:pPr>
      <w:r>
        <w:rPr>
          <w:b/>
          <w:sz w:val="20"/>
          <w:szCs w:val="20"/>
        </w:rPr>
        <w:t>Demographic data</w:t>
      </w:r>
      <w:r>
        <w:rPr>
          <w:sz w:val="20"/>
          <w:szCs w:val="20"/>
        </w:rPr>
        <w:t>: population density, income levels.</w:t>
      </w:r>
    </w:p>
    <w:p w14:paraId="41AE0D98" w14:textId="77777777" w:rsidR="00D9207B" w:rsidRDefault="00000000">
      <w:pPr>
        <w:numPr>
          <w:ilvl w:val="0"/>
          <w:numId w:val="18"/>
        </w:numPr>
        <w:spacing w:line="412" w:lineRule="auto"/>
        <w:rPr>
          <w:color w:val="000000"/>
          <w:sz w:val="20"/>
          <w:szCs w:val="20"/>
        </w:rPr>
      </w:pPr>
      <w:r>
        <w:rPr>
          <w:b/>
          <w:sz w:val="20"/>
          <w:szCs w:val="20"/>
        </w:rPr>
        <w:lastRenderedPageBreak/>
        <w:t>Local infrastructure</w:t>
      </w:r>
      <w:r>
        <w:rPr>
          <w:sz w:val="20"/>
          <w:szCs w:val="20"/>
        </w:rPr>
        <w:t xml:space="preserve"> police stations, CCTV coverage.</w:t>
      </w:r>
    </w:p>
    <w:p w14:paraId="4D4C6479" w14:textId="77777777" w:rsidR="00D9207B" w:rsidRDefault="00D9207B">
      <w:pPr>
        <w:spacing w:line="412" w:lineRule="auto"/>
        <w:rPr>
          <w:sz w:val="20"/>
          <w:szCs w:val="20"/>
        </w:rPr>
      </w:pPr>
    </w:p>
    <w:p w14:paraId="06B75126" w14:textId="77777777" w:rsidR="00D9207B" w:rsidRDefault="00000000">
      <w:pPr>
        <w:pStyle w:val="Heading2"/>
        <w:keepNext w:val="0"/>
        <w:keepLines w:val="0"/>
        <w:spacing w:after="80" w:line="360" w:lineRule="auto"/>
        <w:rPr>
          <w:b/>
          <w:sz w:val="20"/>
          <w:szCs w:val="20"/>
        </w:rPr>
      </w:pPr>
      <w:bookmarkStart w:id="42" w:name="_jsyn2g80ohy8" w:colFirst="0" w:colLast="0"/>
      <w:bookmarkEnd w:id="42"/>
      <w:r>
        <w:rPr>
          <w:b/>
          <w:sz w:val="20"/>
          <w:szCs w:val="20"/>
        </w:rPr>
        <w:t>5. Conclusion</w:t>
      </w:r>
    </w:p>
    <w:p w14:paraId="41B0D474" w14:textId="77777777" w:rsidR="00D9207B" w:rsidRDefault="00000000">
      <w:pPr>
        <w:spacing w:line="412" w:lineRule="auto"/>
        <w:rPr>
          <w:sz w:val="20"/>
          <w:szCs w:val="20"/>
        </w:rPr>
      </w:pPr>
      <w:r>
        <w:rPr>
          <w:sz w:val="20"/>
          <w:szCs w:val="20"/>
        </w:rPr>
        <w:t>This analysis identifies Lincolnshire and Hertfordshire</w:t>
      </w:r>
      <w:r>
        <w:rPr>
          <w:b/>
          <w:sz w:val="20"/>
          <w:szCs w:val="20"/>
        </w:rPr>
        <w:t xml:space="preserve"> </w:t>
      </w:r>
      <w:r>
        <w:rPr>
          <w:sz w:val="20"/>
          <w:szCs w:val="20"/>
        </w:rPr>
        <w:t>as the most promising regions for real estate investment due to lower crime rates and improving trends. Northamptonshire requires caution due to high violent crime rates.</w:t>
      </w:r>
    </w:p>
    <w:p w14:paraId="37D34214" w14:textId="77777777" w:rsidR="00D9207B" w:rsidRDefault="00000000">
      <w:pPr>
        <w:spacing w:line="412" w:lineRule="auto"/>
        <w:rPr>
          <w:b/>
          <w:sz w:val="20"/>
          <w:szCs w:val="20"/>
        </w:rPr>
      </w:pPr>
      <w:r>
        <w:rPr>
          <w:b/>
          <w:sz w:val="20"/>
          <w:szCs w:val="20"/>
        </w:rPr>
        <w:t>Next Steps:</w:t>
      </w:r>
    </w:p>
    <w:p w14:paraId="3E9ACE3C" w14:textId="77777777" w:rsidR="00D9207B" w:rsidRDefault="00000000">
      <w:pPr>
        <w:numPr>
          <w:ilvl w:val="0"/>
          <w:numId w:val="1"/>
        </w:numPr>
        <w:spacing w:line="412" w:lineRule="auto"/>
        <w:rPr>
          <w:color w:val="000000"/>
          <w:sz w:val="20"/>
          <w:szCs w:val="20"/>
        </w:rPr>
      </w:pPr>
      <w:r>
        <w:rPr>
          <w:sz w:val="20"/>
          <w:szCs w:val="20"/>
        </w:rPr>
        <w:t>Look deeper into LSOA-level crime data for micro-location insights, considering factors like population numbers.</w:t>
      </w:r>
    </w:p>
    <w:p w14:paraId="53E6ACE3" w14:textId="77777777" w:rsidR="00D9207B" w:rsidRDefault="00000000">
      <w:pPr>
        <w:numPr>
          <w:ilvl w:val="0"/>
          <w:numId w:val="1"/>
        </w:numPr>
        <w:spacing w:line="412" w:lineRule="auto"/>
        <w:rPr>
          <w:color w:val="000000"/>
          <w:sz w:val="20"/>
          <w:szCs w:val="20"/>
        </w:rPr>
      </w:pPr>
      <w:r>
        <w:rPr>
          <w:sz w:val="20"/>
          <w:szCs w:val="20"/>
        </w:rPr>
        <w:t>Compare with property price trends to assess ROI in safe vs. high-risk areas.</w:t>
      </w:r>
    </w:p>
    <w:p w14:paraId="5383592E" w14:textId="77777777" w:rsidR="00D9207B" w:rsidRDefault="006C0D47">
      <w:pPr>
        <w:spacing w:line="412" w:lineRule="auto"/>
        <w:rPr>
          <w:sz w:val="20"/>
          <w:szCs w:val="20"/>
        </w:rPr>
      </w:pPr>
      <w:r>
        <w:rPr>
          <w:noProof/>
        </w:rPr>
        <w:pict w14:anchorId="01728999">
          <v:rect id="_x0000_i1025" alt="" style="width:451.3pt;height:.05pt;mso-width-percent:0;mso-height-percent:0;mso-width-percent:0;mso-height-percent:0" o:hralign="center" o:hrstd="t" o:hr="t" fillcolor="#a0a0a0" stroked="f"/>
        </w:pict>
      </w:r>
    </w:p>
    <w:p w14:paraId="710115F2" w14:textId="77777777" w:rsidR="00D9207B" w:rsidRDefault="00000000">
      <w:pPr>
        <w:pStyle w:val="Heading3"/>
        <w:keepNext w:val="0"/>
        <w:keepLines w:val="0"/>
        <w:spacing w:before="280" w:line="360" w:lineRule="auto"/>
        <w:rPr>
          <w:b/>
          <w:color w:val="000000"/>
          <w:sz w:val="20"/>
          <w:szCs w:val="20"/>
        </w:rPr>
      </w:pPr>
      <w:bookmarkStart w:id="43" w:name="_4wq51fficml9" w:colFirst="0" w:colLast="0"/>
      <w:bookmarkEnd w:id="43"/>
      <w:r>
        <w:rPr>
          <w:b/>
          <w:color w:val="000000"/>
          <w:sz w:val="20"/>
          <w:szCs w:val="20"/>
        </w:rPr>
        <w:t>Appendix: Data Sources &amp; Tools</w:t>
      </w:r>
    </w:p>
    <w:p w14:paraId="51B3D5C1" w14:textId="77777777" w:rsidR="00D9207B" w:rsidRDefault="00000000">
      <w:pPr>
        <w:numPr>
          <w:ilvl w:val="0"/>
          <w:numId w:val="19"/>
        </w:numPr>
        <w:spacing w:line="412" w:lineRule="auto"/>
        <w:rPr>
          <w:color w:val="000000"/>
          <w:sz w:val="20"/>
          <w:szCs w:val="20"/>
        </w:rPr>
      </w:pPr>
      <w:proofErr w:type="spellStart"/>
      <w:r>
        <w:rPr>
          <w:b/>
          <w:sz w:val="20"/>
          <w:szCs w:val="20"/>
        </w:rPr>
        <w:t>Jupyter</w:t>
      </w:r>
      <w:proofErr w:type="spellEnd"/>
      <w:r>
        <w:rPr>
          <w:b/>
          <w:sz w:val="20"/>
          <w:szCs w:val="20"/>
        </w:rPr>
        <w:t xml:space="preserve"> Notebook</w:t>
      </w:r>
    </w:p>
    <w:p w14:paraId="7B1C3C3B" w14:textId="77777777" w:rsidR="00D9207B" w:rsidRDefault="00000000">
      <w:pPr>
        <w:numPr>
          <w:ilvl w:val="0"/>
          <w:numId w:val="19"/>
        </w:numPr>
        <w:spacing w:line="412" w:lineRule="auto"/>
        <w:rPr>
          <w:color w:val="000000"/>
          <w:sz w:val="20"/>
          <w:szCs w:val="20"/>
        </w:rPr>
      </w:pPr>
      <w:r>
        <w:rPr>
          <w:b/>
          <w:sz w:val="20"/>
          <w:szCs w:val="20"/>
        </w:rPr>
        <w:t>Data Sources:</w:t>
      </w:r>
      <w:r>
        <w:rPr>
          <w:sz w:val="20"/>
          <w:szCs w:val="20"/>
        </w:rPr>
        <w:t xml:space="preserve"> </w:t>
      </w:r>
      <w:hyperlink r:id="rId19" w:anchor="columns">
        <w:r w:rsidR="00D9207B">
          <w:rPr>
            <w:sz w:val="20"/>
            <w:szCs w:val="20"/>
            <w:u w:val="single"/>
          </w:rPr>
          <w:t>UK Police Data Portal</w:t>
        </w:r>
      </w:hyperlink>
    </w:p>
    <w:p w14:paraId="053F8B96" w14:textId="77777777" w:rsidR="00D9207B" w:rsidRDefault="00000000">
      <w:pPr>
        <w:numPr>
          <w:ilvl w:val="0"/>
          <w:numId w:val="19"/>
        </w:numPr>
        <w:spacing w:line="412" w:lineRule="auto"/>
        <w:rPr>
          <w:color w:val="000000"/>
          <w:sz w:val="20"/>
          <w:szCs w:val="20"/>
        </w:rPr>
      </w:pPr>
      <w:proofErr w:type="spellStart"/>
      <w:r>
        <w:rPr>
          <w:b/>
          <w:sz w:val="20"/>
          <w:szCs w:val="20"/>
        </w:rPr>
        <w:t>Visualisation</w:t>
      </w:r>
      <w:proofErr w:type="spellEnd"/>
      <w:r>
        <w:rPr>
          <w:b/>
          <w:sz w:val="20"/>
          <w:szCs w:val="20"/>
        </w:rPr>
        <w:t xml:space="preserve"> Tools:</w:t>
      </w:r>
      <w:r>
        <w:rPr>
          <w:sz w:val="20"/>
          <w:szCs w:val="20"/>
        </w:rPr>
        <w:t xml:space="preserve"> Matplotlib, Seaborn, </w:t>
      </w:r>
      <w:proofErr w:type="spellStart"/>
      <w:r>
        <w:rPr>
          <w:sz w:val="20"/>
          <w:szCs w:val="20"/>
        </w:rPr>
        <w:t>Plotly</w:t>
      </w:r>
      <w:proofErr w:type="spellEnd"/>
      <w:r>
        <w:rPr>
          <w:sz w:val="20"/>
          <w:szCs w:val="20"/>
        </w:rPr>
        <w:t xml:space="preserve">, folium, </w:t>
      </w:r>
      <w:proofErr w:type="spellStart"/>
      <w:r>
        <w:rPr>
          <w:sz w:val="20"/>
          <w:szCs w:val="20"/>
        </w:rPr>
        <w:t>Numpy</w:t>
      </w:r>
      <w:proofErr w:type="spellEnd"/>
    </w:p>
    <w:p w14:paraId="71DABF8C" w14:textId="3DC69FFA" w:rsidR="00D9207B" w:rsidRDefault="00000000">
      <w:pPr>
        <w:spacing w:line="412" w:lineRule="auto"/>
        <w:rPr>
          <w:sz w:val="20"/>
          <w:szCs w:val="20"/>
        </w:rPr>
      </w:pPr>
      <w:r>
        <w:rPr>
          <w:b/>
          <w:sz w:val="20"/>
          <w:szCs w:val="20"/>
        </w:rPr>
        <w:t>Prepared by:</w:t>
      </w:r>
      <w:r>
        <w:rPr>
          <w:sz w:val="20"/>
          <w:szCs w:val="20"/>
        </w:rPr>
        <w:t xml:space="preserve"> </w:t>
      </w:r>
      <w:r w:rsidR="00220116">
        <w:rPr>
          <w:sz w:val="20"/>
          <w:szCs w:val="20"/>
        </w:rPr>
        <w:t>EO</w:t>
      </w:r>
      <w:r>
        <w:rPr>
          <w:sz w:val="20"/>
          <w:szCs w:val="20"/>
        </w:rPr>
        <w:br/>
      </w:r>
    </w:p>
    <w:p w14:paraId="6FF357B1" w14:textId="77777777" w:rsidR="00D9207B" w:rsidRDefault="00D9207B">
      <w:pPr>
        <w:spacing w:line="412" w:lineRule="auto"/>
        <w:rPr>
          <w:sz w:val="20"/>
          <w:szCs w:val="20"/>
        </w:rPr>
      </w:pPr>
    </w:p>
    <w:p w14:paraId="657808A0" w14:textId="77777777" w:rsidR="00D9207B" w:rsidRDefault="00D9207B">
      <w:pPr>
        <w:spacing w:line="412" w:lineRule="auto"/>
        <w:rPr>
          <w:sz w:val="23"/>
          <w:szCs w:val="23"/>
        </w:rPr>
      </w:pPr>
    </w:p>
    <w:sectPr w:rsidR="00D920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AFF" w:usb1="5000217F" w:usb2="00000021" w:usb3="00000000" w:csb0="0000019F" w:csb1="00000000"/>
    <w:embedRegular r:id="rId1" w:fontKey="{C46FFD35-0C5F-464A-97AD-966CF8FFA6B3}"/>
  </w:font>
  <w:font w:name="Times New Roman">
    <w:panose1 w:val="02020603050405020304"/>
    <w:charset w:val="00"/>
    <w:family w:val="roman"/>
    <w:pitch w:val="variable"/>
    <w:sig w:usb0="E0002EFF" w:usb1="C000785B" w:usb2="00000009" w:usb3="00000000" w:csb0="000001FF" w:csb1="00000000"/>
    <w:embedRegular r:id="rId2" w:fontKey="{98EA0D20-281B-6A42-8D53-C86EE80573E4}"/>
  </w:font>
  <w:font w:name="Arial">
    <w:panose1 w:val="020B0604020202020204"/>
    <w:charset w:val="00"/>
    <w:family w:val="swiss"/>
    <w:pitch w:val="variable"/>
    <w:sig w:usb0="E0002EFF" w:usb1="C000785B" w:usb2="00000009" w:usb3="00000000" w:csb0="000001FF" w:csb1="00000000"/>
    <w:embedRegular r:id="rId3" w:fontKey="{4345940B-518B-3D4F-BA91-A1900C4EC6A3}"/>
    <w:embedBold r:id="rId4" w:fontKey="{1D152D9F-30EE-4842-9F32-26433BD52F8B}"/>
    <w:embedItalic r:id="rId5" w:fontKey="{FDC9E735-9A84-7543-8364-E5B12B3AE5AD}"/>
  </w:font>
  <w:font w:name="Calibri">
    <w:panose1 w:val="020F0502020204030204"/>
    <w:charset w:val="00"/>
    <w:family w:val="swiss"/>
    <w:pitch w:val="variable"/>
    <w:sig w:usb0="E4002EFF" w:usb1="C000247B" w:usb2="00000009" w:usb3="00000000" w:csb0="000001FF" w:csb1="00000000"/>
    <w:embedRegular r:id="rId6" w:fontKey="{2C893E23-7159-F54F-ADA4-BA8D3042ACB6}"/>
  </w:font>
  <w:font w:name="Cambria">
    <w:panose1 w:val="02040503050406030204"/>
    <w:charset w:val="00"/>
    <w:family w:val="roman"/>
    <w:notTrueType/>
    <w:pitch w:val="variable"/>
    <w:sig w:usb0="E00002FF" w:usb1="400004FF" w:usb2="00000000" w:usb3="00000000" w:csb0="0000019F" w:csb1="00000000"/>
    <w:embedRegular r:id="rId7" w:fontKey="{334D8C79-F983-6C4C-B95F-CF808D55213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67CEC"/>
    <w:multiLevelType w:val="multilevel"/>
    <w:tmpl w:val="7AA45C4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E83A4E"/>
    <w:multiLevelType w:val="multilevel"/>
    <w:tmpl w:val="F650FF6C"/>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DA2762D"/>
    <w:multiLevelType w:val="multilevel"/>
    <w:tmpl w:val="D50E2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155C5A"/>
    <w:multiLevelType w:val="multilevel"/>
    <w:tmpl w:val="488EE2C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DF0DAC"/>
    <w:multiLevelType w:val="multilevel"/>
    <w:tmpl w:val="4E6C0AD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0A4D44"/>
    <w:multiLevelType w:val="multilevel"/>
    <w:tmpl w:val="ED22E9D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9B5939"/>
    <w:multiLevelType w:val="multilevel"/>
    <w:tmpl w:val="331C0F3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860628"/>
    <w:multiLevelType w:val="multilevel"/>
    <w:tmpl w:val="9806A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061775"/>
    <w:multiLevelType w:val="multilevel"/>
    <w:tmpl w:val="28E8A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8E682A"/>
    <w:multiLevelType w:val="multilevel"/>
    <w:tmpl w:val="D56AD61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E667F3"/>
    <w:multiLevelType w:val="multilevel"/>
    <w:tmpl w:val="202698DE"/>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50A3979"/>
    <w:multiLevelType w:val="multilevel"/>
    <w:tmpl w:val="0E427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126110"/>
    <w:multiLevelType w:val="multilevel"/>
    <w:tmpl w:val="D7824FB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763EA2"/>
    <w:multiLevelType w:val="multilevel"/>
    <w:tmpl w:val="23E2F9D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34260B"/>
    <w:multiLevelType w:val="multilevel"/>
    <w:tmpl w:val="4DFC39C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FC5FC5"/>
    <w:multiLevelType w:val="multilevel"/>
    <w:tmpl w:val="8D96223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A80F94"/>
    <w:multiLevelType w:val="multilevel"/>
    <w:tmpl w:val="A3E868A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726F48"/>
    <w:multiLevelType w:val="multilevel"/>
    <w:tmpl w:val="FCD0675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61044F"/>
    <w:multiLevelType w:val="multilevel"/>
    <w:tmpl w:val="190C470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4890DCB"/>
    <w:multiLevelType w:val="multilevel"/>
    <w:tmpl w:val="C45236EE"/>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AF72C42"/>
    <w:multiLevelType w:val="multilevel"/>
    <w:tmpl w:val="5828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7E0B97"/>
    <w:multiLevelType w:val="multilevel"/>
    <w:tmpl w:val="BC5A5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0772364">
    <w:abstractNumId w:val="10"/>
  </w:num>
  <w:num w:numId="2" w16cid:durableId="1399672924">
    <w:abstractNumId w:val="4"/>
  </w:num>
  <w:num w:numId="3" w16cid:durableId="681129410">
    <w:abstractNumId w:val="14"/>
  </w:num>
  <w:num w:numId="4" w16cid:durableId="1621108828">
    <w:abstractNumId w:val="3"/>
  </w:num>
  <w:num w:numId="5" w16cid:durableId="1382052534">
    <w:abstractNumId w:val="0"/>
  </w:num>
  <w:num w:numId="6" w16cid:durableId="1651985850">
    <w:abstractNumId w:val="1"/>
  </w:num>
  <w:num w:numId="7" w16cid:durableId="325941744">
    <w:abstractNumId w:val="2"/>
  </w:num>
  <w:num w:numId="8" w16cid:durableId="1973752684">
    <w:abstractNumId w:val="6"/>
  </w:num>
  <w:num w:numId="9" w16cid:durableId="1120296503">
    <w:abstractNumId w:val="21"/>
  </w:num>
  <w:num w:numId="10" w16cid:durableId="957419552">
    <w:abstractNumId w:val="9"/>
  </w:num>
  <w:num w:numId="11" w16cid:durableId="568348468">
    <w:abstractNumId w:val="5"/>
  </w:num>
  <w:num w:numId="12" w16cid:durableId="649142289">
    <w:abstractNumId w:val="7"/>
  </w:num>
  <w:num w:numId="13" w16cid:durableId="200483343">
    <w:abstractNumId w:val="17"/>
  </w:num>
  <w:num w:numId="14" w16cid:durableId="868419388">
    <w:abstractNumId w:val="18"/>
  </w:num>
  <w:num w:numId="15" w16cid:durableId="569314290">
    <w:abstractNumId w:val="20"/>
  </w:num>
  <w:num w:numId="16" w16cid:durableId="794370645">
    <w:abstractNumId w:val="8"/>
  </w:num>
  <w:num w:numId="17" w16cid:durableId="1101024744">
    <w:abstractNumId w:val="12"/>
  </w:num>
  <w:num w:numId="18" w16cid:durableId="1148546491">
    <w:abstractNumId w:val="15"/>
  </w:num>
  <w:num w:numId="19" w16cid:durableId="1823960111">
    <w:abstractNumId w:val="16"/>
  </w:num>
  <w:num w:numId="20" w16cid:durableId="419063036">
    <w:abstractNumId w:val="13"/>
  </w:num>
  <w:num w:numId="21" w16cid:durableId="617756688">
    <w:abstractNumId w:val="11"/>
  </w:num>
  <w:num w:numId="22" w16cid:durableId="19242731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07B"/>
    <w:rsid w:val="00220116"/>
    <w:rsid w:val="004C0CD7"/>
    <w:rsid w:val="005C5A7C"/>
    <w:rsid w:val="006C0D47"/>
    <w:rsid w:val="00B94E6E"/>
    <w:rsid w:val="00D9207B"/>
    <w:rsid w:val="00EC6C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DC9B3"/>
  <w15:docId w15:val="{749CE414-3625-7641-9666-72CF05A23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data.gov.uk/dataset/lower_layer_super_output_area_lsoa_boundarie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ata.police.uk/abou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ta.police.uk/about/" TargetMode="External"/><Relationship Id="rId11" Type="http://schemas.openxmlformats.org/officeDocument/2006/relationships/image" Target="media/image2.png"/><Relationship Id="rId5" Type="http://schemas.openxmlformats.org/officeDocument/2006/relationships/hyperlink" Target="https://data.police.uk/data/"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data.police.uk/about/" TargetMode="External"/><Relationship Id="rId4" Type="http://schemas.openxmlformats.org/officeDocument/2006/relationships/webSettings" Target="webSettings.xml"/><Relationship Id="rId9" Type="http://schemas.openxmlformats.org/officeDocument/2006/relationships/hyperlink" Target="https://www.police.uk/pu/about-police.uk-crime-data/"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1503</Words>
  <Characters>8569</Characters>
  <Application>Microsoft Office Word</Application>
  <DocSecurity>0</DocSecurity>
  <Lines>71</Lines>
  <Paragraphs>20</Paragraphs>
  <ScaleCrop>false</ScaleCrop>
  <Company/>
  <LinksUpToDate>false</LinksUpToDate>
  <CharactersWithSpaces>10052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Esther Osoba</cp:lastModifiedBy>
  <cp:revision>2</cp:revision>
  <dcterms:created xsi:type="dcterms:W3CDTF">2025-05-10T18:16:00Z</dcterms:created>
  <dcterms:modified xsi:type="dcterms:W3CDTF">2025-05-10T18:16:00Z</dcterms:modified>
</cp:coreProperties>
</file>