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Secure File Upload System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1.Design Explanation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Secure File Upload System is designed to securely handle user file uploads while enforcing centralized security and compliance policies using policy-as-code principles.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backend-driven security model, where all validation and enforcement logic is executed server-side. The frontend is intentionally kept lightweight and untrusted, serving only as a user interface.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jyhz6o3bwyu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High-Level Workflow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uploads a file via the React frontend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receives the file and extracts metadata (filename, size, hash)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Metadata is sent to Open Policy Agent (OPA) for evaluation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OPA returns an allow/deny decision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stores the file in the appropriate directory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status is returned to the frontend for admin visibility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1tda6gc0jq63" w:id="1"/>
      <w:bookmarkEnd w:id="1"/>
      <w:r w:rsidDel="00000000" w:rsidR="00000000" w:rsidRPr="00000000">
        <w:rPr>
          <w:sz w:val="26"/>
          <w:szCs w:val="26"/>
          <w:rtl w:val="0"/>
        </w:rPr>
        <w:t xml:space="preserve">2. Architecture &amp; Data-Flow Diagram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7uj31hir7me3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Simple Architecture Diagram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+------+   +-----------+   +-----------+   +-----------+   +--------+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User |-&gt; | Upload UI |-&gt; | Backend   |-&gt; | Policy    |-&gt; | Storage |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+------+   | (React)   |   | (API)     |   | Engine   |   | (FS)    |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+-----------+   +-----------+   +-----------+   +--------+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|               |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|               |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Extract Metadata    Evaluate Rules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(type, size, hash)     (allow/deny)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|               |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+---------------+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|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Accept / Reject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|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+----------------+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| Status Result  |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| (to Frontend) |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+----------------+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d0e8tz9yz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2.Data Flow Explanation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Request</w:t>
        <w:br w:type="textWrapping"/>
        <w:t xml:space="preserve"> The frontend sends a multipart file upload request to the backend.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Metadata Processing</w:t>
        <w:br w:type="textWrapping"/>
        <w:t xml:space="preserve"> The backend extracts: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Filename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File size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Cryptographic hash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Policy Evaluation</w:t>
        <w:br w:type="textWrapping"/>
        <w:t xml:space="preserve"> Metadata is sent to OPA over HTTP for policy evaluation.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 Handling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allowed → file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accepted/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denied → file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rejected/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</w:t>
        <w:br w:type="textWrapping"/>
        <w:t xml:space="preserve"> The backend returns the file status to the frontend dashboard.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Design Trade-offs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4.840230487166"/>
        <w:gridCol w:w="2343.6773179675224"/>
        <w:gridCol w:w="2593.734939759036"/>
        <w:gridCol w:w="2137.7475117862755"/>
        <w:tblGridChange w:id="0">
          <w:tblGrid>
            <w:gridCol w:w="2284.840230487166"/>
            <w:gridCol w:w="2343.6773179675224"/>
            <w:gridCol w:w="2593.734939759036"/>
            <w:gridCol w:w="2137.74751178627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Was 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Trade-offs /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Modern Python framework with async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performance, built-in validation, automatic API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Slight learning curve compared to Flask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UI and component-based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UI, reusable components, clean state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setup than plain HTML/JS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Policy Agent (OPA)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Centralized policy-as-code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Decoupled security logic, policies change without redeploy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 service dependency</w:t>
            </w:r>
          </w:p>
        </w:tc>
      </w:tr>
      <w:tr>
        <w:trPr>
          <w:cantSplit w:val="0"/>
          <w:trHeight w:val="138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Rego (Policy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Declarative security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Expressive and readable policies, industry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learning new syntax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Policy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Zero-trust frontend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client-side bypass, stronger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Increased backend responsibility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 and fast for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Easy setup, no external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scalable or distributed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Policy-based decision 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fine-grained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Slight processing overhead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In-Memory Metadata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Simplicity for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 access, minimal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lost on restart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Communication with 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Loose coupling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Language-agnostic,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latency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core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 development,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production-ready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