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B9C8" w14:textId="77777777" w:rsidR="005E1C4B" w:rsidRDefault="005E1C4B">
      <w:pPr>
        <w:pStyle w:val="Titre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La graine</w:t>
      </w:r>
    </w:p>
    <w:p w14:paraId="4F64120F" w14:textId="77777777" w:rsidR="005E1C4B" w:rsidRDefault="005E1C4B">
      <w:pPr>
        <w:pStyle w:val="NormalWeb"/>
      </w:pPr>
      <w:r>
        <w:t>Toute forêt commence par une graine.</w:t>
      </w:r>
    </w:p>
    <w:p w14:paraId="4D15B293" w14:textId="77777777" w:rsidR="005E1C4B" w:rsidRDefault="005E1C4B">
      <w:pPr>
        <w:pStyle w:val="NormalWeb"/>
      </w:pPr>
      <w:r>
        <w:t>Toute transformation humaine commence par une idée.</w:t>
      </w:r>
    </w:p>
    <w:p w14:paraId="5470852C" w14:textId="77777777" w:rsidR="005E1C4B" w:rsidRDefault="005E1C4B">
      <w:pPr>
        <w:pStyle w:val="NormalWeb"/>
      </w:pPr>
      <w:r>
        <w:t>En mars 2017, une graine a été semée.</w:t>
      </w:r>
    </w:p>
    <w:p w14:paraId="7BB1C5AB" w14:textId="77777777" w:rsidR="005E1C4B" w:rsidRDefault="005E1C4B">
      <w:pPr>
        <w:pStyle w:val="NormalWeb"/>
      </w:pPr>
      <w:r>
        <w:t xml:space="preserve">Cette graine s'appelait </w:t>
      </w:r>
      <w:r>
        <w:rPr>
          <w:rStyle w:val="lev"/>
        </w:rPr>
        <w:t>CAVAMIS</w:t>
      </w:r>
      <w:r>
        <w:t xml:space="preserve"> : </w:t>
      </w:r>
      <w:r>
        <w:rPr>
          <w:rStyle w:val="lev"/>
        </w:rPr>
        <w:t>Conseils – Astuces de Vie pour Amis.</w:t>
      </w:r>
    </w:p>
    <w:p w14:paraId="6DF92568" w14:textId="77777777" w:rsidR="005E1C4B" w:rsidRDefault="005E1C4B">
      <w:pPr>
        <w:pStyle w:val="NormalWeb"/>
      </w:pPr>
      <w:r>
        <w:t>Au départ, elle était discrète. Elle n'était ni une institution, ni un mouvement. Elle portait simplement une conviction : chaque être humain peut grandir lorsqu'il reçoit une écoute sincère, des conseils adaptés et une main tendue.</w:t>
      </w:r>
    </w:p>
    <w:p w14:paraId="0A1D0364" w14:textId="77777777" w:rsidR="005E1C4B" w:rsidRDefault="005E1C4B">
      <w:pPr>
        <w:pStyle w:val="NormalWeb"/>
      </w:pPr>
      <w:r>
        <w:t>Les années ont passé.</w:t>
      </w:r>
    </w:p>
    <w:p w14:paraId="1617C981" w14:textId="77777777" w:rsidR="005E1C4B" w:rsidRDefault="005E1C4B">
      <w:pPr>
        <w:pStyle w:val="NormalWeb"/>
      </w:pPr>
      <w:r>
        <w:t>La graine a développé des racines.</w:t>
      </w:r>
    </w:p>
    <w:p w14:paraId="299A19DB" w14:textId="77777777" w:rsidR="005E1C4B" w:rsidRDefault="005E1C4B">
      <w:pPr>
        <w:pStyle w:val="NormalWeb"/>
      </w:pPr>
      <w:r>
        <w:t>Les expériences, les rencontres et les réalités du terrain l'ont nourrie.</w:t>
      </w:r>
    </w:p>
    <w:p w14:paraId="17DE9EAF" w14:textId="77777777" w:rsidR="005E1C4B" w:rsidRDefault="005E1C4B">
      <w:pPr>
        <w:pStyle w:val="NormalWeb"/>
      </w:pPr>
      <w:r>
        <w:t>Puis est venu le temps de grandir.</w:t>
      </w:r>
    </w:p>
    <w:p w14:paraId="527A54EC" w14:textId="77777777" w:rsidR="005E1C4B" w:rsidRDefault="005E1C4B">
      <w:pPr>
        <w:pStyle w:val="NormalWeb"/>
      </w:pPr>
      <w:r>
        <w:t>La graine est devenue un arbre.</w:t>
      </w:r>
    </w:p>
    <w:p w14:paraId="3A18C829" w14:textId="77777777" w:rsidR="005E1C4B" w:rsidRDefault="005E1C4B">
      <w:pPr>
        <w:pStyle w:val="NormalWeb"/>
      </w:pPr>
      <w:r>
        <w:t>Cet arbre porte aujourd'hui un nom :</w:t>
      </w:r>
    </w:p>
    <w:p w14:paraId="63C3B258" w14:textId="77777777" w:rsidR="005E1C4B" w:rsidRDefault="005E1C4B">
      <w:pPr>
        <w:pStyle w:val="NormalWeb"/>
      </w:pPr>
      <w:r>
        <w:rPr>
          <w:rStyle w:val="lev"/>
        </w:rPr>
        <w:t>Fondation TUBAWWIRI (TBW).</w:t>
      </w:r>
    </w:p>
    <w:p w14:paraId="659DD7EC" w14:textId="77777777" w:rsidR="005E1C4B" w:rsidRDefault="005E1C4B">
      <w:pPr>
        <w:pStyle w:val="NormalWeb"/>
      </w:pPr>
      <w:r>
        <w:t>Mais un arbre n'oublie jamais sa graine.</w:t>
      </w:r>
    </w:p>
    <w:p w14:paraId="73715F88" w14:textId="77777777" w:rsidR="005E1C4B" w:rsidRDefault="005E1C4B">
      <w:pPr>
        <w:pStyle w:val="NormalWeb"/>
      </w:pPr>
      <w:r>
        <w:t>C'est pourquoi la Fondation TUBAWWIRI demeure fidèle à son origine.</w:t>
      </w:r>
    </w:p>
    <w:p w14:paraId="5F6AECB3" w14:textId="77777777" w:rsidR="005E1C4B" w:rsidRDefault="005E1C4B">
      <w:pPr>
        <w:pStyle w:val="NormalWeb"/>
      </w:pPr>
      <w:r>
        <w:t xml:space="preserve">La méthode </w:t>
      </w:r>
      <w:r>
        <w:rPr>
          <w:rStyle w:val="lev"/>
        </w:rPr>
        <w:t>CAVAMIS</w:t>
      </w:r>
      <w:r>
        <w:t xml:space="preserve"> est le cœur de son accompagnement.</w:t>
      </w:r>
    </w:p>
    <w:p w14:paraId="24077874" w14:textId="77777777" w:rsidR="005E1C4B" w:rsidRDefault="005E1C4B">
      <w:pPr>
        <w:pStyle w:val="NormalWeb"/>
      </w:pPr>
      <w:r>
        <w:t xml:space="preserve">La doctrine des </w:t>
      </w:r>
      <w:r>
        <w:rPr>
          <w:rStyle w:val="lev"/>
        </w:rPr>
        <w:t>3T</w:t>
      </w:r>
      <w:r>
        <w:t xml:space="preserve"> en est les racines.</w:t>
      </w:r>
    </w:p>
    <w:p w14:paraId="4DA4C36C" w14:textId="77777777" w:rsidR="005E1C4B" w:rsidRDefault="005E1C4B">
      <w:pPr>
        <w:pStyle w:val="NormalWeb"/>
      </w:pPr>
      <w:r>
        <w:t>Et sa mission est de faire grandir des personnes, des familles et des communautés.</w:t>
      </w:r>
    </w:p>
    <w:p w14:paraId="44E9D270" w14:textId="77777777" w:rsidR="005E1C4B" w:rsidRDefault="005E1C4B">
      <w:pPr>
        <w:pStyle w:val="NormalWeb"/>
      </w:pPr>
      <w:r>
        <w:t>Parce que nous croyons qu'une seule graine peut transformer une vie.</w:t>
      </w:r>
    </w:p>
    <w:p w14:paraId="593AE21C" w14:textId="77777777" w:rsidR="005E1C4B" w:rsidRDefault="005E1C4B">
      <w:pPr>
        <w:pStyle w:val="NormalWeb"/>
      </w:pPr>
      <w:r>
        <w:t>Et qu'une vie transformée peut transformer une communauté.</w:t>
      </w:r>
    </w:p>
    <w:p w14:paraId="43013AB1" w14:textId="77777777" w:rsidR="005E1C4B" w:rsidRDefault="005E1C4B">
      <w:pPr>
        <w:pStyle w:val="NormalWeb"/>
        <w:rPr>
          <w:rStyle w:val="lev"/>
        </w:rPr>
      </w:pPr>
      <w:r>
        <w:rPr>
          <w:rStyle w:val="lev"/>
        </w:rPr>
        <w:t>Nos racines. Notre éveil. Notre lumière.</w:t>
      </w:r>
    </w:p>
    <w:p w14:paraId="6208F483" w14:textId="77777777" w:rsidR="009F7BBF" w:rsidRDefault="009F7BBF">
      <w:pPr>
        <w:pStyle w:val="NormalWeb"/>
        <w:rPr>
          <w:rStyle w:val="lev"/>
        </w:rPr>
      </w:pPr>
    </w:p>
    <w:p w14:paraId="6954B0C3" w14:textId="77777777" w:rsidR="009F7BBF" w:rsidRDefault="009F7BBF">
      <w:pPr>
        <w:pStyle w:val="NormalWeb"/>
        <w:rPr>
          <w:rStyle w:val="lev"/>
        </w:rPr>
      </w:pPr>
    </w:p>
    <w:p w14:paraId="72B82204" w14:textId="77777777" w:rsidR="009F7BBF" w:rsidRDefault="009F7BBF">
      <w:pPr>
        <w:pStyle w:val="NormalWeb"/>
        <w:rPr>
          <w:rStyle w:val="lev"/>
        </w:rPr>
      </w:pPr>
      <w:r>
        <w:rPr>
          <w:rStyle w:val="lev"/>
        </w:rPr>
        <w:t>Fondation TUBAWWIRI (TBW)</w:t>
      </w:r>
    </w:p>
    <w:p w14:paraId="1CFDEABE" w14:textId="77777777" w:rsidR="009F7BBF" w:rsidRDefault="009F7BBF">
      <w:pPr>
        <w:pStyle w:val="NormalWeb"/>
      </w:pPr>
    </w:p>
    <w:p w14:paraId="54233518" w14:textId="5E80340A" w:rsidR="009F7BBF" w:rsidRDefault="009F7BBF">
      <w:pPr>
        <w:pStyle w:val="NormalWeb"/>
      </w:pPr>
      <w:r>
        <w:t>Notre devise :</w:t>
      </w:r>
    </w:p>
    <w:p w14:paraId="65B8AACA" w14:textId="77777777" w:rsidR="009F7BBF" w:rsidRDefault="009F7BBF">
      <w:pPr>
        <w:pStyle w:val="NormalWeb"/>
      </w:pPr>
      <w:r>
        <w:t>Nos racines. Notre éveil. Notre lumière.</w:t>
      </w:r>
    </w:p>
    <w:p w14:paraId="787CF5C0" w14:textId="77777777" w:rsidR="009F7BBF" w:rsidRDefault="009F7BBF">
      <w:pPr>
        <w:pStyle w:val="NormalWeb"/>
      </w:pPr>
    </w:p>
    <w:p w14:paraId="6CECB5F1" w14:textId="77777777" w:rsidR="009F7BBF" w:rsidRDefault="009F7BBF">
      <w:pPr>
        <w:pStyle w:val="NormalWeb"/>
      </w:pPr>
      <w:r>
        <w:t>La Fondation TUBAWWIRI (TBW) est une organisation engagée dans la promotion de la santé mentale communautaire et de la résilience humaine en Afrique.</w:t>
      </w:r>
    </w:p>
    <w:p w14:paraId="500CCDAB" w14:textId="77777777" w:rsidR="009F7BBF" w:rsidRDefault="009F7BBF">
      <w:pPr>
        <w:pStyle w:val="NormalWeb"/>
      </w:pPr>
    </w:p>
    <w:p w14:paraId="163B0159" w14:textId="37588874" w:rsidR="009F7BBF" w:rsidRDefault="009F7BBF">
      <w:pPr>
        <w:pStyle w:val="NormalWeb"/>
      </w:pPr>
      <w:r>
        <w:t>À travers une approche préventive, éducative et communautaire, la Fondation accompagne les individus, les familles et les communautés dans le développement du bien-être, de la parentalité positive, de la protection de l’enfant et du leadership féminin.</w:t>
      </w:r>
    </w:p>
    <w:p w14:paraId="70AF8035" w14:textId="77777777" w:rsidR="009F7BBF" w:rsidRDefault="009F7BBF">
      <w:pPr>
        <w:pStyle w:val="NormalWeb"/>
      </w:pPr>
    </w:p>
    <w:p w14:paraId="17D65908" w14:textId="3C2DD698" w:rsidR="009F7BBF" w:rsidRDefault="009F7BBF">
      <w:pPr>
        <w:pStyle w:val="NormalWeb"/>
      </w:pPr>
      <w:r>
        <w:t>La Fondation développe la méthode CAVAMIS (Conseils – Astuces de Vie pour Amis), fondée sur la doctrine des 3T :</w:t>
      </w:r>
    </w:p>
    <w:p w14:paraId="1522516A" w14:textId="77777777" w:rsidR="009F7BBF" w:rsidRDefault="009F7BBF">
      <w:pPr>
        <w:pStyle w:val="NormalWeb"/>
      </w:pPr>
    </w:p>
    <w:p w14:paraId="609A0A40" w14:textId="77777777" w:rsidR="009F7BBF" w:rsidRDefault="009F7BBF">
      <w:pPr>
        <w:pStyle w:val="NormalWeb"/>
      </w:pPr>
      <w:r>
        <w:t>TESIMAMA – TOLAMUKE – TELUMIÈRE</w:t>
      </w:r>
    </w:p>
    <w:p w14:paraId="108822AD" w14:textId="77777777" w:rsidR="009F7BBF" w:rsidRDefault="009F7BBF">
      <w:pPr>
        <w:pStyle w:val="NormalWeb"/>
      </w:pPr>
    </w:p>
    <w:p w14:paraId="51A71020" w14:textId="77777777" w:rsidR="009F7BBF" w:rsidRDefault="009F7BBF">
      <w:pPr>
        <w:pStyle w:val="NormalWeb"/>
      </w:pPr>
      <w:r>
        <w:t>Notre ambition est de devenir une référence africaine en santé mentale communautaire et en résilience humaine.</w:t>
      </w:r>
    </w:p>
    <w:p w14:paraId="11228E32" w14:textId="77777777" w:rsidR="009F7BBF" w:rsidRDefault="009F7BBF">
      <w:pPr>
        <w:pStyle w:val="NormalWeb"/>
      </w:pPr>
    </w:p>
    <w:p w14:paraId="75B5BD39" w14:textId="03AD7F6F" w:rsidR="009F7BBF" w:rsidRDefault="009F7BBF">
      <w:pPr>
        <w:pStyle w:val="NormalWeb"/>
      </w:pPr>
      <w:r>
        <w:t>TUBAWWIRI signifie :</w:t>
      </w:r>
    </w:p>
    <w:p w14:paraId="5829223A" w14:textId="77777777" w:rsidR="009F7BBF" w:rsidRDefault="009F7BBF">
      <w:pPr>
        <w:pStyle w:val="NormalWeb"/>
      </w:pPr>
      <w:r>
        <w:t>Nos racines.</w:t>
      </w:r>
    </w:p>
    <w:p w14:paraId="3D12E1EA" w14:textId="77777777" w:rsidR="009F7BBF" w:rsidRDefault="009F7BBF">
      <w:pPr>
        <w:pStyle w:val="NormalWeb"/>
      </w:pPr>
      <w:r>
        <w:t>Notre éveil.</w:t>
      </w:r>
    </w:p>
    <w:p w14:paraId="1871957E" w14:textId="77777777" w:rsidR="009F7BBF" w:rsidRDefault="009F7BBF">
      <w:pPr>
        <w:pStyle w:val="NormalWeb"/>
      </w:pPr>
      <w:r>
        <w:t>Notre lumière.</w:t>
      </w:r>
    </w:p>
    <w:p w14:paraId="3C9EDCF5" w14:textId="77777777" w:rsidR="00B8563F" w:rsidRDefault="00B8563F">
      <w:pPr>
        <w:pStyle w:val="NormalWeb"/>
      </w:pPr>
    </w:p>
    <w:p w14:paraId="2286E6F0" w14:textId="77777777" w:rsidR="00B8563F" w:rsidRDefault="00B8563F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3"/>
          </mc:Choice>
          <mc:Fallback>
            <w:t>🌳</w:t>
          </mc:Fallback>
        </mc:AlternateContent>
      </w:r>
      <w:r>
        <w:t xml:space="preserve"> Fondation TUBAWWIRI (TBW)</w:t>
      </w:r>
    </w:p>
    <w:p w14:paraId="2C564A59" w14:textId="77777777" w:rsidR="00B8563F" w:rsidRDefault="00B8563F">
      <w:pPr>
        <w:pStyle w:val="NormalWeb"/>
      </w:pPr>
    </w:p>
    <w:p w14:paraId="056F04EA" w14:textId="77777777" w:rsidR="00B8563F" w:rsidRDefault="00B8563F">
      <w:pPr>
        <w:pStyle w:val="NormalWeb"/>
      </w:pPr>
      <w:r>
        <w:t>Nos racines. Notre éveil. Notre lumière.</w:t>
      </w:r>
    </w:p>
    <w:p w14:paraId="0F1C2A8D" w14:textId="77777777" w:rsidR="00B8563F" w:rsidRDefault="00B8563F">
      <w:pPr>
        <w:pStyle w:val="NormalWeb"/>
      </w:pPr>
    </w:p>
    <w:p w14:paraId="469916C6" w14:textId="77777777" w:rsidR="00B8563F" w:rsidRDefault="00B8563F">
      <w:pPr>
        <w:pStyle w:val="NormalWeb"/>
      </w:pPr>
      <w:r>
        <w:t>Référence africaine en santé mentale communautaire et résilience humaine.</w:t>
      </w:r>
    </w:p>
    <w:p w14:paraId="7A0B8291" w14:textId="77777777" w:rsidR="00B8563F" w:rsidRDefault="00B8563F">
      <w:pPr>
        <w:pStyle w:val="NormalWeb"/>
      </w:pPr>
    </w:p>
    <w:p w14:paraId="269CF04F" w14:textId="0B257E8F" w:rsidR="00B8563F" w:rsidRDefault="00B8563F">
      <w:pPr>
        <w:pStyle w:val="NormalWeb"/>
      </w:pPr>
      <w:r>
        <w:t>🔹 Méthode officielle : CAVAMIS</w:t>
      </w:r>
    </w:p>
    <w:p w14:paraId="6DBBD54C" w14:textId="77777777" w:rsidR="00B8563F" w:rsidRDefault="00B8563F">
      <w:pPr>
        <w:pStyle w:val="NormalWeb"/>
      </w:pPr>
      <w:r>
        <w:t>🔹 Parentalité positive</w:t>
      </w:r>
    </w:p>
    <w:p w14:paraId="59F2B334" w14:textId="7632C589" w:rsidR="00B8563F" w:rsidRDefault="00B8563F">
      <w:pPr>
        <w:pStyle w:val="NormalWeb"/>
      </w:pPr>
      <w:r>
        <w:t>🔹 Protection de l’enfant</w:t>
      </w:r>
    </w:p>
    <w:p w14:paraId="4ED1AFA0" w14:textId="77777777" w:rsidR="00B8563F" w:rsidRDefault="00B8563F">
      <w:pPr>
        <w:pStyle w:val="NormalWeb"/>
      </w:pPr>
      <w:r>
        <w:t>🔹 Leadership féminin</w:t>
      </w:r>
    </w:p>
    <w:p w14:paraId="5D4B6FE1" w14:textId="77777777" w:rsidR="00B8563F" w:rsidRDefault="00B8563F">
      <w:pPr>
        <w:pStyle w:val="NormalWeb"/>
      </w:pPr>
    </w:p>
    <w:p w14:paraId="320FF404" w14:textId="77777777" w:rsidR="00B8563F" w:rsidRDefault="00B8563F">
      <w:pPr>
        <w:pStyle w:val="NormalWeb"/>
      </w:pPr>
      <w:r>
        <w:t>Ensemble, bâtissons des communautés plus fortes, plus sages et plus résilientes.</w:t>
      </w:r>
    </w:p>
    <w:p w14:paraId="121D0A11" w14:textId="77777777" w:rsidR="00D30A52" w:rsidRDefault="00D30A52">
      <w:pPr>
        <w:pStyle w:val="NormalWeb"/>
      </w:pPr>
    </w:p>
    <w:p w14:paraId="517EB004" w14:textId="77777777" w:rsidR="00D30A52" w:rsidRDefault="00D30A52">
      <w:pPr>
        <w:pStyle w:val="NormalWeb"/>
      </w:pPr>
      <w:r>
        <w:t>FONDATION TUBAWWIRI (TBW)</w:t>
      </w:r>
    </w:p>
    <w:p w14:paraId="04335DC0" w14:textId="77777777" w:rsidR="00D30A52" w:rsidRDefault="00D30A52">
      <w:pPr>
        <w:pStyle w:val="NormalWeb"/>
      </w:pPr>
    </w:p>
    <w:p w14:paraId="41A04F7D" w14:textId="77777777" w:rsidR="00D30A52" w:rsidRDefault="00D30A52">
      <w:pPr>
        <w:pStyle w:val="NormalWeb"/>
      </w:pPr>
      <w:r>
        <w:t>Nos racines. Notre éveil. Notre lumière.</w:t>
      </w:r>
    </w:p>
    <w:p w14:paraId="3E1645DA" w14:textId="77777777" w:rsidR="00D30A52" w:rsidRDefault="00D30A52">
      <w:pPr>
        <w:pStyle w:val="NormalWeb"/>
      </w:pPr>
    </w:p>
    <w:p w14:paraId="7782950F" w14:textId="77777777" w:rsidR="00D30A52" w:rsidRDefault="00D30A52">
      <w:pPr>
        <w:pStyle w:val="NormalWeb"/>
      </w:pPr>
      <w:r>
        <w:t xml:space="preserve">Our </w:t>
      </w:r>
      <w:proofErr w:type="spellStart"/>
      <w:r>
        <w:t>Roots</w:t>
      </w:r>
      <w:proofErr w:type="spellEnd"/>
      <w:r>
        <w:t xml:space="preserve">. Our </w:t>
      </w:r>
      <w:proofErr w:type="spellStart"/>
      <w:r>
        <w:t>Awakening</w:t>
      </w:r>
      <w:proofErr w:type="spellEnd"/>
      <w:r>
        <w:t>. Our Light.</w:t>
      </w:r>
    </w:p>
    <w:p w14:paraId="679D4A9F" w14:textId="77777777" w:rsidR="00D30A52" w:rsidRDefault="00D30A52">
      <w:pPr>
        <w:pStyle w:val="NormalWeb"/>
        <w:pBdr>
          <w:bottom w:val="single" w:sz="6" w:space="1" w:color="auto"/>
        </w:pBdr>
      </w:pPr>
    </w:p>
    <w:p w14:paraId="1B7EFF03" w14:textId="77777777" w:rsidR="00D30A52" w:rsidRDefault="00D30A52">
      <w:pPr>
        <w:pStyle w:val="NormalWeb"/>
      </w:pPr>
    </w:p>
    <w:p w14:paraId="7209E523" w14:textId="77777777" w:rsidR="00D30A52" w:rsidRDefault="00D30A52">
      <w:pPr>
        <w:pStyle w:val="NormalWeb"/>
      </w:pPr>
      <w:r>
        <w:t>TBW</w:t>
      </w:r>
    </w:p>
    <w:p w14:paraId="00A861C3" w14:textId="77777777" w:rsidR="00D30A52" w:rsidRDefault="00D30A52">
      <w:pPr>
        <w:pStyle w:val="NormalWeb"/>
      </w:pPr>
    </w:p>
    <w:p w14:paraId="56BB147C" w14:textId="77777777" w:rsidR="00D30A52" w:rsidRDefault="00D30A52">
      <w:pPr>
        <w:pStyle w:val="NormalWeb"/>
      </w:pPr>
      <w:r>
        <w:t>To Be Wise</w:t>
      </w:r>
    </w:p>
    <w:p w14:paraId="620DBE0D" w14:textId="77777777" w:rsidR="00D30A52" w:rsidRDefault="00D30A52">
      <w:pPr>
        <w:pStyle w:val="NormalWeb"/>
      </w:pPr>
      <w:r>
        <w:t xml:space="preserve">To Be </w:t>
      </w:r>
      <w:proofErr w:type="spellStart"/>
      <w:r>
        <w:t>Whole</w:t>
      </w:r>
      <w:proofErr w:type="spellEnd"/>
    </w:p>
    <w:p w14:paraId="4440D855" w14:textId="77777777" w:rsidR="00D30A52" w:rsidRDefault="00D30A52">
      <w:pPr>
        <w:pStyle w:val="NormalWeb"/>
      </w:pPr>
      <w:r>
        <w:t xml:space="preserve">To Be </w:t>
      </w:r>
      <w:proofErr w:type="spellStart"/>
      <w:r>
        <w:t>Worthy</w:t>
      </w:r>
      <w:proofErr w:type="spellEnd"/>
    </w:p>
    <w:p w14:paraId="06B80608" w14:textId="77777777" w:rsidR="00D30A52" w:rsidRDefault="00D30A52">
      <w:pPr>
        <w:pStyle w:val="NormalWeb"/>
        <w:pBdr>
          <w:bottom w:val="single" w:sz="6" w:space="1" w:color="auto"/>
        </w:pBdr>
      </w:pPr>
    </w:p>
    <w:p w14:paraId="1A95F807" w14:textId="77777777" w:rsidR="00D30A52" w:rsidRDefault="00D30A52">
      <w:pPr>
        <w:pStyle w:val="NormalWeb"/>
      </w:pPr>
    </w:p>
    <w:p w14:paraId="0658EDAD" w14:textId="77777777" w:rsidR="00D30A52" w:rsidRDefault="00D30A52">
      <w:pPr>
        <w:pStyle w:val="NormalWeb"/>
      </w:pPr>
      <w:r>
        <w:t>Notre doctrine</w:t>
      </w:r>
    </w:p>
    <w:p w14:paraId="1CA2C41E" w14:textId="77777777" w:rsidR="00D30A52" w:rsidRDefault="00D30A52">
      <w:pPr>
        <w:pStyle w:val="NormalWeb"/>
      </w:pPr>
    </w:p>
    <w:p w14:paraId="2B4A6434" w14:textId="77777777" w:rsidR="00D30A52" w:rsidRDefault="00D30A52">
      <w:pPr>
        <w:pStyle w:val="NormalWeb"/>
      </w:pPr>
      <w:r>
        <w:t>TESIMAMA • TOLAMUKE • TELUMIÈRE</w:t>
      </w:r>
    </w:p>
    <w:p w14:paraId="5FF2E64C" w14:textId="77777777" w:rsidR="00D30A52" w:rsidRDefault="00D30A52">
      <w:pPr>
        <w:pStyle w:val="NormalWeb"/>
        <w:pBdr>
          <w:bottom w:val="single" w:sz="6" w:space="1" w:color="auto"/>
        </w:pBdr>
      </w:pPr>
    </w:p>
    <w:p w14:paraId="50172598" w14:textId="77777777" w:rsidR="00D30A52" w:rsidRDefault="00D30A52">
      <w:pPr>
        <w:pStyle w:val="NormalWeb"/>
      </w:pPr>
    </w:p>
    <w:p w14:paraId="230A1D60" w14:textId="77777777" w:rsidR="00D30A52" w:rsidRDefault="00D30A52">
      <w:pPr>
        <w:pStyle w:val="NormalWeb"/>
      </w:pPr>
      <w:r>
        <w:t>Notre méthode</w:t>
      </w:r>
    </w:p>
    <w:p w14:paraId="5615A798" w14:textId="77777777" w:rsidR="00D30A52" w:rsidRDefault="00D30A52">
      <w:pPr>
        <w:pStyle w:val="NormalWeb"/>
      </w:pPr>
    </w:p>
    <w:p w14:paraId="17CB4325" w14:textId="77777777" w:rsidR="00D30A52" w:rsidRDefault="00D30A52">
      <w:pPr>
        <w:pStyle w:val="NormalWeb"/>
      </w:pPr>
      <w:r>
        <w:t>CAVAMIS</w:t>
      </w:r>
    </w:p>
    <w:p w14:paraId="6BDB9C82" w14:textId="77777777" w:rsidR="00D30A52" w:rsidRDefault="00D30A52">
      <w:pPr>
        <w:pStyle w:val="NormalWeb"/>
      </w:pPr>
    </w:p>
    <w:p w14:paraId="63101EA9" w14:textId="77777777" w:rsidR="00D30A52" w:rsidRDefault="00D30A52">
      <w:pPr>
        <w:pStyle w:val="NormalWeb"/>
      </w:pPr>
      <w:r>
        <w:t>Conseils – Astuces de Vie pour Amis</w:t>
      </w:r>
    </w:p>
    <w:p w14:paraId="7C7527C3" w14:textId="77777777" w:rsidR="00D30A52" w:rsidRDefault="00D30A52">
      <w:pPr>
        <w:pStyle w:val="NormalWeb"/>
        <w:pBdr>
          <w:bottom w:val="single" w:sz="6" w:space="1" w:color="auto"/>
        </w:pBdr>
      </w:pPr>
    </w:p>
    <w:p w14:paraId="0A154907" w14:textId="77777777" w:rsidR="00D30A52" w:rsidRDefault="00D30A52">
      <w:pPr>
        <w:pStyle w:val="NormalWeb"/>
      </w:pPr>
    </w:p>
    <w:p w14:paraId="6D9F5354" w14:textId="77777777" w:rsidR="00D30A52" w:rsidRDefault="00D30A52">
      <w:pPr>
        <w:pStyle w:val="NormalWeb"/>
      </w:pPr>
      <w:r>
        <w:t>Vision</w:t>
      </w:r>
    </w:p>
    <w:p w14:paraId="144CA9CA" w14:textId="77777777" w:rsidR="00D30A52" w:rsidRDefault="00D30A52">
      <w:pPr>
        <w:pStyle w:val="NormalWeb"/>
      </w:pPr>
    </w:p>
    <w:p w14:paraId="5C1A6FFD" w14:textId="77777777" w:rsidR="00D30A52" w:rsidRDefault="00D30A52">
      <w:pPr>
        <w:pStyle w:val="NormalWeb"/>
      </w:pPr>
      <w:r>
        <w:t>Être la référence africaine en santé mentale communautaire et en résilience humaine.</w:t>
      </w:r>
    </w:p>
    <w:p w14:paraId="7D47334B" w14:textId="77777777" w:rsidR="00D30A52" w:rsidRDefault="00D30A52">
      <w:pPr>
        <w:pStyle w:val="NormalWeb"/>
      </w:pPr>
    </w:p>
    <w:p w14:paraId="2F87C426" w14:textId="7E321CEB" w:rsidR="00D30A52" w:rsidRDefault="00D30A52">
      <w:pPr>
        <w:pStyle w:val="NormalWeb"/>
      </w:pPr>
      <w:r>
        <w:t xml:space="preserve">To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Africa’s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for </w:t>
      </w:r>
      <w:proofErr w:type="spellStart"/>
      <w:r>
        <w:t>community</w:t>
      </w:r>
      <w:proofErr w:type="spellEnd"/>
      <w:r>
        <w:t xml:space="preserve"> mental </w:t>
      </w:r>
      <w:proofErr w:type="spellStart"/>
      <w:r>
        <w:t>health</w:t>
      </w:r>
      <w:proofErr w:type="spellEnd"/>
      <w:r>
        <w:t xml:space="preserve"> and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>.</w:t>
      </w:r>
    </w:p>
    <w:p w14:paraId="067CC20C" w14:textId="77777777" w:rsidR="00D30A52" w:rsidRDefault="00D30A52">
      <w:pPr>
        <w:pStyle w:val="NormalWeb"/>
        <w:pBdr>
          <w:bottom w:val="single" w:sz="6" w:space="1" w:color="auto"/>
        </w:pBdr>
      </w:pPr>
    </w:p>
    <w:p w14:paraId="052C12EE" w14:textId="77777777" w:rsidR="00D30A52" w:rsidRDefault="00D30A52">
      <w:pPr>
        <w:pStyle w:val="NormalWeb"/>
      </w:pPr>
    </w:p>
    <w:p w14:paraId="06DEE864" w14:textId="77777777" w:rsidR="00D30A52" w:rsidRDefault="00D30A52">
      <w:pPr>
        <w:pStyle w:val="NormalWeb"/>
      </w:pPr>
      <w:r>
        <w:t>Signature</w:t>
      </w:r>
    </w:p>
    <w:p w14:paraId="3085F316" w14:textId="77777777" w:rsidR="00D30A52" w:rsidRDefault="00D30A52">
      <w:pPr>
        <w:pStyle w:val="NormalWeb"/>
      </w:pPr>
    </w:p>
    <w:p w14:paraId="1DCB53A8" w14:textId="77777777" w:rsidR="00D30A52" w:rsidRDefault="00D30A52">
      <w:pPr>
        <w:pStyle w:val="NormalWeb"/>
      </w:pPr>
      <w:r>
        <w:t>Fondation TUBAWWIRI (TBW)</w:t>
      </w:r>
    </w:p>
    <w:p w14:paraId="1C552482" w14:textId="77777777" w:rsidR="00D30A52" w:rsidRDefault="00D30A52">
      <w:pPr>
        <w:pStyle w:val="NormalWeb"/>
      </w:pPr>
    </w:p>
    <w:p w14:paraId="096645DA" w14:textId="77777777" w:rsidR="00D30A52" w:rsidRDefault="00D30A52">
      <w:pPr>
        <w:pStyle w:val="NormalWeb"/>
      </w:pPr>
      <w:r>
        <w:t>Nos racines. Notre éveil. Notre lumière.</w:t>
      </w:r>
    </w:p>
    <w:p w14:paraId="2E8E2D7D" w14:textId="77777777" w:rsidR="00CB6B95" w:rsidRDefault="00CB6B95">
      <w:pPr>
        <w:pStyle w:val="NormalWeb"/>
      </w:pPr>
    </w:p>
    <w:p w14:paraId="3AFE3C26" w14:textId="77777777" w:rsidR="00CB6B95" w:rsidRDefault="00CB6B95">
      <w:pPr>
        <w:pStyle w:val="NormalWeb"/>
      </w:pPr>
    </w:p>
    <w:p w14:paraId="7AF41506" w14:textId="77777777" w:rsidR="00CB6B95" w:rsidRDefault="00CB6B95">
      <w:pPr>
        <w:pStyle w:val="NormalWeb"/>
      </w:pPr>
    </w:p>
    <w:p w14:paraId="50F9A921" w14:textId="77777777" w:rsidR="005E1C4B" w:rsidRDefault="005E1C4B"/>
    <w:sectPr w:rsidR="005E1C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4B"/>
    <w:rsid w:val="00395BED"/>
    <w:rsid w:val="005E1C4B"/>
    <w:rsid w:val="00734AEE"/>
    <w:rsid w:val="009F7BBF"/>
    <w:rsid w:val="00AE3F42"/>
    <w:rsid w:val="00B8563F"/>
    <w:rsid w:val="00CB6B95"/>
    <w:rsid w:val="00D3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F8A4E2"/>
  <w15:chartTrackingRefBased/>
  <w15:docId w15:val="{F020722D-401A-164D-B96C-A7247460E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1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1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1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1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1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1C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1C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1C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1C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1C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1C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1C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1C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1C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1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1C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1C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1C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5E1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436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Nima Nana</dc:creator>
  <cp:keywords/>
  <dc:description/>
  <cp:lastModifiedBy>Fady Nima Nana</cp:lastModifiedBy>
  <cp:revision>2</cp:revision>
  <dcterms:created xsi:type="dcterms:W3CDTF">2026-07-12T20:01:00Z</dcterms:created>
  <dcterms:modified xsi:type="dcterms:W3CDTF">2026-07-12T20:01:00Z</dcterms:modified>
</cp:coreProperties>
</file>