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09A10" w14:textId="77777777" w:rsidR="000F4866" w:rsidRDefault="000F4866" w:rsidP="000F4866">
      <w:pPr>
        <w:pStyle w:val="NormalWeb"/>
        <w:shd w:val="clear" w:color="auto" w:fill="FFFFFF"/>
        <w:spacing w:before="0" w:beforeAutospacing="0" w:after="0" w:afterAutospacing="0"/>
        <w:jc w:val="both"/>
        <w:rPr>
          <w:rStyle w:val="Forte"/>
          <w:rFonts w:ascii="Segoe UI" w:hAnsi="Segoe UI" w:cs="Segoe UI"/>
          <w:color w:val="444444"/>
        </w:rPr>
      </w:pPr>
      <w:bookmarkStart w:id="0" w:name="_Hlk54341353"/>
      <w:bookmarkStart w:id="1" w:name="_Hlk65839391"/>
      <w:bookmarkEnd w:id="0"/>
      <w:r>
        <w:rPr>
          <w:rStyle w:val="Forte"/>
          <w:rFonts w:ascii="Segoe UI" w:hAnsi="Segoe UI" w:cs="Segoe UI"/>
          <w:color w:val="444444"/>
        </w:rPr>
        <w:t>_____________________________________________________________________________________</w:t>
      </w:r>
    </w:p>
    <w:p w14:paraId="41D35099" w14:textId="77777777" w:rsidR="000F4866" w:rsidRDefault="000F4866" w:rsidP="000F4866">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62C7CFED" w14:textId="77777777" w:rsidR="000F4866" w:rsidRDefault="000F4866" w:rsidP="000F4866">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2680A8D7" w14:textId="77777777" w:rsidR="000F4866" w:rsidRPr="009C688D" w:rsidRDefault="000F4866" w:rsidP="000F4866">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30DA0F9B" w14:textId="77777777" w:rsidR="000F4866" w:rsidRDefault="000F4866" w:rsidP="000F4866">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Requena </w:t>
      </w:r>
      <w:r>
        <w:rPr>
          <w:rStyle w:val="Forte"/>
          <w:rFonts w:ascii="Segoe UI" w:hAnsi="Segoe UI" w:cs="Segoe UI"/>
          <w:color w:val="444444"/>
        </w:rPr>
        <w:t>_____________________________________________________________________________________________</w:t>
      </w:r>
    </w:p>
    <w:bookmarkEnd w:id="1"/>
    <w:bookmarkEnd w:id="2"/>
    <w:p w14:paraId="20A86B04" w14:textId="77777777" w:rsidR="000F4866" w:rsidRDefault="000F4866" w:rsidP="000F4866">
      <w:pPr>
        <w:pStyle w:val="NormalWeb"/>
        <w:shd w:val="clear" w:color="auto" w:fill="FFFFFF"/>
        <w:spacing w:before="0" w:beforeAutospacing="0" w:after="0" w:afterAutospacing="0"/>
        <w:rPr>
          <w:rStyle w:val="Forte"/>
          <w:rFonts w:ascii="Segoe UI" w:hAnsi="Segoe UI" w:cs="Segoe UI"/>
          <w:color w:val="444444"/>
        </w:rPr>
      </w:pPr>
    </w:p>
    <w:p w14:paraId="3510CC67" w14:textId="2603BD9B"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Nível de ensino:</w:t>
      </w:r>
      <w:r>
        <w:rPr>
          <w:rFonts w:ascii="Segoe UI" w:hAnsi="Segoe UI" w:cs="Segoe UI"/>
          <w:color w:val="444444"/>
        </w:rPr>
        <w:t> Fundamental.</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F86383">
        <w:rPr>
          <w:rStyle w:val="Forte"/>
          <w:rFonts w:ascii="Segoe UI" w:hAnsi="Segoe UI" w:cs="Segoe UI"/>
          <w:b w:val="0"/>
          <w:bCs w:val="0"/>
          <w:color w:val="444444"/>
        </w:rPr>
        <w:t>5</w:t>
      </w:r>
      <w:r w:rsidRPr="002A3BBE">
        <w:rPr>
          <w:rStyle w:val="Forte"/>
          <w:rFonts w:ascii="Segoe UI" w:hAnsi="Segoe UI" w:cs="Segoe UI"/>
          <w:b w:val="0"/>
          <w:bCs w:val="0"/>
          <w:color w:val="444444"/>
        </w:rPr>
        <w:t>º</w:t>
      </w:r>
    </w:p>
    <w:p w14:paraId="607E4BA1" w14:textId="7777777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 xml:space="preserve">Unidade Temática: </w:t>
      </w:r>
      <w:r w:rsidRPr="009311BB">
        <w:rPr>
          <w:rStyle w:val="Forte"/>
          <w:rFonts w:ascii="Segoe UI" w:hAnsi="Segoe UI" w:cs="Segoe UI"/>
          <w:b w:val="0"/>
          <w:bCs w:val="0"/>
          <w:color w:val="444444"/>
        </w:rPr>
        <w:t>Probabilidade e Estatística</w:t>
      </w:r>
      <w:r>
        <w:rPr>
          <w:rStyle w:val="Forte"/>
          <w:rFonts w:ascii="Segoe UI" w:hAnsi="Segoe UI" w:cs="Segoe UI"/>
          <w:color w:val="444444"/>
        </w:rPr>
        <w:t xml:space="preserve"> </w:t>
      </w:r>
    </w:p>
    <w:p w14:paraId="13686C46" w14:textId="25C34D2F" w:rsidR="00C77EC8"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Objetos de Conhecimento: </w:t>
      </w:r>
      <w:r w:rsidR="00703EA6" w:rsidRPr="00703EA6">
        <w:rPr>
          <w:rStyle w:val="Forte"/>
          <w:rFonts w:ascii="Segoe UI" w:hAnsi="Segoe UI" w:cs="Segoe UI"/>
          <w:b w:val="0"/>
          <w:bCs w:val="0"/>
          <w:color w:val="444444"/>
        </w:rPr>
        <w:t>Leitura, coleta, classificação interpretação e representação de dados em tabelas de dupla entrada, gráfico de colunas agrupadas, gráficos pictóricos e gráfico de linhas</w:t>
      </w:r>
      <w:r w:rsidR="00703EA6">
        <w:rPr>
          <w:rStyle w:val="Forte"/>
          <w:rFonts w:ascii="Segoe UI" w:hAnsi="Segoe UI" w:cs="Segoe UI"/>
          <w:b w:val="0"/>
          <w:bCs w:val="0"/>
          <w:color w:val="444444"/>
        </w:rPr>
        <w:t>.</w:t>
      </w:r>
    </w:p>
    <w:p w14:paraId="59C113EA" w14:textId="77777777" w:rsidR="00703EA6"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Habilidades: </w:t>
      </w:r>
      <w:r w:rsidR="00703EA6" w:rsidRPr="00703EA6">
        <w:rPr>
          <w:rStyle w:val="Forte"/>
          <w:rFonts w:ascii="Segoe UI" w:hAnsi="Segoe UI" w:cs="Segoe UI"/>
          <w:b w:val="0"/>
          <w:bCs w:val="0"/>
          <w:color w:val="444444"/>
        </w:rPr>
        <w:t>(EF05MA24) Interpretar dados estatísticos apresentados em textos, tabelas e gráficos (colunas ou linhas), referentes a outras áreas do conhecimento ou a outros contextos, como saúde e trânsito, e produzir textos com o objetivo de sintetizar conclusões.</w:t>
      </w:r>
    </w:p>
    <w:p w14:paraId="1D33A08C" w14:textId="08846270"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Pr>
          <w:rStyle w:val="Forte"/>
          <w:rFonts w:ascii="Segoe UI" w:hAnsi="Segoe UI" w:cs="Segoe UI"/>
          <w:b w:val="0"/>
          <w:bCs w:val="0"/>
          <w:color w:val="444444"/>
        </w:rPr>
        <w:t xml:space="preserve"> gráficos; tabelas</w:t>
      </w:r>
      <w:r w:rsidR="00C77EC8">
        <w:rPr>
          <w:rStyle w:val="Forte"/>
          <w:rFonts w:ascii="Segoe UI" w:hAnsi="Segoe UI" w:cs="Segoe UI"/>
          <w:b w:val="0"/>
          <w:bCs w:val="0"/>
          <w:color w:val="444444"/>
        </w:rPr>
        <w:t>; pesquisa; dado</w:t>
      </w:r>
    </w:p>
    <w:p w14:paraId="60A2CF88" w14:textId="6C40DACA" w:rsidR="00C2537A" w:rsidRDefault="00C2537A" w:rsidP="00C2537A">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961C7B" w:rsidRPr="00961C7B">
        <w:rPr>
          <w:rFonts w:ascii="Segoe UI" w:hAnsi="Segoe UI" w:cs="Segoe UI"/>
          <w:color w:val="444444"/>
        </w:rPr>
        <w:t xml:space="preserve">Dinâmica do Contágio e da Prevenção  </w:t>
      </w:r>
      <w:r w:rsidR="00C77EC8">
        <w:rPr>
          <w:rFonts w:ascii="Segoe UI" w:hAnsi="Segoe UI" w:cs="Segoe UI"/>
          <w:color w:val="444444"/>
        </w:rPr>
        <w:t xml:space="preserve"> </w:t>
      </w:r>
      <w:r>
        <w:rPr>
          <w:rFonts w:ascii="Segoe UI" w:hAnsi="Segoe UI" w:cs="Segoe UI"/>
          <w:color w:val="444444"/>
        </w:rPr>
        <w:t xml:space="preserve"> </w:t>
      </w:r>
    </w:p>
    <w:p w14:paraId="1195FD1C" w14:textId="262B63E7" w:rsidR="00C55F27" w:rsidRPr="00961C7B" w:rsidRDefault="00961C7B" w:rsidP="00C55F27">
      <w:pPr>
        <w:pStyle w:val="NormalWeb"/>
        <w:shd w:val="clear" w:color="auto" w:fill="FFFFFF"/>
        <w:spacing w:before="0" w:beforeAutospacing="0"/>
        <w:jc w:val="both"/>
        <w:rPr>
          <w:rFonts w:ascii="Segoe UI" w:hAnsi="Segoe UI" w:cs="Segoe UI"/>
          <w:color w:val="444444"/>
        </w:rPr>
      </w:pPr>
      <w:r w:rsidRPr="00961C7B">
        <w:rPr>
          <w:rFonts w:ascii="Segoe UI" w:hAnsi="Segoe UI" w:cs="Segoe UI"/>
          <w:b/>
          <w:bCs/>
          <w:color w:val="444444"/>
        </w:rPr>
        <w:t>Desenvolvimento da habilidade:</w:t>
      </w:r>
      <w:r w:rsidRPr="00961C7B">
        <w:rPr>
          <w:rFonts w:ascii="Segoe UI" w:hAnsi="Segoe UI" w:cs="Segoe UI"/>
          <w:color w:val="444444"/>
        </w:rPr>
        <w:t xml:space="preserve"> Nessa dinâmica, os alunos são levados a pensar sobre a propagação de uma doença e os efeitos positivos da prevenção. Durante o desenvolvimento da atividade, são geradas tabelas sobre o nº de casos contaminados, suspeitos e saudáveis</w:t>
      </w:r>
      <w:r w:rsidR="00C55F27" w:rsidRPr="00961C7B">
        <w:rPr>
          <w:rFonts w:ascii="Segoe UI" w:hAnsi="Segoe UI" w:cs="Segoe UI"/>
          <w:color w:val="444444"/>
        </w:rPr>
        <w:t xml:space="preserve">. </w:t>
      </w:r>
    </w:p>
    <w:p w14:paraId="5C6A7BD5" w14:textId="6C343622" w:rsidR="00C77EC8" w:rsidRDefault="00C77EC8" w:rsidP="00C2537A">
      <w:pPr>
        <w:pStyle w:val="NormalWeb"/>
        <w:shd w:val="clear" w:color="auto" w:fill="FFFFFF"/>
        <w:spacing w:before="0" w:beforeAutospacing="0"/>
        <w:rPr>
          <w:rFonts w:ascii="Segoe UI" w:hAnsi="Segoe UI" w:cs="Segoe UI"/>
          <w:color w:val="444444"/>
        </w:rPr>
      </w:pPr>
      <w:r>
        <w:rPr>
          <w:rFonts w:ascii="Segoe UI" w:hAnsi="Segoe UI" w:cs="Segoe UI"/>
          <w:color w:val="444444"/>
        </w:rPr>
        <w:t>_____________________________________________________________________________________</w:t>
      </w:r>
    </w:p>
    <w:p w14:paraId="6C8EAAA5" w14:textId="27028CB9"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6F0ABA">
        <w:rPr>
          <w:rStyle w:val="Forte"/>
          <w:rFonts w:ascii="Segoe UI" w:hAnsi="Segoe UI" w:cs="Segoe UI"/>
        </w:rPr>
        <w:t>a Dinâmica</w:t>
      </w:r>
    </w:p>
    <w:p w14:paraId="38357686" w14:textId="324FA276" w:rsidR="00C2537A" w:rsidRPr="00344D3F" w:rsidRDefault="00C2537A" w:rsidP="00C2537A">
      <w:pPr>
        <w:pStyle w:val="NormalWeb"/>
        <w:shd w:val="clear" w:color="auto" w:fill="FFFFFF"/>
        <w:spacing w:before="0" w:beforeAutospacing="0"/>
        <w:rPr>
          <w:rFonts w:ascii="Segoe UI" w:hAnsi="Segoe UI" w:cs="Segoe UI"/>
          <w:color w:val="444444"/>
        </w:rPr>
      </w:pPr>
      <w:r w:rsidRPr="00344D3F">
        <w:rPr>
          <w:rFonts w:ascii="Segoe UI" w:hAnsi="Segoe UI" w:cs="Segoe UI"/>
          <w:color w:val="444444"/>
        </w:rPr>
        <w:t xml:space="preserve">Composição: </w:t>
      </w:r>
      <w:r w:rsidR="00DB1ECD">
        <w:rPr>
          <w:rFonts w:ascii="Segoe UI" w:hAnsi="Segoe UI" w:cs="Segoe UI"/>
          <w:color w:val="444444"/>
        </w:rPr>
        <w:t xml:space="preserve">1 cartão para cada aluno da sala, sendo que 2 deles estarão com um círculo, 15 com um triângulo e os demais </w:t>
      </w:r>
      <w:r w:rsidR="008D348E">
        <w:rPr>
          <w:rFonts w:ascii="Segoe UI" w:hAnsi="Segoe UI" w:cs="Segoe UI"/>
          <w:color w:val="444444"/>
        </w:rPr>
        <w:t xml:space="preserve">com um quadrado desenhado. </w:t>
      </w:r>
      <w:r w:rsidR="00DB1ECD">
        <w:rPr>
          <w:rFonts w:ascii="Segoe UI" w:hAnsi="Segoe UI" w:cs="Segoe UI"/>
          <w:color w:val="444444"/>
        </w:rPr>
        <w:t xml:space="preserve"> </w:t>
      </w:r>
    </w:p>
    <w:p w14:paraId="7610D2CF" w14:textId="7FD8BC5A" w:rsidR="00C2537A" w:rsidRDefault="00C2537A" w:rsidP="00C2537A">
      <w:pPr>
        <w:pStyle w:val="NormalWeb"/>
        <w:shd w:val="clear" w:color="auto" w:fill="FFFFFF"/>
        <w:spacing w:before="0" w:beforeAutospacing="0"/>
        <w:rPr>
          <w:rFonts w:ascii="Segoe UI" w:hAnsi="Segoe UI" w:cs="Segoe UI"/>
          <w:color w:val="444444"/>
        </w:rPr>
      </w:pPr>
      <w:r w:rsidRPr="00344D3F">
        <w:rPr>
          <w:rFonts w:ascii="Segoe UI" w:hAnsi="Segoe UI" w:cs="Segoe UI"/>
          <w:color w:val="444444"/>
        </w:rPr>
        <w:t xml:space="preserve">Quantidade de </w:t>
      </w:r>
      <w:r w:rsidR="00C134D2">
        <w:rPr>
          <w:rFonts w:ascii="Segoe UI" w:hAnsi="Segoe UI" w:cs="Segoe UI"/>
          <w:color w:val="444444"/>
        </w:rPr>
        <w:t>participantes</w:t>
      </w:r>
      <w:r w:rsidRPr="00344D3F">
        <w:rPr>
          <w:rFonts w:ascii="Segoe UI" w:hAnsi="Segoe UI" w:cs="Segoe UI"/>
          <w:color w:val="444444"/>
        </w:rPr>
        <w:t xml:space="preserve">: </w:t>
      </w:r>
      <w:r w:rsidR="006F0ABA">
        <w:rPr>
          <w:rFonts w:ascii="Segoe UI" w:hAnsi="Segoe UI" w:cs="Segoe UI"/>
          <w:color w:val="444444"/>
        </w:rPr>
        <w:t>toda a turma</w:t>
      </w:r>
    </w:p>
    <w:p w14:paraId="35BF34E8" w14:textId="035D8A84" w:rsidR="000F4866" w:rsidRPr="000F4866" w:rsidRDefault="00C2537A"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Descrição: </w:t>
      </w:r>
      <w:r w:rsidR="00C134D2">
        <w:rPr>
          <w:rFonts w:ascii="Segoe UI" w:hAnsi="Segoe UI" w:cs="Segoe UI"/>
          <w:color w:val="444444"/>
        </w:rPr>
        <w:t xml:space="preserve">O professor irá atuar como mediador da dinâmica que será realizada com as seguintes etapas: </w:t>
      </w:r>
      <w:r w:rsidR="000F4866">
        <w:rPr>
          <w:rFonts w:ascii="Segoe UI" w:hAnsi="Segoe UI" w:cs="Segoe UI"/>
          <w:b/>
          <w:bCs/>
          <w:color w:val="444444"/>
        </w:rPr>
        <w:br w:type="page"/>
      </w:r>
    </w:p>
    <w:p w14:paraId="2D14A8EA" w14:textId="6D74D293" w:rsidR="00C134D2" w:rsidRPr="00ED36DE" w:rsidRDefault="00C134D2"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lastRenderedPageBreak/>
        <w:t>Etapa de Preparo</w:t>
      </w:r>
    </w:p>
    <w:p w14:paraId="171ABD6B" w14:textId="51942613" w:rsidR="00C134D2" w:rsidRDefault="00C134D2"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w:t>
      </w:r>
      <w:r w:rsidR="008D348E">
        <w:rPr>
          <w:rFonts w:ascii="Segoe UI" w:hAnsi="Segoe UI" w:cs="Segoe UI"/>
          <w:color w:val="444444"/>
        </w:rPr>
        <w:t xml:space="preserve">– </w:t>
      </w:r>
      <w:r w:rsidR="00A737AD">
        <w:rPr>
          <w:rFonts w:ascii="Segoe UI" w:hAnsi="Segoe UI" w:cs="Segoe UI"/>
          <w:color w:val="444444"/>
        </w:rPr>
        <w:t>Solicitar</w:t>
      </w:r>
      <w:r>
        <w:rPr>
          <w:rFonts w:ascii="Segoe UI" w:hAnsi="Segoe UI" w:cs="Segoe UI"/>
          <w:color w:val="444444"/>
        </w:rPr>
        <w:t xml:space="preserve"> que um aluno fique responsável pel</w:t>
      </w:r>
      <w:r w:rsidR="00A737AD">
        <w:rPr>
          <w:rFonts w:ascii="Segoe UI" w:hAnsi="Segoe UI" w:cs="Segoe UI"/>
          <w:color w:val="444444"/>
        </w:rPr>
        <w:t xml:space="preserve">a coleta dos dados </w:t>
      </w:r>
      <w:r>
        <w:rPr>
          <w:rFonts w:ascii="Segoe UI" w:hAnsi="Segoe UI" w:cs="Segoe UI"/>
          <w:color w:val="444444"/>
        </w:rPr>
        <w:t>durante a dinâmica.</w:t>
      </w:r>
    </w:p>
    <w:p w14:paraId="7C3FE3C1" w14:textId="3E9DB107" w:rsidR="00DB1ECD" w:rsidRDefault="00DB1EC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Pedir que cada aluno escreva o nome de 5 colegas em um papel. </w:t>
      </w:r>
    </w:p>
    <w:p w14:paraId="4391D753" w14:textId="275E821E" w:rsidR="00DB1ECD" w:rsidRDefault="00DB1EC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3 – Distribuir as fichas entre os alunos</w:t>
      </w:r>
      <w:r w:rsidR="008D348E">
        <w:rPr>
          <w:rFonts w:ascii="Segoe UI" w:hAnsi="Segoe UI" w:cs="Segoe UI"/>
          <w:color w:val="444444"/>
        </w:rPr>
        <w:t>.</w:t>
      </w:r>
    </w:p>
    <w:p w14:paraId="7E504A08" w14:textId="3DDC13B8" w:rsidR="008D348E" w:rsidRPr="00ED36DE" w:rsidRDefault="008D348E"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Identificação </w:t>
      </w:r>
    </w:p>
    <w:p w14:paraId="2A2FE16C" w14:textId="6170B901" w:rsidR="00C134D2"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pede para que os alunos se movam para três espaços dentro da sala delimitados da seguinte forma: cartões com círculo, cartões com triângulo, cartões com quadrado</w:t>
      </w:r>
      <w:r>
        <w:rPr>
          <w:rFonts w:ascii="Segoe UI" w:hAnsi="Segoe UI" w:cs="Segoe UI"/>
          <w:color w:val="444444"/>
        </w:rPr>
        <w:t xml:space="preserve">. </w:t>
      </w:r>
    </w:p>
    <w:p w14:paraId="12AB8E58" w14:textId="0E2F5183" w:rsidR="008D348E"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O responsável pela coleta dos dados preenche então a Tabela 1</w:t>
      </w:r>
      <w:r>
        <w:rPr>
          <w:rFonts w:ascii="Segoe UI" w:hAnsi="Segoe UI" w:cs="Segoe UI"/>
          <w:color w:val="444444"/>
        </w:rPr>
        <w:t xml:space="preserve">. </w:t>
      </w:r>
    </w:p>
    <w:p w14:paraId="3734BC79" w14:textId="764BF037" w:rsidR="008D348E" w:rsidRPr="00ED36DE" w:rsidRDefault="008D348E"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w:t>
      </w:r>
      <w:r w:rsidR="00A737AD" w:rsidRPr="00ED36DE">
        <w:rPr>
          <w:rFonts w:ascii="Segoe UI" w:hAnsi="Segoe UI" w:cs="Segoe UI"/>
          <w:b/>
          <w:bCs/>
          <w:color w:val="444444"/>
        </w:rPr>
        <w:t xml:space="preserve">Contaminação </w:t>
      </w:r>
    </w:p>
    <w:p w14:paraId="0B37032A" w14:textId="66B8A177" w:rsidR="008D348E"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informa que os alunos cujo cartão está com círculo testaram positivo para determinada doença e que todos que colocaram o nome desses alunos são casos suspeitos de infecção e devem ir para o mesmo espaço dos cartões com círculo</w:t>
      </w:r>
      <w:r w:rsidR="00A737AD">
        <w:rPr>
          <w:rFonts w:ascii="Segoe UI" w:hAnsi="Segoe UI" w:cs="Segoe UI"/>
          <w:color w:val="444444"/>
        </w:rPr>
        <w:t xml:space="preserve">. </w:t>
      </w:r>
    </w:p>
    <w:p w14:paraId="70D51EF4" w14:textId="2372BB3F" w:rsidR="00A737AD"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O mediador questiona se os demais alunos colocaram o nome dos casos suspeitos. Em caso positivo, os alunos devem também se mover para o local dos cartões com círculo. Isso deve ser feito até que não haja mais alunos que entraram em contato com um dos casos suspeitos. Os alunos devem indicar na folha onde anotaram o nome dos colegas, aquele que o fez ser considerado como caso suspeito</w:t>
      </w:r>
      <w:r>
        <w:rPr>
          <w:rFonts w:ascii="Segoe UI" w:hAnsi="Segoe UI" w:cs="Segoe UI"/>
          <w:color w:val="444444"/>
        </w:rPr>
        <w:t xml:space="preserve">.  </w:t>
      </w:r>
    </w:p>
    <w:p w14:paraId="360051B3" w14:textId="2802334D" w:rsidR="00A737AD"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3 – </w:t>
      </w:r>
      <w:r w:rsidR="00961C7B" w:rsidRPr="00961C7B">
        <w:rPr>
          <w:rFonts w:ascii="Segoe UI" w:hAnsi="Segoe UI" w:cs="Segoe UI"/>
          <w:color w:val="444444"/>
        </w:rPr>
        <w:t>O responsável pela coleta dos dados preenche então a Tabela 2</w:t>
      </w:r>
      <w:r>
        <w:rPr>
          <w:rFonts w:ascii="Segoe UI" w:hAnsi="Segoe UI" w:cs="Segoe UI"/>
          <w:color w:val="444444"/>
        </w:rPr>
        <w:t xml:space="preserve">. </w:t>
      </w:r>
    </w:p>
    <w:p w14:paraId="5054E1D2" w14:textId="0DBD2B71" w:rsidR="00A737AD" w:rsidRPr="00ED36DE" w:rsidRDefault="00A737AD"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Prevenção </w:t>
      </w:r>
    </w:p>
    <w:p w14:paraId="3F1E418F" w14:textId="53CFB306" w:rsidR="00763B25"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informa que os alunos cujo cartão possui um triângulo utilizaram métodos de prevenção e por isso não foram contaminados e podem retornar ao local dos cartões com triângulo. Caso algum aluno tenha mudado de lugar por causa desse grupo de alunos (nome indicado na folha), eles também devem retornar aos seus locais de origem, pois também não foram contaminados. Esse procedimento deve ser realizado para todos cujo o nome indicado retornou para seu local de origem</w:t>
      </w:r>
      <w:r w:rsidR="00763B25">
        <w:rPr>
          <w:rFonts w:ascii="Segoe UI" w:hAnsi="Segoe UI" w:cs="Segoe UI"/>
          <w:color w:val="444444"/>
        </w:rPr>
        <w:t xml:space="preserve">. </w:t>
      </w:r>
    </w:p>
    <w:p w14:paraId="514B4C07" w14:textId="49F01B00" w:rsidR="007A643F" w:rsidRDefault="00763B25" w:rsidP="00B03F76">
      <w:pPr>
        <w:pStyle w:val="NormalWeb"/>
        <w:pBdr>
          <w:bottom w:val="single" w:sz="6" w:space="16" w:color="auto"/>
        </w:pBdr>
        <w:shd w:val="clear" w:color="auto" w:fill="FFFFFF"/>
        <w:spacing w:before="0" w:beforeAutospacing="0"/>
        <w:jc w:val="both"/>
        <w:rPr>
          <w:rFonts w:ascii="Segoe UI" w:hAnsi="Segoe UI" w:cs="Segoe UI"/>
          <w:b/>
          <w:bCs/>
          <w:color w:val="444444"/>
        </w:rPr>
      </w:pPr>
      <w:r>
        <w:rPr>
          <w:rFonts w:ascii="Segoe UI" w:hAnsi="Segoe UI" w:cs="Segoe UI"/>
          <w:color w:val="444444"/>
        </w:rPr>
        <w:t xml:space="preserve"> 2 – </w:t>
      </w:r>
      <w:r w:rsidR="00961C7B" w:rsidRPr="00961C7B">
        <w:rPr>
          <w:rFonts w:ascii="Segoe UI" w:hAnsi="Segoe UI" w:cs="Segoe UI"/>
          <w:color w:val="444444"/>
        </w:rPr>
        <w:t>O responsável pela coleta dos dados preenche então a Tabela 3</w:t>
      </w:r>
      <w:r>
        <w:rPr>
          <w:rFonts w:ascii="Segoe UI" w:hAnsi="Segoe UI" w:cs="Segoe UI"/>
          <w:color w:val="444444"/>
        </w:rPr>
        <w:t xml:space="preserve">. </w:t>
      </w:r>
      <w:r w:rsidR="007A643F" w:rsidRPr="00B03F76">
        <w:rPr>
          <w:rFonts w:ascii="Segoe UI" w:hAnsi="Segoe UI" w:cs="Segoe UI"/>
          <w:color w:val="444444"/>
        </w:rPr>
        <w:br w:type="page"/>
      </w:r>
    </w:p>
    <w:p w14:paraId="57D08591" w14:textId="009AE4E1" w:rsidR="00A737AD" w:rsidRPr="00ED36DE" w:rsidRDefault="00763B25"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lastRenderedPageBreak/>
        <w:t xml:space="preserve">Etapa de Conclusão </w:t>
      </w:r>
    </w:p>
    <w:p w14:paraId="39178916" w14:textId="09929622" w:rsidR="00763B25" w:rsidRDefault="00763B25"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Nessa etapa, os alunos preenchem as tabelas, conforme dados levantados pelo o aluno responsável</w:t>
      </w:r>
      <w:r>
        <w:rPr>
          <w:rFonts w:ascii="Segoe UI" w:hAnsi="Segoe UI" w:cs="Segoe UI"/>
          <w:color w:val="444444"/>
        </w:rPr>
        <w:t xml:space="preserve">. </w:t>
      </w:r>
    </w:p>
    <w:p w14:paraId="65E66273" w14:textId="0DF93088" w:rsidR="00763B25" w:rsidRDefault="00763B25" w:rsidP="00961C7B">
      <w:pPr>
        <w:pStyle w:val="NormalWeb"/>
        <w:pBdr>
          <w:bottom w:val="single" w:sz="6" w:space="16" w:color="auto"/>
        </w:pBdr>
        <w:shd w:val="clear" w:color="auto" w:fill="FFFFFF"/>
        <w:spacing w:before="0" w:beforeAutospacing="0" w:after="0" w:after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Por fim, os alunos respondem as questões relacionadas e informam suas conclusões</w:t>
      </w:r>
      <w:r>
        <w:rPr>
          <w:rFonts w:ascii="Segoe UI" w:hAnsi="Segoe UI" w:cs="Segoe UI"/>
          <w:color w:val="444444"/>
        </w:rPr>
        <w:t xml:space="preserve">. </w:t>
      </w:r>
    </w:p>
    <w:p w14:paraId="6401EA0F" w14:textId="77777777" w:rsidR="00961C7B" w:rsidRDefault="00961C7B" w:rsidP="00703EA6">
      <w:pPr>
        <w:spacing w:after="0" w:line="240" w:lineRule="auto"/>
        <w:rPr>
          <w:rFonts w:ascii="Segoe UI" w:eastAsia="Times New Roman" w:hAnsi="Segoe UI" w:cs="Segoe UI"/>
          <w:color w:val="444444"/>
          <w:sz w:val="24"/>
          <w:szCs w:val="24"/>
          <w:lang w:eastAsia="pt-BR"/>
        </w:rPr>
      </w:pPr>
    </w:p>
    <w:p w14:paraId="4FC7B13B" w14:textId="4D19709C" w:rsidR="00703EA6" w:rsidRPr="00961C7B" w:rsidRDefault="00703EA6" w:rsidP="00703EA6">
      <w:pPr>
        <w:spacing w:after="0" w:line="240" w:lineRule="auto"/>
        <w:rPr>
          <w:rFonts w:ascii="Segoe UI" w:eastAsia="Times New Roman" w:hAnsi="Segoe UI" w:cs="Segoe UI"/>
          <w:b/>
          <w:bCs/>
          <w:color w:val="444444"/>
          <w:sz w:val="24"/>
          <w:szCs w:val="24"/>
          <w:lang w:eastAsia="pt-BR"/>
        </w:rPr>
      </w:pPr>
      <w:r w:rsidRPr="00961C7B">
        <w:rPr>
          <w:rFonts w:ascii="Segoe UI" w:eastAsia="Times New Roman" w:hAnsi="Segoe UI" w:cs="Segoe UI"/>
          <w:b/>
          <w:bCs/>
          <w:color w:val="444444"/>
          <w:sz w:val="24"/>
          <w:szCs w:val="24"/>
          <w:lang w:eastAsia="pt-BR"/>
        </w:rPr>
        <w:t>Exercícios</w:t>
      </w:r>
    </w:p>
    <w:p w14:paraId="20EC1496" w14:textId="6113CDB6" w:rsidR="006C5FFD" w:rsidRPr="00961C7B" w:rsidRDefault="003217AF" w:rsidP="00703EA6">
      <w:pPr>
        <w:spacing w:after="0" w:line="240" w:lineRule="auto"/>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1 – </w:t>
      </w:r>
      <w:r w:rsidR="006C5FFD" w:rsidRPr="006C5FFD">
        <w:rPr>
          <w:rFonts w:ascii="Segoe UI" w:eastAsia="Times New Roman" w:hAnsi="Segoe UI" w:cs="Segoe UI"/>
          <w:color w:val="444444"/>
          <w:sz w:val="24"/>
          <w:szCs w:val="24"/>
          <w:lang w:eastAsia="pt-BR"/>
        </w:rPr>
        <w:t>Siga a orientação do professor e preencha as tabelas abaixo:</w:t>
      </w:r>
      <w:r w:rsidR="006C5FFD" w:rsidRPr="00961C7B">
        <w:rPr>
          <w:rFonts w:ascii="Segoe UI" w:eastAsia="Times New Roman" w:hAnsi="Segoe UI" w:cs="Segoe UI"/>
          <w:color w:val="444444"/>
          <w:sz w:val="24"/>
          <w:szCs w:val="24"/>
          <w:lang w:eastAsia="pt-BR"/>
        </w:rPr>
        <w:t xml:space="preserve"> </w:t>
      </w:r>
    </w:p>
    <w:p w14:paraId="6873E3EA" w14:textId="0395B276" w:rsidR="003217AF" w:rsidRPr="00961C7B" w:rsidRDefault="003217AF" w:rsidP="003217AF">
      <w:pPr>
        <w:spacing w:after="0"/>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 </w:t>
      </w:r>
    </w:p>
    <w:p w14:paraId="7EEDF691" w14:textId="06BF53C0" w:rsidR="00C2537A"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1</w:t>
      </w:r>
    </w:p>
    <w:tbl>
      <w:tblPr>
        <w:tblStyle w:val="Tabelacomgrade"/>
        <w:tblW w:w="0" w:type="auto"/>
        <w:tblLook w:val="04A0" w:firstRow="1" w:lastRow="0" w:firstColumn="1" w:lastColumn="0" w:noHBand="0" w:noVBand="1"/>
      </w:tblPr>
      <w:tblGrid>
        <w:gridCol w:w="1761"/>
        <w:gridCol w:w="1721"/>
        <w:gridCol w:w="1777"/>
        <w:gridCol w:w="1804"/>
        <w:gridCol w:w="1431"/>
      </w:tblGrid>
      <w:tr w:rsidR="006C5FFD" w:rsidRPr="006C5FFD" w14:paraId="54F22838" w14:textId="1FE4F28B" w:rsidTr="006C5FFD">
        <w:tc>
          <w:tcPr>
            <w:tcW w:w="1761" w:type="dxa"/>
            <w:vAlign w:val="center"/>
          </w:tcPr>
          <w:p w14:paraId="2CA63184"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21" w:type="dxa"/>
            <w:vAlign w:val="center"/>
          </w:tcPr>
          <w:p w14:paraId="7EC666FF" w14:textId="23524B98"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círculo</w:t>
            </w:r>
          </w:p>
        </w:tc>
        <w:tc>
          <w:tcPr>
            <w:tcW w:w="1777" w:type="dxa"/>
            <w:vAlign w:val="center"/>
          </w:tcPr>
          <w:p w14:paraId="1C6A40DF" w14:textId="0A7F4CF0"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triângulo</w:t>
            </w:r>
          </w:p>
        </w:tc>
        <w:tc>
          <w:tcPr>
            <w:tcW w:w="1804" w:type="dxa"/>
            <w:vAlign w:val="center"/>
          </w:tcPr>
          <w:p w14:paraId="334764C8" w14:textId="6E2B6218"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quadrado</w:t>
            </w:r>
          </w:p>
        </w:tc>
        <w:tc>
          <w:tcPr>
            <w:tcW w:w="1431" w:type="dxa"/>
            <w:vAlign w:val="center"/>
          </w:tcPr>
          <w:p w14:paraId="2D3976D8" w14:textId="29D714B0"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4050DF6D" w14:textId="109106BA" w:rsidTr="006C5FFD">
        <w:tc>
          <w:tcPr>
            <w:tcW w:w="1761" w:type="dxa"/>
            <w:vAlign w:val="center"/>
          </w:tcPr>
          <w:p w14:paraId="68FDC4D5" w14:textId="58C8BDB1"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21" w:type="dxa"/>
            <w:vAlign w:val="center"/>
          </w:tcPr>
          <w:p w14:paraId="6A750D1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278368BF"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7562ED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26BBC14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F257870" w14:textId="0BF25AA6" w:rsidTr="006C5FFD">
        <w:tc>
          <w:tcPr>
            <w:tcW w:w="1761" w:type="dxa"/>
            <w:vAlign w:val="center"/>
          </w:tcPr>
          <w:p w14:paraId="79983E46" w14:textId="71AE0C3F"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21" w:type="dxa"/>
            <w:vAlign w:val="center"/>
          </w:tcPr>
          <w:p w14:paraId="6099EFED"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0C96318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8F737D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6B8C38F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4D4E97F6" w14:textId="7D725170" w:rsidTr="006C5FFD">
        <w:tc>
          <w:tcPr>
            <w:tcW w:w="1761" w:type="dxa"/>
            <w:vAlign w:val="center"/>
          </w:tcPr>
          <w:p w14:paraId="17215F60" w14:textId="3B417C0E"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21" w:type="dxa"/>
            <w:vAlign w:val="center"/>
          </w:tcPr>
          <w:p w14:paraId="7654B61F"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2ADBB1B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493D3CB4"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25AB43A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25DF74DB" w14:textId="5F25DECF" w:rsidR="006C5FFD" w:rsidRDefault="006C5FFD">
      <w:pPr>
        <w:rPr>
          <w:rFonts w:ascii="Segoe UI Symbol" w:hAnsi="Segoe UI Symbol"/>
          <w:sz w:val="24"/>
          <w:szCs w:val="24"/>
        </w:rPr>
      </w:pPr>
    </w:p>
    <w:p w14:paraId="025E8943" w14:textId="01FA9B70" w:rsidR="006C5FFD"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2</w:t>
      </w:r>
    </w:p>
    <w:tbl>
      <w:tblPr>
        <w:tblStyle w:val="Tabelacomgrade"/>
        <w:tblW w:w="0" w:type="auto"/>
        <w:tblLook w:val="04A0" w:firstRow="1" w:lastRow="0" w:firstColumn="1" w:lastColumn="0" w:noHBand="0" w:noVBand="1"/>
      </w:tblPr>
      <w:tblGrid>
        <w:gridCol w:w="1753"/>
        <w:gridCol w:w="1752"/>
        <w:gridCol w:w="1770"/>
        <w:gridCol w:w="1797"/>
        <w:gridCol w:w="1422"/>
      </w:tblGrid>
      <w:tr w:rsidR="006C5FFD" w:rsidRPr="006C5FFD" w14:paraId="046DE812" w14:textId="77777777" w:rsidTr="004C4413">
        <w:tc>
          <w:tcPr>
            <w:tcW w:w="1761" w:type="dxa"/>
            <w:vAlign w:val="center"/>
          </w:tcPr>
          <w:p w14:paraId="7FC481E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21" w:type="dxa"/>
            <w:vAlign w:val="center"/>
          </w:tcPr>
          <w:p w14:paraId="30B8DF27" w14:textId="58F3AEBA"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Contaminados</w:t>
            </w:r>
          </w:p>
        </w:tc>
        <w:tc>
          <w:tcPr>
            <w:tcW w:w="1777" w:type="dxa"/>
            <w:vAlign w:val="center"/>
          </w:tcPr>
          <w:p w14:paraId="3F55B05D" w14:textId="7F25B78F"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Suspeitos</w:t>
            </w:r>
          </w:p>
        </w:tc>
        <w:tc>
          <w:tcPr>
            <w:tcW w:w="1804" w:type="dxa"/>
            <w:vAlign w:val="center"/>
          </w:tcPr>
          <w:p w14:paraId="555BA76A" w14:textId="1637721B"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Saudáveis</w:t>
            </w:r>
          </w:p>
        </w:tc>
        <w:tc>
          <w:tcPr>
            <w:tcW w:w="1431" w:type="dxa"/>
            <w:vAlign w:val="center"/>
          </w:tcPr>
          <w:p w14:paraId="38328039"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3811CB12" w14:textId="77777777" w:rsidTr="004C4413">
        <w:tc>
          <w:tcPr>
            <w:tcW w:w="1761" w:type="dxa"/>
            <w:vAlign w:val="center"/>
          </w:tcPr>
          <w:p w14:paraId="076CBA75"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21" w:type="dxa"/>
            <w:vAlign w:val="center"/>
          </w:tcPr>
          <w:p w14:paraId="7139CBA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5146CBDD"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2407C36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58E0831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F0B2665" w14:textId="77777777" w:rsidTr="004C4413">
        <w:tc>
          <w:tcPr>
            <w:tcW w:w="1761" w:type="dxa"/>
            <w:vAlign w:val="center"/>
          </w:tcPr>
          <w:p w14:paraId="1DA8307B"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21" w:type="dxa"/>
            <w:vAlign w:val="center"/>
          </w:tcPr>
          <w:p w14:paraId="5858A85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5C3EDA49"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24903B3"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761FDA6B"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5ED15560" w14:textId="77777777" w:rsidTr="004C4413">
        <w:tc>
          <w:tcPr>
            <w:tcW w:w="1761" w:type="dxa"/>
            <w:vAlign w:val="center"/>
          </w:tcPr>
          <w:p w14:paraId="29CCBD58"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21" w:type="dxa"/>
            <w:vAlign w:val="center"/>
          </w:tcPr>
          <w:p w14:paraId="2E88ABD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4C352CE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2F084C9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6C6E4EC9"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1FC5347F" w14:textId="77777777" w:rsidR="006C5FFD" w:rsidRDefault="006C5FFD" w:rsidP="006C5FFD"/>
    <w:p w14:paraId="02A2D93F" w14:textId="3C74E668" w:rsidR="009B5479" w:rsidRDefault="009B5479" w:rsidP="00C2537A"/>
    <w:p w14:paraId="17EA5F04" w14:textId="65D929DC" w:rsidR="006C5FFD"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3</w:t>
      </w:r>
    </w:p>
    <w:tbl>
      <w:tblPr>
        <w:tblStyle w:val="Tabelacomgrade"/>
        <w:tblW w:w="0" w:type="auto"/>
        <w:jc w:val="center"/>
        <w:tblLook w:val="04A0" w:firstRow="1" w:lastRow="0" w:firstColumn="1" w:lastColumn="0" w:noHBand="0" w:noVBand="1"/>
      </w:tblPr>
      <w:tblGrid>
        <w:gridCol w:w="1753"/>
        <w:gridCol w:w="1752"/>
        <w:gridCol w:w="1797"/>
        <w:gridCol w:w="1422"/>
      </w:tblGrid>
      <w:tr w:rsidR="006C5FFD" w:rsidRPr="006C5FFD" w14:paraId="181D8D29" w14:textId="77777777" w:rsidTr="006C5FFD">
        <w:trPr>
          <w:jc w:val="center"/>
        </w:trPr>
        <w:tc>
          <w:tcPr>
            <w:tcW w:w="1753" w:type="dxa"/>
            <w:vAlign w:val="center"/>
          </w:tcPr>
          <w:p w14:paraId="154BDE6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52" w:type="dxa"/>
            <w:vAlign w:val="center"/>
          </w:tcPr>
          <w:p w14:paraId="1A9F762D"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Contaminados</w:t>
            </w:r>
          </w:p>
        </w:tc>
        <w:tc>
          <w:tcPr>
            <w:tcW w:w="1797" w:type="dxa"/>
            <w:vAlign w:val="center"/>
          </w:tcPr>
          <w:p w14:paraId="00CCB263"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Saudáveis</w:t>
            </w:r>
          </w:p>
        </w:tc>
        <w:tc>
          <w:tcPr>
            <w:tcW w:w="1422" w:type="dxa"/>
            <w:vAlign w:val="center"/>
          </w:tcPr>
          <w:p w14:paraId="47E4304B"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7193E296" w14:textId="77777777" w:rsidTr="006C5FFD">
        <w:trPr>
          <w:jc w:val="center"/>
        </w:trPr>
        <w:tc>
          <w:tcPr>
            <w:tcW w:w="1753" w:type="dxa"/>
            <w:vAlign w:val="center"/>
          </w:tcPr>
          <w:p w14:paraId="40BD09A7"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52" w:type="dxa"/>
            <w:vAlign w:val="center"/>
          </w:tcPr>
          <w:p w14:paraId="2F282881"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4109859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25560F40"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02CAA24" w14:textId="77777777" w:rsidTr="006C5FFD">
        <w:trPr>
          <w:jc w:val="center"/>
        </w:trPr>
        <w:tc>
          <w:tcPr>
            <w:tcW w:w="1753" w:type="dxa"/>
            <w:vAlign w:val="center"/>
          </w:tcPr>
          <w:p w14:paraId="51689A9D"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52" w:type="dxa"/>
            <w:vAlign w:val="center"/>
          </w:tcPr>
          <w:p w14:paraId="3500584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6932C6E0"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5C046893"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43E0F127" w14:textId="77777777" w:rsidTr="006C5FFD">
        <w:trPr>
          <w:trHeight w:val="46"/>
          <w:jc w:val="center"/>
        </w:trPr>
        <w:tc>
          <w:tcPr>
            <w:tcW w:w="1753" w:type="dxa"/>
            <w:vAlign w:val="center"/>
          </w:tcPr>
          <w:p w14:paraId="3C87FFA5"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52" w:type="dxa"/>
            <w:vAlign w:val="center"/>
          </w:tcPr>
          <w:p w14:paraId="48672B3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532C84B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6DED4E4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6BB7F72D" w14:textId="0B927090" w:rsidR="009B5479" w:rsidRPr="006C5FFD" w:rsidRDefault="009B5479" w:rsidP="006C5FFD">
      <w:pPr>
        <w:spacing w:after="0"/>
        <w:rPr>
          <w:rFonts w:ascii="Segoe UI" w:eastAsia="Times New Roman" w:hAnsi="Segoe UI" w:cs="Segoe UI"/>
          <w:color w:val="444444"/>
          <w:sz w:val="24"/>
          <w:szCs w:val="24"/>
          <w:lang w:eastAsia="pt-BR"/>
        </w:rPr>
      </w:pPr>
    </w:p>
    <w:p w14:paraId="0BF4F77E" w14:textId="1A5862A1" w:rsidR="009B5479" w:rsidRDefault="006C5FFD" w:rsidP="00C2537A">
      <w:pPr>
        <w:rPr>
          <w:rFonts w:ascii="Segoe UI" w:eastAsia="Times New Roman" w:hAnsi="Segoe UI" w:cs="Segoe UI"/>
          <w:color w:val="444444"/>
          <w:sz w:val="24"/>
          <w:szCs w:val="24"/>
          <w:lang w:eastAsia="pt-BR"/>
        </w:rPr>
      </w:pPr>
      <w:r>
        <w:rPr>
          <w:rFonts w:ascii="Segoe UI Symbol" w:hAnsi="Segoe UI Symbol"/>
          <w:sz w:val="24"/>
          <w:szCs w:val="24"/>
        </w:rPr>
        <w:t>2</w:t>
      </w:r>
      <w:r w:rsidRPr="006C5FFD">
        <w:rPr>
          <w:rFonts w:ascii="Segoe UI Symbol" w:hAnsi="Segoe UI Symbol"/>
          <w:sz w:val="24"/>
          <w:szCs w:val="24"/>
        </w:rPr>
        <w:t xml:space="preserve"> – </w:t>
      </w:r>
      <w:r w:rsidR="00961C7B" w:rsidRPr="00961C7B">
        <w:rPr>
          <w:rFonts w:ascii="Segoe UI" w:eastAsia="Times New Roman" w:hAnsi="Segoe UI" w:cs="Segoe UI"/>
          <w:color w:val="444444"/>
          <w:sz w:val="24"/>
          <w:szCs w:val="24"/>
          <w:lang w:eastAsia="pt-BR"/>
        </w:rPr>
        <w:t>Responda as questões a seguir, tendo em vista as informações contidas nas tabelas 1, 2 e 3</w:t>
      </w:r>
      <w:r w:rsidRPr="006C5FFD">
        <w:rPr>
          <w:rFonts w:ascii="Segoe UI" w:eastAsia="Times New Roman" w:hAnsi="Segoe UI" w:cs="Segoe UI"/>
          <w:color w:val="444444"/>
          <w:sz w:val="24"/>
          <w:szCs w:val="24"/>
          <w:lang w:eastAsia="pt-BR"/>
        </w:rPr>
        <w:t>:</w:t>
      </w:r>
    </w:p>
    <w:p w14:paraId="40E9CF52"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Quantas pessoas foram responsáveis por disseminar a doença no grupo inicialmente? </w:t>
      </w:r>
    </w:p>
    <w:p w14:paraId="64C340D2"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Quantos casos foram considerados suspeitos?</w:t>
      </w:r>
    </w:p>
    <w:p w14:paraId="319AB5CC"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Quantas pessoas utilizaram métodos de prevenção? </w:t>
      </w:r>
    </w:p>
    <w:p w14:paraId="173D101B"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Ao final, quantos foram os contaminados? E quantos foram considerados saudáveis? </w:t>
      </w:r>
    </w:p>
    <w:p w14:paraId="1C9F89BE"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Houveram mais contaminados entre meninos ou meninas? </w:t>
      </w:r>
    </w:p>
    <w:p w14:paraId="2F73FEC3"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lastRenderedPageBreak/>
        <w:t xml:space="preserve">Você acredita que os métodos de prevenção ajudaram a diminuir a quantidade de casos contaminados? Explique. </w:t>
      </w:r>
    </w:p>
    <w:p w14:paraId="2CB794EA" w14:textId="662A90EA" w:rsidR="009B5479" w:rsidRPr="00A72E02" w:rsidRDefault="00A72E02" w:rsidP="00C2537A">
      <w:p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3</w:t>
      </w:r>
      <w:r w:rsidRPr="00A72E02">
        <w:rPr>
          <w:rFonts w:ascii="Segoe UI" w:eastAsia="Times New Roman" w:hAnsi="Segoe UI" w:cs="Segoe UI"/>
          <w:color w:val="444444"/>
          <w:sz w:val="24"/>
          <w:szCs w:val="24"/>
          <w:lang w:eastAsia="pt-BR"/>
        </w:rPr>
        <w:t xml:space="preserve"> – </w:t>
      </w:r>
      <w:r w:rsidR="00961C7B" w:rsidRPr="00961C7B">
        <w:rPr>
          <w:rFonts w:ascii="Segoe UI" w:eastAsia="Times New Roman" w:hAnsi="Segoe UI" w:cs="Segoe UI"/>
          <w:color w:val="444444"/>
          <w:sz w:val="24"/>
          <w:szCs w:val="24"/>
          <w:lang w:eastAsia="pt-BR"/>
        </w:rPr>
        <w:t>Avalie o gráfico abaixo e responda as questões que se seguem</w:t>
      </w:r>
      <w:r w:rsidRPr="00A72E02">
        <w:rPr>
          <w:rFonts w:ascii="Segoe UI" w:eastAsia="Times New Roman" w:hAnsi="Segoe UI" w:cs="Segoe UI"/>
          <w:color w:val="444444"/>
          <w:sz w:val="24"/>
          <w:szCs w:val="24"/>
          <w:lang w:eastAsia="pt-BR"/>
        </w:rPr>
        <w:t>:</w:t>
      </w:r>
    </w:p>
    <w:p w14:paraId="274AD6D7" w14:textId="34763D69" w:rsidR="00A72E02" w:rsidRDefault="00A72E02" w:rsidP="00C2537A">
      <w:r>
        <w:rPr>
          <w:noProof/>
        </w:rPr>
        <w:drawing>
          <wp:inline distT="0" distB="0" distL="0" distR="0" wp14:anchorId="6937DEC3" wp14:editId="2EDB63F8">
            <wp:extent cx="4825219" cy="315280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229" cy="3175030"/>
                    </a:xfrm>
                    <a:prstGeom prst="rect">
                      <a:avLst/>
                    </a:prstGeom>
                    <a:noFill/>
                    <a:ln>
                      <a:noFill/>
                    </a:ln>
                  </pic:spPr>
                </pic:pic>
              </a:graphicData>
            </a:graphic>
          </wp:inline>
        </w:drawing>
      </w:r>
    </w:p>
    <w:p w14:paraId="321E74E2" w14:textId="70155068"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Qua</w:t>
      </w:r>
      <w:r>
        <w:rPr>
          <w:rFonts w:ascii="Segoe UI" w:eastAsia="Times New Roman" w:hAnsi="Segoe UI" w:cs="Segoe UI"/>
          <w:color w:val="444444"/>
          <w:sz w:val="24"/>
          <w:szCs w:val="24"/>
          <w:lang w:eastAsia="pt-BR"/>
        </w:rPr>
        <w:t>ntas pessoas fazem parte do grupo avaliado</w:t>
      </w:r>
      <w:r w:rsidRPr="006C5FFD">
        <w:rPr>
          <w:rFonts w:ascii="Segoe UI" w:eastAsia="Times New Roman" w:hAnsi="Segoe UI" w:cs="Segoe UI"/>
          <w:color w:val="444444"/>
          <w:sz w:val="24"/>
          <w:szCs w:val="24"/>
          <w:lang w:eastAsia="pt-BR"/>
        </w:rPr>
        <w:t xml:space="preserve">? </w:t>
      </w:r>
    </w:p>
    <w:p w14:paraId="5576D160" w14:textId="595E75DC"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Há mais meninas ou meninos contaminados com a doença X?</w:t>
      </w:r>
    </w:p>
    <w:p w14:paraId="791474C8" w14:textId="188495FA"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Há mais meninas ou meninos saudáveis?</w:t>
      </w:r>
    </w:p>
    <w:p w14:paraId="371EC2A8" w14:textId="77777777" w:rsidR="008152AB" w:rsidRDefault="008152AB" w:rsidP="00C2537A"/>
    <w:sectPr w:rsidR="008152AB" w:rsidSect="000F4866">
      <w:headerReference w:type="first" r:id="rId9"/>
      <w:pgSz w:w="11906" w:h="16838"/>
      <w:pgMar w:top="993"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7E1C0" w14:textId="77777777" w:rsidR="004335CD" w:rsidRDefault="004335CD" w:rsidP="00344D3F">
      <w:pPr>
        <w:spacing w:after="0" w:line="240" w:lineRule="auto"/>
      </w:pPr>
      <w:r>
        <w:separator/>
      </w:r>
    </w:p>
  </w:endnote>
  <w:endnote w:type="continuationSeparator" w:id="0">
    <w:p w14:paraId="22408562" w14:textId="77777777" w:rsidR="004335CD" w:rsidRDefault="004335CD"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3DBA7" w14:textId="77777777" w:rsidR="004335CD" w:rsidRDefault="004335CD" w:rsidP="00344D3F">
      <w:pPr>
        <w:spacing w:after="0" w:line="240" w:lineRule="auto"/>
      </w:pPr>
      <w:r>
        <w:separator/>
      </w:r>
    </w:p>
  </w:footnote>
  <w:footnote w:type="continuationSeparator" w:id="0">
    <w:p w14:paraId="7B48191D" w14:textId="77777777" w:rsidR="004335CD" w:rsidRDefault="004335CD" w:rsidP="0034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0F4866" w:rsidRPr="001971FD" w14:paraId="0C5BBE12" w14:textId="77777777" w:rsidTr="00ED7C02">
      <w:trPr>
        <w:trHeight w:val="60"/>
      </w:trPr>
      <w:tc>
        <w:tcPr>
          <w:tcW w:w="0" w:type="auto"/>
        </w:tcPr>
        <w:p w14:paraId="5A277B02" w14:textId="77777777" w:rsidR="000F4866" w:rsidRDefault="000F4866" w:rsidP="000F4866">
          <w:pPr>
            <w:pStyle w:val="Cabealho"/>
            <w:jc w:val="center"/>
            <w:rPr>
              <w:rFonts w:ascii="Segoe UI" w:hAnsi="Segoe UI" w:cs="Segoe UI"/>
              <w:b/>
              <w:bCs/>
              <w:sz w:val="28"/>
              <w:szCs w:val="24"/>
              <w:shd w:val="clear" w:color="auto" w:fill="FFFFFF"/>
            </w:rPr>
          </w:pPr>
          <w:r>
            <w:rPr>
              <w:rFonts w:ascii="Segoe UI" w:hAnsi="Segoe UI" w:cs="Segoe UI"/>
              <w:noProof/>
              <w:color w:val="666666"/>
              <w:sz w:val="24"/>
              <w:szCs w:val="24"/>
              <w:shd w:val="clear" w:color="auto" w:fill="FFFFFF"/>
              <w:lang w:eastAsia="pt-BR"/>
            </w:rPr>
            <w:drawing>
              <wp:inline distT="0" distB="0" distL="0" distR="0" wp14:anchorId="36978019" wp14:editId="6D1A0477">
                <wp:extent cx="1213830" cy="895350"/>
                <wp:effectExtent l="0" t="0" r="0" b="0"/>
                <wp:docPr id="10" name="Imagem 10"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37A6E6CD" w14:textId="77777777" w:rsidR="000F4866" w:rsidRPr="001971FD" w:rsidRDefault="000F4866" w:rsidP="000F4866">
          <w:pPr>
            <w:spacing w:after="0"/>
            <w:jc w:val="center"/>
            <w:rPr>
              <w:b/>
              <w:sz w:val="28"/>
            </w:rPr>
          </w:pPr>
          <w:r w:rsidRPr="001971FD">
            <w:rPr>
              <w:b/>
              <w:sz w:val="28"/>
            </w:rPr>
            <w:t>Universidade Federal de Viçosa</w:t>
          </w:r>
        </w:p>
        <w:p w14:paraId="18F10F9B" w14:textId="77777777" w:rsidR="000F4866" w:rsidRPr="001971FD" w:rsidRDefault="000F4866" w:rsidP="000F4866">
          <w:pPr>
            <w:spacing w:after="0"/>
            <w:jc w:val="center"/>
          </w:pPr>
          <w:r w:rsidRPr="001971FD">
            <w:rPr>
              <w:b/>
              <w:sz w:val="28"/>
            </w:rPr>
            <w:t>Campus UFV - Florestal</w:t>
          </w:r>
        </w:p>
        <w:p w14:paraId="72F06B92" w14:textId="77777777" w:rsidR="000F4866" w:rsidRPr="001971FD" w:rsidRDefault="000F4866" w:rsidP="000F4866">
          <w:pPr>
            <w:spacing w:after="0"/>
            <w:jc w:val="center"/>
            <w:rPr>
              <w:b/>
              <w:shd w:val="clear" w:color="auto" w:fill="FFFFFF"/>
            </w:rPr>
          </w:pPr>
          <w:r w:rsidRPr="001971FD">
            <w:rPr>
              <w:b/>
            </w:rPr>
            <w:t>Mestrado Profissional em Matemática em Rede Nacional</w:t>
          </w:r>
        </w:p>
      </w:tc>
    </w:tr>
  </w:tbl>
  <w:p w14:paraId="70F0476F" w14:textId="77777777" w:rsidR="000F4866" w:rsidRDefault="000F48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6178D9"/>
    <w:multiLevelType w:val="hybridMultilevel"/>
    <w:tmpl w:val="8C3C7C20"/>
    <w:lvl w:ilvl="0" w:tplc="075CAB2E">
      <w:start w:val="1"/>
      <w:numFmt w:val="lowerLetter"/>
      <w:lvlText w:val="%1)"/>
      <w:lvlJc w:val="left"/>
      <w:pPr>
        <w:ind w:left="720" w:hanging="360"/>
      </w:pPr>
      <w:rPr>
        <w:rFonts w:ascii="Segoe UI" w:eastAsia="Times New Roman" w:hAnsi="Segoe UI" w:cs="Segoe UI" w:hint="default"/>
        <w:color w:val="444444"/>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46C31FC"/>
    <w:multiLevelType w:val="hybridMultilevel"/>
    <w:tmpl w:val="5BBCD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A5239B"/>
    <w:multiLevelType w:val="hybridMultilevel"/>
    <w:tmpl w:val="5BBCD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1500A1"/>
    <w:multiLevelType w:val="hybridMultilevel"/>
    <w:tmpl w:val="B9021E4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11"/>
  </w:num>
  <w:num w:numId="6">
    <w:abstractNumId w:val="7"/>
  </w:num>
  <w:num w:numId="7">
    <w:abstractNumId w:val="0"/>
  </w:num>
  <w:num w:numId="8">
    <w:abstractNumId w:val="4"/>
  </w:num>
  <w:num w:numId="9">
    <w:abstractNumId w:val="2"/>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13BA6"/>
    <w:rsid w:val="000815C3"/>
    <w:rsid w:val="000C32F8"/>
    <w:rsid w:val="000C436E"/>
    <w:rsid w:val="000D532A"/>
    <w:rsid w:val="000D720F"/>
    <w:rsid w:val="000F0A03"/>
    <w:rsid w:val="000F4866"/>
    <w:rsid w:val="0011612F"/>
    <w:rsid w:val="00120AF7"/>
    <w:rsid w:val="001361C0"/>
    <w:rsid w:val="001F4642"/>
    <w:rsid w:val="001F6AB8"/>
    <w:rsid w:val="00233686"/>
    <w:rsid w:val="00274286"/>
    <w:rsid w:val="002A3BBE"/>
    <w:rsid w:val="002C6AA3"/>
    <w:rsid w:val="002D0D5D"/>
    <w:rsid w:val="003217AF"/>
    <w:rsid w:val="00322E69"/>
    <w:rsid w:val="00326284"/>
    <w:rsid w:val="00344D3F"/>
    <w:rsid w:val="00350CB3"/>
    <w:rsid w:val="003779D6"/>
    <w:rsid w:val="0038544A"/>
    <w:rsid w:val="003B7385"/>
    <w:rsid w:val="004335CD"/>
    <w:rsid w:val="004B20DC"/>
    <w:rsid w:val="00521474"/>
    <w:rsid w:val="0053225C"/>
    <w:rsid w:val="0058211E"/>
    <w:rsid w:val="005C02C8"/>
    <w:rsid w:val="00655626"/>
    <w:rsid w:val="006608FF"/>
    <w:rsid w:val="00662D74"/>
    <w:rsid w:val="00664E19"/>
    <w:rsid w:val="006723AA"/>
    <w:rsid w:val="006A07B2"/>
    <w:rsid w:val="006C5FFD"/>
    <w:rsid w:val="006F0ABA"/>
    <w:rsid w:val="00703EA6"/>
    <w:rsid w:val="00736D0D"/>
    <w:rsid w:val="0076327E"/>
    <w:rsid w:val="00763B25"/>
    <w:rsid w:val="00771A62"/>
    <w:rsid w:val="007750EF"/>
    <w:rsid w:val="00791859"/>
    <w:rsid w:val="007A643F"/>
    <w:rsid w:val="007C0341"/>
    <w:rsid w:val="007D1FDF"/>
    <w:rsid w:val="007E3591"/>
    <w:rsid w:val="008152AB"/>
    <w:rsid w:val="00863ED3"/>
    <w:rsid w:val="008825EA"/>
    <w:rsid w:val="008B6920"/>
    <w:rsid w:val="008D348E"/>
    <w:rsid w:val="009311BB"/>
    <w:rsid w:val="00950503"/>
    <w:rsid w:val="00955DCE"/>
    <w:rsid w:val="00961C7B"/>
    <w:rsid w:val="0099485F"/>
    <w:rsid w:val="009B5479"/>
    <w:rsid w:val="009D6E08"/>
    <w:rsid w:val="00A544A6"/>
    <w:rsid w:val="00A72E02"/>
    <w:rsid w:val="00A737AD"/>
    <w:rsid w:val="00AC3E84"/>
    <w:rsid w:val="00B03F76"/>
    <w:rsid w:val="00B200AB"/>
    <w:rsid w:val="00B250FF"/>
    <w:rsid w:val="00B34072"/>
    <w:rsid w:val="00B368F6"/>
    <w:rsid w:val="00B57E72"/>
    <w:rsid w:val="00B74487"/>
    <w:rsid w:val="00B814B0"/>
    <w:rsid w:val="00BB1B9E"/>
    <w:rsid w:val="00C134D2"/>
    <w:rsid w:val="00C2537A"/>
    <w:rsid w:val="00C4266C"/>
    <w:rsid w:val="00C55F27"/>
    <w:rsid w:val="00C624C0"/>
    <w:rsid w:val="00C66267"/>
    <w:rsid w:val="00C77EC8"/>
    <w:rsid w:val="00D17C7B"/>
    <w:rsid w:val="00D40B1C"/>
    <w:rsid w:val="00D94505"/>
    <w:rsid w:val="00DB1ECD"/>
    <w:rsid w:val="00E3289A"/>
    <w:rsid w:val="00E33382"/>
    <w:rsid w:val="00EA26BE"/>
    <w:rsid w:val="00ED36DE"/>
    <w:rsid w:val="00F174E8"/>
    <w:rsid w:val="00F44B43"/>
    <w:rsid w:val="00F66C26"/>
    <w:rsid w:val="00F86383"/>
    <w:rsid w:val="00F955E4"/>
    <w:rsid w:val="00FF2B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paragraph" w:styleId="Cabealho">
    <w:name w:val="header"/>
    <w:basedOn w:val="Normal"/>
    <w:link w:val="CabealhoChar"/>
    <w:uiPriority w:val="99"/>
    <w:unhideWhenUsed/>
    <w:rsid w:val="000F48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4866"/>
  </w:style>
  <w:style w:type="paragraph" w:styleId="Rodap">
    <w:name w:val="footer"/>
    <w:basedOn w:val="Normal"/>
    <w:link w:val="RodapChar"/>
    <w:uiPriority w:val="99"/>
    <w:unhideWhenUsed/>
    <w:rsid w:val="000F4866"/>
    <w:pPr>
      <w:tabs>
        <w:tab w:val="center" w:pos="4252"/>
        <w:tab w:val="right" w:pos="8504"/>
      </w:tabs>
      <w:spacing w:after="0" w:line="240" w:lineRule="auto"/>
    </w:pPr>
  </w:style>
  <w:style w:type="character" w:customStyle="1" w:styleId="RodapChar">
    <w:name w:val="Rodapé Char"/>
    <w:basedOn w:val="Fontepargpadro"/>
    <w:link w:val="Rodap"/>
    <w:uiPriority w:val="99"/>
    <w:rsid w:val="000F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7565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4</Pages>
  <Words>755</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16</cp:revision>
  <cp:lastPrinted>2021-03-14T03:46:00Z</cp:lastPrinted>
  <dcterms:created xsi:type="dcterms:W3CDTF">2020-12-15T13:21:00Z</dcterms:created>
  <dcterms:modified xsi:type="dcterms:W3CDTF">2021-03-14T14:18:00Z</dcterms:modified>
</cp:coreProperties>
</file>