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BA2C0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54FA400" w14:textId="77777777" w:rsidR="001E5743" w:rsidRDefault="001E5743" w:rsidP="001E574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B535E67" w14:textId="77777777" w:rsidR="001E5743" w:rsidRDefault="001E5743" w:rsidP="001E574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8597D6B" w14:textId="77777777" w:rsidR="001E5743" w:rsidRPr="009C688D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C2D5035" w14:textId="77777777" w:rsidR="001E5743" w:rsidRDefault="001E5743" w:rsidP="001E574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616ACF07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7B540E1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2E887E37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Análise da ideia de acaso em situações do cotidiano: espaço amostra</w:t>
      </w:r>
      <w:r w:rsidR="00893557">
        <w:rPr>
          <w:rStyle w:val="Forte"/>
          <w:rFonts w:ascii="Segoe UI" w:hAnsi="Segoe UI" w:cs="Segoe UI"/>
          <w:b w:val="0"/>
          <w:bCs w:val="0"/>
          <w:color w:val="444444"/>
        </w:rPr>
        <w:t>l.</w:t>
      </w:r>
    </w:p>
    <w:p w14:paraId="2ED0B632" w14:textId="34CDAE5B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 xml:space="preserve">BNCC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EF03MA25) Identificar, em eventos familiares aleatórios, todos os resultados possíveis, estimando os que têm maiores ou menores chances de ocorrência.</w:t>
      </w:r>
    </w:p>
    <w:p w14:paraId="16553FD1" w14:textId="6410430C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C3E84">
        <w:rPr>
          <w:rStyle w:val="Forte"/>
          <w:rFonts w:ascii="Segoe UI" w:hAnsi="Segoe UI" w:cs="Segoe UI"/>
          <w:b w:val="0"/>
          <w:bCs w:val="0"/>
          <w:color w:val="444444"/>
        </w:rPr>
        <w:t>Eventos possíveis; chance</w:t>
      </w:r>
    </w:p>
    <w:p w14:paraId="5C0F935D" w14:textId="5C2D1EA7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3E84">
        <w:rPr>
          <w:rFonts w:ascii="Segoe UI" w:hAnsi="Segoe UI" w:cs="Segoe UI"/>
          <w:color w:val="444444"/>
        </w:rPr>
        <w:t>Jogo 21</w:t>
      </w:r>
    </w:p>
    <w:p w14:paraId="49FDE24E" w14:textId="08B1FDB7" w:rsidR="00351875" w:rsidRPr="008B3971" w:rsidRDefault="00351875" w:rsidP="008935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5187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93557" w:rsidRPr="00893557">
        <w:rPr>
          <w:rFonts w:ascii="Segoe UI" w:hAnsi="Segoe UI" w:cs="Segoe UI"/>
          <w:color w:val="444444"/>
        </w:rPr>
        <w:t>Durante o jogo de baralho 21, os alunos devem responder questões sobre as possibilidades de resultado e combinações com base nas cartas inicialmente recebidas. Assim, o aluno pode verificar se os eventos t</w:t>
      </w:r>
      <w:r w:rsidR="00385E1D">
        <w:rPr>
          <w:rFonts w:ascii="Segoe UI" w:hAnsi="Segoe UI" w:cs="Segoe UI"/>
          <w:color w:val="444444"/>
        </w:rPr>
        <w:t>ê</w:t>
      </w:r>
      <w:r w:rsidR="00893557" w:rsidRPr="00893557">
        <w:rPr>
          <w:rFonts w:ascii="Segoe UI" w:hAnsi="Segoe UI" w:cs="Segoe UI"/>
          <w:color w:val="444444"/>
        </w:rPr>
        <w:t>m maior ou menor chance de ocorrência</w:t>
      </w:r>
      <w:r w:rsidR="008B3971" w:rsidRPr="008B3971">
        <w:rPr>
          <w:rFonts w:ascii="Segoe UI" w:hAnsi="Segoe UI" w:cs="Segoe UI"/>
          <w:color w:val="444444"/>
        </w:rPr>
        <w:t xml:space="preserve">. </w:t>
      </w:r>
    </w:p>
    <w:p w14:paraId="04E6404C" w14:textId="6FFD8979" w:rsidR="00B250FF" w:rsidRDefault="00B250FF" w:rsidP="008935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</w:p>
    <w:p w14:paraId="1F5DC38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735BAF37" w:rsidR="00B250FF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F090C72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2C08275F" w14:textId="77B4680F" w:rsidR="000815C3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AC3E84">
        <w:rPr>
          <w:rFonts w:ascii="Segoe UI" w:hAnsi="Segoe UI" w:cs="Segoe UI"/>
          <w:color w:val="444444"/>
        </w:rPr>
        <w:t>Baralho completo de 52 cartas</w:t>
      </w:r>
    </w:p>
    <w:p w14:paraId="6BDE64D3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4A2DE531" w14:textId="0AB59F4E" w:rsidR="000815C3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AC3E84">
        <w:rPr>
          <w:rFonts w:ascii="Segoe UI" w:hAnsi="Segoe UI" w:cs="Segoe UI"/>
          <w:color w:val="444444"/>
        </w:rPr>
        <w:t>5</w:t>
      </w:r>
    </w:p>
    <w:p w14:paraId="74AD271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871D52F" w14:textId="1AADCBCC" w:rsidR="00AC3E84" w:rsidRDefault="00B34072" w:rsidP="00893557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893557" w:rsidRPr="00893557">
        <w:rPr>
          <w:rFonts w:ascii="Segoe UI" w:hAnsi="Segoe UI" w:cs="Segoe UI"/>
          <w:color w:val="444444"/>
        </w:rPr>
        <w:t>Um jogador embaralha as cartas e distribui duas cartas para cada jogador do grupo. Os jogadores podem pedir mais cartas, ou não, para tentar que a soma de cartas em sua mão seja igual ou fique o mais próximo possível de 21, mas se a soma for superior a 21, o jogador “estoura” e é eliminado da rodada. Será vencedor aquele cuja soma de cartas for 21 ou que mais se aproximar desse valor</w:t>
      </w:r>
      <w:r w:rsidR="00AC3E84">
        <w:rPr>
          <w:rFonts w:ascii="Segoe UI" w:hAnsi="Segoe UI" w:cs="Segoe UI"/>
          <w:color w:val="444444"/>
        </w:rPr>
        <w:t xml:space="preserve">. </w:t>
      </w:r>
    </w:p>
    <w:p w14:paraId="24E59BDB" w14:textId="77777777" w:rsidR="00013BA6" w:rsidRDefault="00013BA6" w:rsidP="001E57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18022AF1" w14:textId="5D579B47" w:rsidR="000D532A" w:rsidRDefault="00013BA6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lastRenderedPageBreak/>
        <w:t xml:space="preserve">Valores das Cartas: </w:t>
      </w:r>
    </w:p>
    <w:p w14:paraId="04ECCC90" w14:textId="0B7054A8" w:rsidR="006723AA" w:rsidRDefault="006723AA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23"/>
        <w:gridCol w:w="2846"/>
        <w:gridCol w:w="2825"/>
      </w:tblGrid>
      <w:tr w:rsidR="001E5743" w14:paraId="3FB387E8" w14:textId="77777777" w:rsidTr="001E5743">
        <w:tc>
          <w:tcPr>
            <w:tcW w:w="2823" w:type="dxa"/>
          </w:tcPr>
          <w:p w14:paraId="04A0204A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Nome</w:t>
            </w:r>
          </w:p>
        </w:tc>
        <w:tc>
          <w:tcPr>
            <w:tcW w:w="2846" w:type="dxa"/>
          </w:tcPr>
          <w:p w14:paraId="0E036B30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Carta</w:t>
            </w:r>
          </w:p>
        </w:tc>
        <w:tc>
          <w:tcPr>
            <w:tcW w:w="2825" w:type="dxa"/>
          </w:tcPr>
          <w:p w14:paraId="3433BBAC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Valor</w:t>
            </w:r>
          </w:p>
        </w:tc>
      </w:tr>
      <w:tr w:rsidR="001E5743" w14:paraId="2C436CEE" w14:textId="77777777" w:rsidTr="001E5743">
        <w:tc>
          <w:tcPr>
            <w:tcW w:w="2823" w:type="dxa"/>
            <w:vAlign w:val="center"/>
          </w:tcPr>
          <w:p w14:paraId="6571A1A0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Às</w:t>
            </w:r>
          </w:p>
        </w:tc>
        <w:tc>
          <w:tcPr>
            <w:tcW w:w="2846" w:type="dxa"/>
            <w:vAlign w:val="center"/>
          </w:tcPr>
          <w:p w14:paraId="535268DE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80" w:dyaOrig="1200" w14:anchorId="50DA9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60pt" o:ole="">
                  <v:imagedata r:id="rId8" o:title=""/>
                </v:shape>
                <o:OLEObject Type="Embed" ProgID="PBrush" ShapeID="_x0000_i1025" DrawAspect="Content" ObjectID="_1678019680" r:id="rId9"/>
              </w:object>
            </w:r>
          </w:p>
        </w:tc>
        <w:tc>
          <w:tcPr>
            <w:tcW w:w="2825" w:type="dxa"/>
            <w:vAlign w:val="center"/>
          </w:tcPr>
          <w:p w14:paraId="1B8DDC26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</w:tr>
      <w:tr w:rsidR="001E5743" w14:paraId="73D411A3" w14:textId="77777777" w:rsidTr="001E5743">
        <w:tc>
          <w:tcPr>
            <w:tcW w:w="2823" w:type="dxa"/>
            <w:vAlign w:val="center"/>
          </w:tcPr>
          <w:p w14:paraId="31B6B91C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</w:t>
            </w:r>
            <w:r w:rsidRPr="00F44B43">
              <w:rPr>
                <w:rFonts w:ascii="Segoe UI" w:hAnsi="Segoe UI" w:cs="Segoe UI"/>
                <w:color w:val="444444"/>
              </w:rPr>
              <w:t>ei, Valete, Dama e Dez</w:t>
            </w:r>
            <w:r>
              <w:rPr>
                <w:color w:val="44444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14:paraId="49E8280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90" w:dyaOrig="1230" w14:anchorId="6C01516D">
                <v:shape id="_x0000_i1026" type="#_x0000_t75" style="width:84.5pt;height:61.5pt" o:ole="">
                  <v:imagedata r:id="rId10" o:title=""/>
                </v:shape>
                <o:OLEObject Type="Embed" ProgID="PBrush" ShapeID="_x0000_i1026" DrawAspect="Content" ObjectID="_1678019681" r:id="rId11"/>
              </w:object>
            </w:r>
          </w:p>
        </w:tc>
        <w:tc>
          <w:tcPr>
            <w:tcW w:w="2825" w:type="dxa"/>
            <w:vAlign w:val="center"/>
          </w:tcPr>
          <w:p w14:paraId="6A55ACD3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</w:tr>
      <w:tr w:rsidR="001E5743" w14:paraId="172B47FF" w14:textId="77777777" w:rsidTr="001E5743">
        <w:tc>
          <w:tcPr>
            <w:tcW w:w="2823" w:type="dxa"/>
            <w:vAlign w:val="center"/>
          </w:tcPr>
          <w:p w14:paraId="29B58524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</w:t>
            </w:r>
            <w:r w:rsidRPr="00F44B43">
              <w:rPr>
                <w:rFonts w:ascii="Segoe UI" w:hAnsi="Segoe UI" w:cs="Segoe UI"/>
                <w:color w:val="444444"/>
              </w:rPr>
              <w:t xml:space="preserve">e </w:t>
            </w:r>
            <w:r>
              <w:rPr>
                <w:rFonts w:ascii="Segoe UI" w:hAnsi="Segoe UI" w:cs="Segoe UI"/>
                <w:color w:val="444444"/>
              </w:rPr>
              <w:t>2</w:t>
            </w:r>
            <w:r w:rsidRPr="00F44B43">
              <w:rPr>
                <w:rFonts w:ascii="Segoe UI" w:hAnsi="Segoe UI" w:cs="Segoe UI"/>
                <w:color w:val="444444"/>
              </w:rPr>
              <w:t xml:space="preserve"> ao 9</w:t>
            </w:r>
          </w:p>
        </w:tc>
        <w:tc>
          <w:tcPr>
            <w:tcW w:w="2846" w:type="dxa"/>
            <w:vAlign w:val="center"/>
          </w:tcPr>
          <w:p w14:paraId="33C17159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2630" w:dyaOrig="1220" w14:anchorId="099DC520">
                <v:shape id="_x0000_i1027" type="#_x0000_t75" style="width:131.5pt;height:61pt" o:ole="">
                  <v:imagedata r:id="rId12" o:title=""/>
                </v:shape>
                <o:OLEObject Type="Embed" ProgID="PBrush" ShapeID="_x0000_i1027" DrawAspect="Content" ObjectID="_1678019682" r:id="rId13"/>
              </w:object>
            </w:r>
          </w:p>
        </w:tc>
        <w:tc>
          <w:tcPr>
            <w:tcW w:w="2825" w:type="dxa"/>
            <w:vAlign w:val="center"/>
          </w:tcPr>
          <w:p w14:paraId="1F2630C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Valor indicado na carta</w:t>
            </w:r>
          </w:p>
        </w:tc>
      </w:tr>
    </w:tbl>
    <w:p w14:paraId="072D9AFA" w14:textId="77777777" w:rsidR="00F13D3C" w:rsidRDefault="00F13D3C" w:rsidP="00F13D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56209A" w14:textId="77777777" w:rsidR="00F13D3C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68924DF3" w14:textId="2E2C7A0A" w:rsidR="006723AA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60CE023A" w14:textId="5A3846A2" w:rsidR="00B57E72" w:rsidRDefault="00B57E72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3BFA8D58" w14:textId="471DA9E2" w:rsidR="00B57E72" w:rsidRPr="00B57E72" w:rsidRDefault="00B57E72" w:rsidP="00B57E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  <w:r w:rsidRPr="00B57E72">
        <w:rPr>
          <w:rStyle w:val="Forte"/>
          <w:rFonts w:ascii="Segoe UI" w:hAnsi="Segoe UI" w:cs="Segoe UI"/>
          <w:b w:val="0"/>
          <w:bCs w:val="0"/>
        </w:rPr>
        <w:t xml:space="preserve">Jogue 3 rodas e anote os resultados na tabela abaixo. </w:t>
      </w:r>
    </w:p>
    <w:p w14:paraId="580B1898" w14:textId="3CBB62B9" w:rsidR="00B57E72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A68A237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5ECF1BC1" w14:textId="5A299C8A" w:rsidR="00B57E72" w:rsidRP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1ª rodada</w:t>
            </w:r>
          </w:p>
        </w:tc>
      </w:tr>
      <w:tr w:rsidR="00B57E72" w14:paraId="0158FE3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23EF6C" w14:textId="692C7ABC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A4DB1A" w14:textId="6A6D790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7B763841" w14:textId="04C8FE01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645004F" w14:textId="77777777" w:rsidTr="00736D0D">
        <w:trPr>
          <w:trHeight w:val="397"/>
        </w:trPr>
        <w:tc>
          <w:tcPr>
            <w:tcW w:w="2831" w:type="dxa"/>
          </w:tcPr>
          <w:p w14:paraId="4E1D4D56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52CAF6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E524C4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48066D95" w14:textId="77777777" w:rsidTr="00736D0D">
        <w:trPr>
          <w:trHeight w:val="397"/>
        </w:trPr>
        <w:tc>
          <w:tcPr>
            <w:tcW w:w="2831" w:type="dxa"/>
          </w:tcPr>
          <w:p w14:paraId="3F95A42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C821F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ACD10B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0F20F3D" w14:textId="77777777" w:rsidTr="00736D0D">
        <w:trPr>
          <w:trHeight w:val="397"/>
        </w:trPr>
        <w:tc>
          <w:tcPr>
            <w:tcW w:w="2831" w:type="dxa"/>
          </w:tcPr>
          <w:p w14:paraId="4029993C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16E8780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F51673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D178776" w14:textId="77777777" w:rsidTr="00736D0D">
        <w:trPr>
          <w:trHeight w:val="397"/>
        </w:trPr>
        <w:tc>
          <w:tcPr>
            <w:tcW w:w="2831" w:type="dxa"/>
          </w:tcPr>
          <w:p w14:paraId="013F51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52D54B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7185F9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BD05EAF" w14:textId="77777777" w:rsidTr="00736D0D">
        <w:trPr>
          <w:trHeight w:val="397"/>
        </w:trPr>
        <w:tc>
          <w:tcPr>
            <w:tcW w:w="2831" w:type="dxa"/>
          </w:tcPr>
          <w:p w14:paraId="7AB47369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7BC702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327E03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67A186E3" w14:textId="77777777" w:rsidR="00736D0D" w:rsidRDefault="00736D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804F29A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2A84E9AA" w14:textId="00A4412A" w:rsid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2ª rodada</w:t>
            </w:r>
          </w:p>
        </w:tc>
      </w:tr>
      <w:tr w:rsidR="00B57E72" w14:paraId="2A85CE9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56B4F040" w14:textId="7399853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7671B072" w14:textId="6399AFF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028B0685" w14:textId="1A001D6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C314B91" w14:textId="77777777" w:rsidTr="00736D0D">
        <w:trPr>
          <w:trHeight w:val="397"/>
        </w:trPr>
        <w:tc>
          <w:tcPr>
            <w:tcW w:w="2831" w:type="dxa"/>
          </w:tcPr>
          <w:p w14:paraId="697126F5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4F067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05C686E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693C79E" w14:textId="77777777" w:rsidTr="00736D0D">
        <w:trPr>
          <w:trHeight w:val="397"/>
        </w:trPr>
        <w:tc>
          <w:tcPr>
            <w:tcW w:w="2831" w:type="dxa"/>
          </w:tcPr>
          <w:p w14:paraId="124D8FA8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448CDD5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B1382F4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B05FB9D" w14:textId="77777777" w:rsidTr="00736D0D">
        <w:trPr>
          <w:trHeight w:val="397"/>
        </w:trPr>
        <w:tc>
          <w:tcPr>
            <w:tcW w:w="2831" w:type="dxa"/>
          </w:tcPr>
          <w:p w14:paraId="46273D7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6CBBF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2E69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E8CBAB6" w14:textId="77777777" w:rsidTr="00736D0D">
        <w:trPr>
          <w:trHeight w:val="397"/>
        </w:trPr>
        <w:tc>
          <w:tcPr>
            <w:tcW w:w="2831" w:type="dxa"/>
          </w:tcPr>
          <w:p w14:paraId="4617784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D6F087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77A4F66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962100D" w14:textId="77777777" w:rsidTr="00736D0D">
        <w:trPr>
          <w:trHeight w:val="397"/>
        </w:trPr>
        <w:tc>
          <w:tcPr>
            <w:tcW w:w="2831" w:type="dxa"/>
          </w:tcPr>
          <w:p w14:paraId="029E1A1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65AE7C1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987F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545F5089" w14:textId="30623820" w:rsidR="001E5743" w:rsidRDefault="001E574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:rsidRPr="00B57E72" w14:paraId="60800CB2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620E7A8B" w14:textId="06D9CB6C" w:rsidR="00B57E72" w:rsidRPr="00B57E72" w:rsidRDefault="00B57E72" w:rsidP="003124B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lastRenderedPageBreak/>
              <w:t>3ª rodada</w:t>
            </w:r>
          </w:p>
        </w:tc>
      </w:tr>
      <w:tr w:rsidR="00B57E72" w14:paraId="7461FECA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73FF94" w14:textId="6C454A0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208E5C" w14:textId="39357B0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28021EBD" w14:textId="53BEAED0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48E2F0EA" w14:textId="77777777" w:rsidTr="00736D0D">
        <w:trPr>
          <w:trHeight w:val="397"/>
        </w:trPr>
        <w:tc>
          <w:tcPr>
            <w:tcW w:w="2831" w:type="dxa"/>
          </w:tcPr>
          <w:p w14:paraId="6E788C2F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21A6CA3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6A812B9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9DF553C" w14:textId="77777777" w:rsidTr="00736D0D">
        <w:trPr>
          <w:trHeight w:val="397"/>
        </w:trPr>
        <w:tc>
          <w:tcPr>
            <w:tcW w:w="2831" w:type="dxa"/>
          </w:tcPr>
          <w:p w14:paraId="45411334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C8A95B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B9DA568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2F59999" w14:textId="77777777" w:rsidTr="00736D0D">
        <w:trPr>
          <w:trHeight w:val="397"/>
        </w:trPr>
        <w:tc>
          <w:tcPr>
            <w:tcW w:w="2831" w:type="dxa"/>
          </w:tcPr>
          <w:p w14:paraId="1C71F2AB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A77459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B6916C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B72496B" w14:textId="77777777" w:rsidTr="00736D0D">
        <w:trPr>
          <w:trHeight w:val="397"/>
        </w:trPr>
        <w:tc>
          <w:tcPr>
            <w:tcW w:w="2831" w:type="dxa"/>
          </w:tcPr>
          <w:p w14:paraId="57D59917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85EED5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C3B7E3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5AB81315" w14:textId="77777777" w:rsidTr="00736D0D">
        <w:trPr>
          <w:trHeight w:val="397"/>
        </w:trPr>
        <w:tc>
          <w:tcPr>
            <w:tcW w:w="2831" w:type="dxa"/>
          </w:tcPr>
          <w:p w14:paraId="1A77726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36D907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4D4B3EE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7BC7356F" w14:textId="09F8654F" w:rsidR="00B57E72" w:rsidRPr="006608FF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</w:p>
    <w:p w14:paraId="765DCB38" w14:textId="184265E8" w:rsidR="0038544A" w:rsidRDefault="000C436E" w:rsidP="003854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Para cada roda e c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onsiderando suas duas cartas iniciais</w:t>
      </w:r>
      <w:r w:rsidR="0038544A">
        <w:rPr>
          <w:rStyle w:val="Forte"/>
          <w:rFonts w:ascii="Segoe UI" w:hAnsi="Segoe UI" w:cs="Segoe UI"/>
          <w:b w:val="0"/>
          <w:bCs w:val="0"/>
        </w:rPr>
        <w:t xml:space="preserve">: </w:t>
      </w:r>
    </w:p>
    <w:p w14:paraId="7C4AB3FA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25EB2CD5" w14:textId="58AB3989" w:rsidR="006608FF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L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 xml:space="preserve">iste todas combinações que te levariam a obter a soma 21 como resultado. </w:t>
      </w:r>
    </w:p>
    <w:p w14:paraId="3BCB249F" w14:textId="502CEAEC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Ao pedir a terceira carta, era possível estourar? </w:t>
      </w:r>
    </w:p>
    <w:p w14:paraId="663D4C3B" w14:textId="58A97D1F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Avalie se você tinha mais chance de obter 21 ou de estourar pedi</w:t>
      </w:r>
      <w:r w:rsidR="008B3971">
        <w:rPr>
          <w:rStyle w:val="Forte"/>
          <w:rFonts w:ascii="Segoe UI" w:hAnsi="Segoe UI" w:cs="Segoe UI"/>
          <w:b w:val="0"/>
          <w:bCs w:val="0"/>
        </w:rPr>
        <w:t>n</w:t>
      </w:r>
      <w:r>
        <w:rPr>
          <w:rStyle w:val="Forte"/>
          <w:rFonts w:ascii="Segoe UI" w:hAnsi="Segoe UI" w:cs="Segoe UI"/>
          <w:b w:val="0"/>
          <w:bCs w:val="0"/>
        </w:rPr>
        <w:t xml:space="preserve">do a terceira carta. Justifique. </w:t>
      </w:r>
    </w:p>
    <w:p w14:paraId="7C056256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3F1F5A60" w14:textId="6334A676" w:rsidR="0038544A" w:rsidRDefault="0038544A" w:rsidP="00385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É provável estourar sem ter pedido nenhuma carta? Por quê?  </w:t>
      </w:r>
    </w:p>
    <w:p w14:paraId="50173D46" w14:textId="77777777" w:rsidR="0038544A" w:rsidRP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sectPr w:rsidR="0038544A" w:rsidRPr="0038544A" w:rsidSect="001E57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39C75" w14:textId="77777777" w:rsidR="00CE6396" w:rsidRDefault="00CE6396" w:rsidP="00344D3F">
      <w:pPr>
        <w:spacing w:after="0" w:line="240" w:lineRule="auto"/>
      </w:pPr>
      <w:r>
        <w:separator/>
      </w:r>
    </w:p>
  </w:endnote>
  <w:endnote w:type="continuationSeparator" w:id="0">
    <w:p w14:paraId="5B63D667" w14:textId="77777777" w:rsidR="00CE6396" w:rsidRDefault="00CE639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F6C" w14:textId="77777777" w:rsidR="00385E1D" w:rsidRDefault="00385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D15E" w14:textId="77777777" w:rsidR="00385E1D" w:rsidRDefault="00385E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113A" w14:textId="77777777" w:rsidR="00385E1D" w:rsidRDefault="00385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72E1" w14:textId="77777777" w:rsidR="00CE6396" w:rsidRDefault="00CE6396" w:rsidP="00344D3F">
      <w:pPr>
        <w:spacing w:after="0" w:line="240" w:lineRule="auto"/>
      </w:pPr>
      <w:r>
        <w:separator/>
      </w:r>
    </w:p>
  </w:footnote>
  <w:footnote w:type="continuationSeparator" w:id="0">
    <w:p w14:paraId="6E9B72C7" w14:textId="77777777" w:rsidR="00CE6396" w:rsidRDefault="00CE639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3DD98" w14:textId="77777777" w:rsidR="00385E1D" w:rsidRDefault="00385E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F2D0C" w14:textId="77777777" w:rsidR="00385E1D" w:rsidRDefault="00385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E5743" w14:paraId="227306DF" w14:textId="77777777" w:rsidTr="00D84E3A">
      <w:trPr>
        <w:trHeight w:val="60"/>
      </w:trPr>
      <w:tc>
        <w:tcPr>
          <w:tcW w:w="0" w:type="auto"/>
        </w:tcPr>
        <w:p w14:paraId="7D6713A0" w14:textId="77777777" w:rsidR="001E5743" w:rsidRDefault="001E5743" w:rsidP="001E574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8764207" wp14:editId="7BCFCEF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68D5DC" w14:textId="77777777" w:rsidR="001E5743" w:rsidRPr="001971FD" w:rsidRDefault="001E5743" w:rsidP="001E574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EE15920" w14:textId="77777777" w:rsidR="001E5743" w:rsidRPr="001971FD" w:rsidRDefault="001E5743" w:rsidP="001E574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24F260" w14:textId="77777777" w:rsidR="001E5743" w:rsidRPr="001971FD" w:rsidRDefault="001E5743" w:rsidP="001E574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31DB631E" w14:textId="77777777" w:rsidR="001E5743" w:rsidRPr="00EF6105" w:rsidRDefault="001E5743" w:rsidP="001E574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47924"/>
    <w:rsid w:val="000815C3"/>
    <w:rsid w:val="000C32F8"/>
    <w:rsid w:val="000C436E"/>
    <w:rsid w:val="000D532A"/>
    <w:rsid w:val="000F0A03"/>
    <w:rsid w:val="00120AF7"/>
    <w:rsid w:val="001361C0"/>
    <w:rsid w:val="001E5743"/>
    <w:rsid w:val="001F4642"/>
    <w:rsid w:val="002072BD"/>
    <w:rsid w:val="00233686"/>
    <w:rsid w:val="002A3BBE"/>
    <w:rsid w:val="002D0D5D"/>
    <w:rsid w:val="00313D3A"/>
    <w:rsid w:val="00326284"/>
    <w:rsid w:val="00344D3F"/>
    <w:rsid w:val="00351875"/>
    <w:rsid w:val="003779D6"/>
    <w:rsid w:val="0038544A"/>
    <w:rsid w:val="00385E1D"/>
    <w:rsid w:val="00521474"/>
    <w:rsid w:val="0053225C"/>
    <w:rsid w:val="0058211E"/>
    <w:rsid w:val="005C02C8"/>
    <w:rsid w:val="00655626"/>
    <w:rsid w:val="006608FF"/>
    <w:rsid w:val="00664E19"/>
    <w:rsid w:val="006723AA"/>
    <w:rsid w:val="00736D0D"/>
    <w:rsid w:val="00771A62"/>
    <w:rsid w:val="00791859"/>
    <w:rsid w:val="007E3591"/>
    <w:rsid w:val="00863ED3"/>
    <w:rsid w:val="00893557"/>
    <w:rsid w:val="008B3971"/>
    <w:rsid w:val="008B6920"/>
    <w:rsid w:val="009311BB"/>
    <w:rsid w:val="00950503"/>
    <w:rsid w:val="00955DCE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C4266C"/>
    <w:rsid w:val="00C624C0"/>
    <w:rsid w:val="00CE6396"/>
    <w:rsid w:val="00D17C7B"/>
    <w:rsid w:val="00EA26BE"/>
    <w:rsid w:val="00F13D3C"/>
    <w:rsid w:val="00F174E8"/>
    <w:rsid w:val="00F44B43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743"/>
  </w:style>
  <w:style w:type="paragraph" w:styleId="Rodap">
    <w:name w:val="footer"/>
    <w:basedOn w:val="Normal"/>
    <w:link w:val="Rodap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dcterms:created xsi:type="dcterms:W3CDTF">2020-10-23T15:47:00Z</dcterms:created>
  <dcterms:modified xsi:type="dcterms:W3CDTF">2021-03-23T18:48:00Z</dcterms:modified>
</cp:coreProperties>
</file>