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0651" w14:textId="77777777" w:rsidR="00CF0D5B" w:rsidRDefault="00CF0D5B" w:rsidP="00CF0D5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53050F4" w14:textId="77777777" w:rsidR="00CF0D5B" w:rsidRDefault="00CF0D5B" w:rsidP="00CF0D5B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99E8054" w14:textId="77777777" w:rsidR="00CF0D5B" w:rsidRDefault="00CF0D5B" w:rsidP="00CF0D5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0ADC844" w14:textId="77777777" w:rsidR="00CF0D5B" w:rsidRDefault="00CF0D5B" w:rsidP="00CF0D5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8CFE14B" w14:textId="55E8C9EB" w:rsidR="002E6AC4" w:rsidRDefault="00CF0D5B" w:rsidP="00CF0D5B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2E6AC4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27306E5" w14:textId="77777777" w:rsidR="002E6AC4" w:rsidRDefault="002E6AC4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9E99E83" w:rsidR="00C2537A" w:rsidRDefault="00C2537A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71D7169" w:rsidR="004165A8" w:rsidRDefault="00C2537A" w:rsidP="00A1561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103E33C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(EF08MA27) Planejar e executar pesquisa amostral, selecionando uma técnica de amostragem adequada, e escrever relatório que contenha os gráficos apropriados para representar os conjuntos de dados, destacando aspectos como as medidas de tendência central, a amplitude e as conclusões.</w:t>
      </w:r>
    </w:p>
    <w:p w14:paraId="1D33A08C" w14:textId="0B3EBCA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>pesquisa; medidas de tendência central; amplitude</w:t>
      </w:r>
      <w:r w:rsidR="00CE418E">
        <w:rPr>
          <w:rStyle w:val="Forte"/>
          <w:rFonts w:ascii="Segoe UI" w:hAnsi="Segoe UI" w:cs="Segoe UI"/>
          <w:b w:val="0"/>
          <w:bCs w:val="0"/>
          <w:color w:val="444444"/>
        </w:rPr>
        <w:t>; amostragem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A2CF88" w14:textId="0629FE0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E7415">
        <w:rPr>
          <w:rFonts w:ascii="Segoe UI" w:hAnsi="Segoe UI" w:cs="Segoe UI"/>
          <w:color w:val="444444"/>
        </w:rPr>
        <w:t>Estudo do Rendimento Escolar</w:t>
      </w:r>
      <w:r w:rsidR="00F92364">
        <w:rPr>
          <w:rFonts w:ascii="Segoe UI" w:hAnsi="Segoe UI" w:cs="Segoe UI"/>
          <w:color w:val="444444"/>
        </w:rPr>
        <w:t>.</w:t>
      </w:r>
      <w:r w:rsidR="00BE7415">
        <w:rPr>
          <w:rFonts w:ascii="Segoe UI" w:hAnsi="Segoe UI" w:cs="Segoe UI"/>
          <w:color w:val="444444"/>
        </w:rPr>
        <w:t xml:space="preserve"> </w:t>
      </w:r>
      <w:r>
        <w:rPr>
          <w:rFonts w:ascii="Segoe UI" w:hAnsi="Segoe UI" w:cs="Segoe UI"/>
          <w:color w:val="444444"/>
        </w:rPr>
        <w:t xml:space="preserve"> </w:t>
      </w:r>
    </w:p>
    <w:p w14:paraId="422DD7E5" w14:textId="320C2DA5" w:rsidR="00F92364" w:rsidRDefault="00217706" w:rsidP="002D50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92364" w:rsidRPr="00F92364">
        <w:rPr>
          <w:rStyle w:val="Forte"/>
          <w:rFonts w:ascii="Segoe UI" w:hAnsi="Segoe UI" w:cs="Segoe UI"/>
          <w:b w:val="0"/>
          <w:bCs w:val="0"/>
          <w:color w:val="444444"/>
        </w:rPr>
        <w:t xml:space="preserve">A proposta é que os alunos realizem uma pesquisa amostral sobre o rendimento escolar dos alunos da escola, avaliando notas obtidas, frequência e abandono escolar. Para auxiliar na análise os alunos devem utilizar medidas de tendência central e amplitude para tirar suas conclusões.  </w:t>
      </w:r>
    </w:p>
    <w:p w14:paraId="183FEA9C" w14:textId="77777777" w:rsidR="00F92364" w:rsidRDefault="00F92364" w:rsidP="002D50E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4EBE0A41" w14:textId="77777777" w:rsidR="002D50EF" w:rsidRDefault="002D50EF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C8EAAA5" w14:textId="062D7E16" w:rsidR="00C2537A" w:rsidRDefault="00C2537A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t>Detalhamento d</w:t>
      </w:r>
      <w:r w:rsidR="00217706" w:rsidRPr="00F92364">
        <w:rPr>
          <w:rFonts w:ascii="Segoe UI" w:hAnsi="Segoe UI" w:cs="Segoe UI"/>
          <w:b/>
          <w:bCs/>
          <w:sz w:val="24"/>
          <w:szCs w:val="24"/>
        </w:rPr>
        <w:t xml:space="preserve">a </w:t>
      </w:r>
      <w:r w:rsidR="00B71120" w:rsidRPr="00F92364">
        <w:rPr>
          <w:rFonts w:ascii="Segoe UI" w:hAnsi="Segoe UI" w:cs="Segoe UI"/>
          <w:b/>
          <w:bCs/>
          <w:sz w:val="24"/>
          <w:szCs w:val="24"/>
        </w:rPr>
        <w:t>Atividade</w:t>
      </w:r>
    </w:p>
    <w:p w14:paraId="1A4AD475" w14:textId="77777777" w:rsidR="002D50EF" w:rsidRPr="00F92364" w:rsidRDefault="002D50EF" w:rsidP="002D50EF">
      <w:pPr>
        <w:spacing w:after="0" w:line="240" w:lineRule="auto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79C5A5A1" w14:textId="77777777" w:rsidR="00F92364" w:rsidRP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Segoe UI" w:eastAsia="Quattrocento Sans" w:hAnsi="Segoe UI" w:cs="Segoe UI"/>
          <w:color w:val="404040"/>
          <w:sz w:val="24"/>
          <w:szCs w:val="24"/>
        </w:rPr>
      </w:pP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Descrição: Ao final do ano letivo, alunos podem ser aprovados, reprovados ou abandonar os estudos. A soma das quantidades de alunos que se encontram em cada uma destas situações constitui as taxas de rendimento de forma que</w:t>
      </w:r>
      <w:r w:rsidRPr="00F92364">
        <w:rPr>
          <w:rFonts w:ascii="Segoe UI" w:eastAsia="Quattrocento Sans" w:hAnsi="Segoe UI" w:cs="Segoe UI"/>
          <w:color w:val="404040"/>
          <w:sz w:val="24"/>
          <w:szCs w:val="24"/>
          <w:vertAlign w:val="superscript"/>
        </w:rPr>
        <w:footnoteReference w:id="1"/>
      </w: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:</w:t>
      </w:r>
    </w:p>
    <w:p w14:paraId="7C80692D" w14:textId="2B6F4066" w:rsidR="00D4076B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Abandono = 100%</w:t>
      </w:r>
    </w:p>
    <w:p w14:paraId="660643F2" w14:textId="2A90B0AC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Aprovação: indica a porcentagem de alunos que, ao final do ano letivo, alcançaram os critérios mínimos para a conclusão satisfatória da etapa de ensino na qual se encontravam.</w:t>
      </w:r>
    </w:p>
    <w:p w14:paraId="27B02C38" w14:textId="77777777" w:rsidR="00F92364" w:rsidRDefault="00625F82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 = [APR/ (APR+ REP + ABA)] X 100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cr/>
      </w:r>
    </w:p>
    <w:p w14:paraId="4C477B60" w14:textId="531D576F" w:rsidR="00A4415A" w:rsidRPr="00360818" w:rsidRDefault="00A4415A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provação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: indica a porcentagem de alunos que, ao final do ano letivo, não alcançaram os critérios mínimos para a conclusão da etapa de ensino na qual se encontravam.</w:t>
      </w:r>
    </w:p>
    <w:p w14:paraId="3184A310" w14:textId="038953A9" w:rsidR="00625F82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reprovação = [REP/ (APR+ REP + ABA)] X 100</w:t>
      </w:r>
    </w:p>
    <w:p w14:paraId="07A3D154" w14:textId="15D78ED1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Abandono: </w:t>
      </w:r>
      <w:r w:rsidR="00625F82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indica a porcentagem de alunos que deixaram de frequentar a escola após a data de referência.</w:t>
      </w:r>
    </w:p>
    <w:p w14:paraId="17A38948" w14:textId="7CC68481" w:rsidR="00001288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abandono = [ABA/ (APR+ REP + ABA)] X 100</w:t>
      </w:r>
    </w:p>
    <w:p w14:paraId="05C60350" w14:textId="66D649D0" w:rsidR="00B71120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 – Número de matrículas aprovadas; REP - Número de matrículas reprovadas; ABA – Número de matrículas que deixaram de frequentar.</w:t>
      </w:r>
    </w:p>
    <w:p w14:paraId="1DE82310" w14:textId="4A9A04EB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Ainda há os seguintes parâmetros para taxas de abandono e reprovação</w:t>
      </w:r>
      <w:r w:rsidR="005570B9">
        <w:rPr>
          <w:rStyle w:val="Refdenotaderodap"/>
          <w:rFonts w:ascii="Segoe UI" w:hAnsi="Segoe UI" w:cs="Segoe UI"/>
          <w:color w:val="404040" w:themeColor="text1" w:themeTint="BF"/>
        </w:rPr>
        <w:footnoteReference w:id="2"/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</w:p>
    <w:p w14:paraId="45DAA1A1" w14:textId="72B6DA33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situação indica a necessidade de definir estratégias para conter o avanço da evasão escolar.</w:t>
      </w:r>
    </w:p>
    <w:p w14:paraId="6BDDD813" w14:textId="58E6052A" w:rsidR="00001288" w:rsidRPr="0036081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15%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situação indica que é preciso intervir no trabalho pedagógico o mais rápido possível, pois muitos estudantes poderão ficar fora da escola. </w:t>
      </w:r>
    </w:p>
    <w:p w14:paraId="145B9A20" w14:textId="04260095" w:rsidR="00B71120" w:rsidRPr="00360818" w:rsidRDefault="00B7112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proposta é que os alunos realizem uma pesquisa para analisar as taxas de rendimentos parciais da escola e verificar a necessidade de intervenção, gerando um relatório que siga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s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574A3CAD" w14:textId="166AFC69" w:rsidR="00FF5A3F" w:rsidRDefault="00FF5A3F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Pesquisa dos critérios de aprovação/reprovação</w:t>
      </w:r>
    </w:p>
    <w:p w14:paraId="0E38BB03" w14:textId="4A206186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</w:p>
    <w:p w14:paraId="69614E67" w14:textId="49D4251E" w:rsidR="00B71120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>ipo</w:t>
      </w:r>
      <w:r w:rsidRPr="00360818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de </w:t>
      </w:r>
      <w:r w:rsidRPr="00360818">
        <w:rPr>
          <w:rFonts w:ascii="Segoe UI" w:hAnsi="Segoe UI" w:cs="Segoe UI"/>
          <w:color w:val="444444"/>
          <w:sz w:val="24"/>
          <w:szCs w:val="24"/>
        </w:rPr>
        <w:t>a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mostragem: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35EC6362" w14:textId="7D84721C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Avaliação de medidas de tendência central </w:t>
      </w:r>
    </w:p>
    <w:p w14:paraId="5D1A9255" w14:textId="2DE54B8F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Avaliação da amplitude dos dados.</w:t>
      </w:r>
    </w:p>
    <w:p w14:paraId="0424964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F6501F6" w14:textId="1F3A9870" w:rsidR="002E6AC4" w:rsidRDefault="00001288" w:rsidP="00001288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Observações: Acesse o site </w:t>
      </w:r>
      <w:hyperlink r:id="rId8" w:history="1">
        <w:r w:rsidRPr="00B23C30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https://www.qedu.org.br/cidade/1587-belo-horizonte/taxas-rendimento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 verifique as taxas de rendimento dos anos anteriores da escola para ajudar na análise e conclusão. </w:t>
      </w:r>
    </w:p>
    <w:p w14:paraId="25F6B238" w14:textId="77777777" w:rsidR="002E6AC4" w:rsidRDefault="002E6AC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5BA048E3" w14:textId="77777777" w:rsidR="00460C5C" w:rsidRPr="00631479" w:rsidRDefault="00460C5C" w:rsidP="00460C5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631479">
        <w:rPr>
          <w:rStyle w:val="Forte"/>
          <w:rFonts w:ascii="Segoe UI" w:hAnsi="Segoe UI" w:cs="Segoe UI"/>
          <w:color w:val="444444"/>
        </w:rPr>
        <w:lastRenderedPageBreak/>
        <w:t xml:space="preserve">REFERÊNCIAS </w:t>
      </w:r>
    </w:p>
    <w:p w14:paraId="2F19203B" w14:textId="77777777" w:rsidR="00460C5C" w:rsidRPr="00466982" w:rsidRDefault="00460C5C" w:rsidP="00460C5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5B71CBEB" w14:textId="77777777" w:rsidR="00460C5C" w:rsidRPr="00F92364" w:rsidRDefault="00460C5C" w:rsidP="00460C5C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INEP.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Escolar.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9" w:history="1">
        <w:r w:rsidRPr="00DD396F">
          <w:rPr>
            <w:rStyle w:val="Hyperlink"/>
            <w:rFonts w:ascii="Segoe UI" w:eastAsia="Arial" w:hAnsi="Segoe UI" w:cs="Segoe UI"/>
            <w:sz w:val="24"/>
            <w:szCs w:val="24"/>
          </w:rPr>
          <w:t>https://download.inep.gov.br/educacao_basica/educacenso/situacao_aluno/documentos/ 2018/taxas_de_rendimento_escolar.pdf</w:t>
        </w:r>
      </w:hyperlink>
      <w:r w:rsidRPr="00F92364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44A8ADCA" w14:textId="659EDC10" w:rsidR="002E6AC4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16C05C6" w14:textId="07528750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QEDU.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(2020).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0" w:history="1">
        <w:r w:rsidR="002D50EF" w:rsidRPr="00DD396F">
          <w:rPr>
            <w:rStyle w:val="Hyperlink"/>
            <w:rFonts w:ascii="Segoe UI" w:eastAsia="Arial" w:hAnsi="Segoe UI" w:cs="Segoe UI"/>
            <w:sz w:val="24"/>
            <w:szCs w:val="24"/>
          </w:rPr>
          <w:t>https://www.qedu.org.br/cidade/1587-belo-horizonte/taxas-rendimento</w:t>
        </w:r>
      </w:hyperlink>
      <w:r w:rsidRPr="00F92364">
        <w:rPr>
          <w:rFonts w:ascii="Segoe UI" w:eastAsia="Arial" w:hAnsi="Segoe UI" w:cs="Segoe UI"/>
          <w:sz w:val="24"/>
          <w:szCs w:val="24"/>
        </w:rPr>
        <w:t xml:space="preserve">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265BCB" w14:textId="77777777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595A6141" w14:textId="58E70307" w:rsidR="002E6AC4" w:rsidRDefault="002E6AC4" w:rsidP="00F92364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sectPr w:rsidR="002E6AC4" w:rsidSect="002D50EF">
      <w:headerReference w:type="first" r:id="rId11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BBC0" w14:textId="77777777" w:rsidR="00A82B3A" w:rsidRDefault="00A82B3A" w:rsidP="00344D3F">
      <w:pPr>
        <w:spacing w:after="0" w:line="240" w:lineRule="auto"/>
      </w:pPr>
      <w:r>
        <w:separator/>
      </w:r>
    </w:p>
  </w:endnote>
  <w:endnote w:type="continuationSeparator" w:id="0">
    <w:p w14:paraId="5E9231DB" w14:textId="77777777" w:rsidR="00A82B3A" w:rsidRDefault="00A82B3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82EA" w14:textId="77777777" w:rsidR="00A82B3A" w:rsidRDefault="00A82B3A" w:rsidP="00344D3F">
      <w:pPr>
        <w:spacing w:after="0" w:line="240" w:lineRule="auto"/>
      </w:pPr>
      <w:r>
        <w:separator/>
      </w:r>
    </w:p>
  </w:footnote>
  <w:footnote w:type="continuationSeparator" w:id="0">
    <w:p w14:paraId="4272FD96" w14:textId="77777777" w:rsidR="00A82B3A" w:rsidRDefault="00A82B3A" w:rsidP="00344D3F">
      <w:pPr>
        <w:spacing w:after="0" w:line="240" w:lineRule="auto"/>
      </w:pPr>
      <w:r>
        <w:continuationSeparator/>
      </w:r>
    </w:p>
  </w:footnote>
  <w:footnote w:id="1">
    <w:p w14:paraId="2E700BFF" w14:textId="77777777" w:rsid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Retirado de </w:t>
      </w:r>
      <w:hyperlink r:id="rId1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https://download.inep.gov.br/educacao_basica/educacenso/situacao_aluno/documentos/ 2018/taxas_de_rendimento_escolar.pdf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</w:footnote>
  <w:footnote w:id="2">
    <w:p w14:paraId="11BB9B3E" w14:textId="73BF4E86" w:rsidR="005570B9" w:rsidRDefault="005570B9">
      <w:pPr>
        <w:pStyle w:val="Textodenotaderodap"/>
      </w:pPr>
      <w:r>
        <w:rPr>
          <w:rStyle w:val="Refdenotaderodap"/>
        </w:rPr>
        <w:footnoteRef/>
      </w:r>
      <w:r>
        <w:t xml:space="preserve"> Retirado de </w:t>
      </w:r>
      <w:hyperlink r:id="rId2" w:history="1">
        <w:r w:rsidRPr="00B23C30">
          <w:rPr>
            <w:rStyle w:val="Hyperlink"/>
          </w:rPr>
          <w:t>https://www.qedu.org.br/cidade/1587-belo-horizonte/taxas-rendimento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6AC4" w14:paraId="4FE59D17" w14:textId="77777777" w:rsidTr="00ED7C02">
      <w:trPr>
        <w:trHeight w:val="60"/>
      </w:trPr>
      <w:tc>
        <w:tcPr>
          <w:tcW w:w="0" w:type="auto"/>
        </w:tcPr>
        <w:p w14:paraId="4F6E653E" w14:textId="77777777" w:rsidR="002E6AC4" w:rsidRDefault="002E6AC4" w:rsidP="002E6AC4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C85D23" wp14:editId="3FA9E321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92EDAC2" w14:textId="77777777" w:rsidR="002E6AC4" w:rsidRPr="001971FD" w:rsidRDefault="002E6AC4" w:rsidP="002E6AC4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58B1925" w14:textId="77777777" w:rsidR="002E6AC4" w:rsidRPr="001971FD" w:rsidRDefault="002E6AC4" w:rsidP="002E6AC4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508405" w14:textId="77777777" w:rsidR="002E6AC4" w:rsidRPr="001971FD" w:rsidRDefault="002E6AC4" w:rsidP="002E6AC4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CCE63BB" w14:textId="77777777" w:rsidR="002E6AC4" w:rsidRDefault="002E6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06CE9"/>
    <w:rsid w:val="00120AF7"/>
    <w:rsid w:val="001361C0"/>
    <w:rsid w:val="00176033"/>
    <w:rsid w:val="001F4642"/>
    <w:rsid w:val="001F6AB8"/>
    <w:rsid w:val="00217706"/>
    <w:rsid w:val="00233686"/>
    <w:rsid w:val="00271ABD"/>
    <w:rsid w:val="002A3BBE"/>
    <w:rsid w:val="002B5937"/>
    <w:rsid w:val="002D0D5D"/>
    <w:rsid w:val="002D50EF"/>
    <w:rsid w:val="002E6AC4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4165A8"/>
    <w:rsid w:val="00460C5C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66C9C"/>
    <w:rsid w:val="006723AA"/>
    <w:rsid w:val="0068603B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A32FC"/>
    <w:rsid w:val="008B6920"/>
    <w:rsid w:val="009311BB"/>
    <w:rsid w:val="00950503"/>
    <w:rsid w:val="00955DCE"/>
    <w:rsid w:val="00976C65"/>
    <w:rsid w:val="0099485F"/>
    <w:rsid w:val="009B5479"/>
    <w:rsid w:val="00A15616"/>
    <w:rsid w:val="00A37B64"/>
    <w:rsid w:val="00A4415A"/>
    <w:rsid w:val="00A544A6"/>
    <w:rsid w:val="00A82B3A"/>
    <w:rsid w:val="00AC3E84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0A9B"/>
    <w:rsid w:val="00BE7415"/>
    <w:rsid w:val="00C2537A"/>
    <w:rsid w:val="00C4266C"/>
    <w:rsid w:val="00C56E1D"/>
    <w:rsid w:val="00C624C0"/>
    <w:rsid w:val="00C66267"/>
    <w:rsid w:val="00CC081A"/>
    <w:rsid w:val="00CE418E"/>
    <w:rsid w:val="00CF0D5B"/>
    <w:rsid w:val="00D17C7B"/>
    <w:rsid w:val="00D4076B"/>
    <w:rsid w:val="00D40B1C"/>
    <w:rsid w:val="00D94505"/>
    <w:rsid w:val="00DE11A4"/>
    <w:rsid w:val="00DE5E8B"/>
    <w:rsid w:val="00E153B0"/>
    <w:rsid w:val="00E469E5"/>
    <w:rsid w:val="00EA26BE"/>
    <w:rsid w:val="00EA7F1C"/>
    <w:rsid w:val="00EB62F9"/>
    <w:rsid w:val="00F174E8"/>
    <w:rsid w:val="00F44B43"/>
    <w:rsid w:val="00F66B0A"/>
    <w:rsid w:val="00F66C26"/>
    <w:rsid w:val="00F736E0"/>
    <w:rsid w:val="00F92364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AC4"/>
  </w:style>
  <w:style w:type="paragraph" w:styleId="Rodap">
    <w:name w:val="footer"/>
    <w:basedOn w:val="Normal"/>
    <w:link w:val="Rodap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edu.org.br/cidade/1587-belo-horizonte/taxas-rendimen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qedu.org.br/cidade/1587-belo-horizonte/taxas-rendi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wnload.inep.gov.br/educacao_basica/educacenso/situacao_aluno/documentos/%202018/taxas_de_rendimento_escolar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qedu.org.br/cidade/1587-belo-horizonte/taxas-rendimento" TargetMode="External"/><Relationship Id="rId1" Type="http://schemas.openxmlformats.org/officeDocument/2006/relationships/hyperlink" Target="https://download.inep.gov.br/educacao_basica/educacenso/situacao_aluno/documentos/%202018/taxas_de_rendimento_escola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4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20</cp:revision>
  <cp:lastPrinted>2021-08-22T06:06:00Z</cp:lastPrinted>
  <dcterms:created xsi:type="dcterms:W3CDTF">2021-01-30T20:05:00Z</dcterms:created>
  <dcterms:modified xsi:type="dcterms:W3CDTF">2021-08-22T06:06:00Z</dcterms:modified>
</cp:coreProperties>
</file>