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71FD" w14:textId="77777777" w:rsidR="003D401C" w:rsidRDefault="003D401C" w:rsidP="003D40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17B9D33" w14:textId="77777777" w:rsidR="003D401C" w:rsidRDefault="003D401C" w:rsidP="003D401C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E4A8067" w14:textId="77777777" w:rsidR="003D401C" w:rsidRDefault="003D401C" w:rsidP="003D401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B2CAA5A" w14:textId="77777777" w:rsidR="003D401C" w:rsidRDefault="003D401C" w:rsidP="003D40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EFF1B81" w14:textId="6B8FFFFE" w:rsidR="00AC1519" w:rsidRDefault="003D401C" w:rsidP="003D401C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AC151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12D18A22" w14:textId="77777777" w:rsidR="00AC1519" w:rsidRDefault="00AC1519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CCF2BD6" w:rsidR="00C2537A" w:rsidRDefault="00C2537A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79760E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de pesquisa expressos em tabelas de dupla entrada, gráficos de colunas simples e agrupadas, gráficos de barras e de setores e gráficos pictóricos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4D0290C4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(EF09MA22) Escolher e construir o gráfico mais adequado (colunas, setores, linhas), com ou sem uso de planilhas eletrônicas, para apresentar um determinado conjunto de dados, destacando aspectos como as medidas de tendência central.</w:t>
      </w:r>
    </w:p>
    <w:p w14:paraId="1D33A08C" w14:textId="3E682DE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2471A">
        <w:rPr>
          <w:rStyle w:val="Forte"/>
          <w:rFonts w:ascii="Segoe UI" w:hAnsi="Segoe UI" w:cs="Segoe UI"/>
          <w:b w:val="0"/>
          <w:bCs w:val="0"/>
          <w:color w:val="444444"/>
        </w:rPr>
        <w:t>pesquisa; gráfico; tabela</w:t>
      </w:r>
      <w:r w:rsidR="003E372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434754A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 w:rsidR="00F2471A">
        <w:rPr>
          <w:rFonts w:ascii="Segoe UI" w:hAnsi="Segoe UI" w:cs="Segoe UI"/>
          <w:color w:val="444444"/>
        </w:rPr>
        <w:t xml:space="preserve"> </w:t>
      </w:r>
      <w:r w:rsidR="0001483D" w:rsidRPr="0001483D">
        <w:rPr>
          <w:rFonts w:ascii="Segoe UI" w:hAnsi="Segoe UI" w:cs="Segoe UI"/>
          <w:color w:val="444444"/>
        </w:rPr>
        <w:t>Estudo sobre o Tempo de Corrida.</w:t>
      </w:r>
    </w:p>
    <w:p w14:paraId="6D2A2E6D" w14:textId="5A34AC20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>Trata-se de um trabalho conjunto entre as disciplinas de Matemática e Educação</w:t>
      </w:r>
      <w:r w:rsidR="00297756">
        <w:rPr>
          <w:rStyle w:val="Forte"/>
          <w:rFonts w:ascii="Segoe UI" w:hAnsi="Segoe UI" w:cs="Segoe UI"/>
          <w:b w:val="0"/>
          <w:bCs w:val="0"/>
          <w:color w:val="444444"/>
        </w:rPr>
        <w:t xml:space="preserve"> Física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 xml:space="preserve"> cujo objetivo é fazer a medição do tempo de corrida dos alunos</w:t>
      </w:r>
      <w:r w:rsidR="00A07FB4">
        <w:rPr>
          <w:rStyle w:val="Forte"/>
          <w:rFonts w:ascii="Segoe UI" w:hAnsi="Segoe UI" w:cs="Segoe UI"/>
          <w:b w:val="0"/>
          <w:bCs w:val="0"/>
          <w:color w:val="444444"/>
        </w:rPr>
        <w:t xml:space="preserve"> para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>100 m e 200 m. Ao final do estudo, os alunos devem gerar um relatório com gráficos e medidas de tendência central.</w:t>
      </w:r>
    </w:p>
    <w:p w14:paraId="2E297D11" w14:textId="77777777" w:rsidR="0001483D" w:rsidRDefault="0001483D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01483D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28C0A58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Material: um apito, um cronômetro.  </w:t>
      </w:r>
    </w:p>
    <w:p w14:paraId="71758B36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Deve-se medir o tempo gasto por cada aluno na corrida de 100 m e de 200 m. Os alunos devem gerar relatórios com gráficos e utilizando medidas de tendência central (média, moda, mediana), bem como calculando amplitude. Além disso, os alunos devem calcular as velocidades médias de cada aluno nos referidos percursos. </w:t>
      </w:r>
    </w:p>
    <w:p w14:paraId="456A8E21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Informações adicionais: </w:t>
      </w:r>
    </w:p>
    <w:p w14:paraId="23DB570A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 recorde mundial masculino pertence ao jamaicano Usain Bolt – 9,58s para modalidade de 100 m e 19s19 para a modalidade de 200 m – e o feminino à norte-americana Florence Griffith-Joyner – 10,49s para modalidade de 100 m e 21s34 para a modalidade de 200 m.</w:t>
      </w:r>
    </w:p>
    <w:p w14:paraId="6592EE7A" w14:textId="30A6E650" w:rsidR="005E560C" w:rsidRPr="003E5A34" w:rsidRDefault="0001483D" w:rsidP="0001483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Observação: Caso a escola tenha uma equipe de competição, o estudo pode ser aprofundado, seguindo o estudo realizado no trabalho “Análise cinemática da corrida de 100 metros rasos em escolares” disponível em https://www.efdeportes.com/efd140/analise-cinematica-da-corrida-de-100-metros.htm</w:t>
      </w:r>
      <w:r w:rsidR="005E56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2C387EC" w14:textId="2500F492" w:rsidR="00F2471A" w:rsidRPr="00F2471A" w:rsidRDefault="00F2471A">
      <w:pPr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Exercícios</w:t>
      </w:r>
    </w:p>
    <w:p w14:paraId="122FC83C" w14:textId="7B33E6C5" w:rsidR="005A6B75" w:rsidRDefault="00F2471A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1 –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Realize o levantamento dos tempos percorridos por cada alunos nas modalidades de 100 m e 200 m, preenchendo uma tabela</w:t>
      </w:r>
      <w:r w:rsid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,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conforme o modelo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1238"/>
        <w:gridCol w:w="1305"/>
        <w:gridCol w:w="1685"/>
        <w:gridCol w:w="1305"/>
        <w:gridCol w:w="1685"/>
      </w:tblGrid>
      <w:tr w:rsidR="005A6B75" w14:paraId="79B1C2F5" w14:textId="77777777" w:rsidTr="005A6B75">
        <w:tc>
          <w:tcPr>
            <w:tcW w:w="1415" w:type="dxa"/>
            <w:vAlign w:val="center"/>
          </w:tcPr>
          <w:p w14:paraId="56B46086" w14:textId="18AFB808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NOME</w:t>
            </w:r>
          </w:p>
        </w:tc>
        <w:tc>
          <w:tcPr>
            <w:tcW w:w="1415" w:type="dxa"/>
            <w:vAlign w:val="center"/>
          </w:tcPr>
          <w:p w14:paraId="60E7E046" w14:textId="01BEEFCC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SEXO</w:t>
            </w:r>
          </w:p>
        </w:tc>
        <w:tc>
          <w:tcPr>
            <w:tcW w:w="1416" w:type="dxa"/>
            <w:vAlign w:val="center"/>
          </w:tcPr>
          <w:p w14:paraId="3A93D757" w14:textId="7785BD9B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(100 m)</w:t>
            </w:r>
          </w:p>
        </w:tc>
        <w:tc>
          <w:tcPr>
            <w:tcW w:w="1416" w:type="dxa"/>
            <w:vAlign w:val="center"/>
          </w:tcPr>
          <w:p w14:paraId="1D3BE54D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54B8EC63" w14:textId="28F80B4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(100 m)</w:t>
            </w:r>
          </w:p>
        </w:tc>
        <w:tc>
          <w:tcPr>
            <w:tcW w:w="1416" w:type="dxa"/>
            <w:vAlign w:val="center"/>
          </w:tcPr>
          <w:p w14:paraId="55516C41" w14:textId="6849B4B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(200 m)</w:t>
            </w:r>
          </w:p>
        </w:tc>
        <w:tc>
          <w:tcPr>
            <w:tcW w:w="1416" w:type="dxa"/>
            <w:vAlign w:val="center"/>
          </w:tcPr>
          <w:p w14:paraId="66ED0A8B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2FB2CEBC" w14:textId="5C48838D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(200 m)</w:t>
            </w:r>
          </w:p>
        </w:tc>
      </w:tr>
      <w:tr w:rsidR="005A6B75" w14:paraId="481C99D7" w14:textId="77777777" w:rsidTr="005A6B75">
        <w:tc>
          <w:tcPr>
            <w:tcW w:w="1415" w:type="dxa"/>
          </w:tcPr>
          <w:p w14:paraId="62F85A0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CA34A6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6A85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A3582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7AE70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FDDD3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6CB9FC9E" w14:textId="77777777" w:rsidTr="005A6B75">
        <w:tc>
          <w:tcPr>
            <w:tcW w:w="1415" w:type="dxa"/>
          </w:tcPr>
          <w:p w14:paraId="2512668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4DF5421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F4FA1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2A413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155338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265C9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3E76C035" w14:textId="77777777" w:rsidTr="005A6B75">
        <w:tc>
          <w:tcPr>
            <w:tcW w:w="1415" w:type="dxa"/>
          </w:tcPr>
          <w:p w14:paraId="49E622C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CD108C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49B38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77F1B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C81E15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AF705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166042DA" w14:textId="77777777" w:rsidTr="005A6B75">
        <w:tc>
          <w:tcPr>
            <w:tcW w:w="1415" w:type="dxa"/>
          </w:tcPr>
          <w:p w14:paraId="5FCB483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49F7C9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7C8A2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CD8C7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9323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D8DB4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5F7602D1" w14:textId="77777777" w:rsidTr="005A6B75">
        <w:tc>
          <w:tcPr>
            <w:tcW w:w="1415" w:type="dxa"/>
          </w:tcPr>
          <w:p w14:paraId="339127D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2B2403D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575BE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6D441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D9455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45526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0E5D7CBF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</w:p>
    <w:p w14:paraId="0D96628E" w14:textId="09795278" w:rsidR="005A6B75" w:rsidRDefault="00F2471A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2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– Calcule a velocidade média (v) de cada aluno sabendo que d=v.t, onde d é a distância percorrida e t é tempo.  </w:t>
      </w:r>
    </w:p>
    <w:p w14:paraId="53DB3542" w14:textId="51D40FF3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3 –</w:t>
      </w:r>
      <w:r w:rsid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Calcule a média, moda, mediana e amplitude dos tempos percorridos em cada uma das modalidades, fazendo a interpretação dos valores encontrados. </w:t>
      </w:r>
    </w:p>
    <w:p w14:paraId="47F17CBB" w14:textId="7DF43ABB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4 – Gere um gráfico que represente o tempo máximo e o tempo mínimo dos estudantes por sexo. </w:t>
      </w:r>
    </w:p>
    <w:p w14:paraId="1D7E03AF" w14:textId="16639D7A" w:rsidR="009A46BD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5 – Para qual modalidade a velocidade dos estudantes é maior? </w:t>
      </w:r>
    </w:p>
    <w:p w14:paraId="069D1117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br w:type="page"/>
      </w:r>
    </w:p>
    <w:p w14:paraId="0FA035B9" w14:textId="0F8A04C8" w:rsidR="00B71120" w:rsidRPr="00F2471A" w:rsidRDefault="00F2471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F2471A">
        <w:rPr>
          <w:rStyle w:val="Forte"/>
          <w:rFonts w:ascii="Segoe UI" w:hAnsi="Segoe UI" w:cs="Segoe UI"/>
          <w:color w:val="404040" w:themeColor="text1" w:themeTint="BF"/>
        </w:rPr>
        <w:lastRenderedPageBreak/>
        <w:t>Etapas da Pesquisa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3AD74EB7" w:rsidR="00AC1519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70F38457" w14:textId="77777777" w:rsidR="00AC1519" w:rsidRDefault="00AC1519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br w:type="page"/>
      </w:r>
    </w:p>
    <w:p w14:paraId="2A08AD47" w14:textId="53F1DA3D" w:rsidR="00AC1519" w:rsidRDefault="00AC1519" w:rsidP="00AC1519">
      <w:pPr>
        <w:jc w:val="both"/>
        <w:rPr>
          <w:rStyle w:val="Forte"/>
          <w:rFonts w:ascii="Segoe UI" w:hAnsi="Segoe UI" w:cs="Segoe UI"/>
          <w:sz w:val="24"/>
          <w:szCs w:val="24"/>
        </w:rPr>
      </w:pPr>
      <w:r w:rsidRPr="0001483D">
        <w:rPr>
          <w:rStyle w:val="Forte"/>
          <w:rFonts w:ascii="Segoe UI" w:hAnsi="Segoe UI" w:cs="Segoe UI"/>
          <w:sz w:val="24"/>
          <w:szCs w:val="24"/>
        </w:rPr>
        <w:lastRenderedPageBreak/>
        <w:t xml:space="preserve">REFERÊNCIA </w:t>
      </w:r>
    </w:p>
    <w:p w14:paraId="004E3D6A" w14:textId="77777777" w:rsidR="003E372B" w:rsidRPr="0001483D" w:rsidRDefault="003E372B" w:rsidP="003E372B">
      <w:pPr>
        <w:spacing w:after="0"/>
        <w:jc w:val="both"/>
        <w:rPr>
          <w:rStyle w:val="Forte"/>
          <w:rFonts w:ascii="Segoe UI" w:hAnsi="Segoe UI" w:cs="Segoe UI"/>
          <w:sz w:val="24"/>
          <w:szCs w:val="24"/>
        </w:rPr>
      </w:pPr>
    </w:p>
    <w:p w14:paraId="5083429C" w14:textId="1A95F5CF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FINK, Maurício; BURGOS, Miria Suzana; CASTRO, Flávio de Souza; NOLL, Matias. </w:t>
      </w:r>
      <w:r w:rsidRPr="0001483D">
        <w:rPr>
          <w:rFonts w:ascii="Segoe UI" w:eastAsia="Arial" w:hAnsi="Segoe UI" w:cs="Segoe UI"/>
          <w:b/>
          <w:sz w:val="24"/>
          <w:szCs w:val="24"/>
        </w:rPr>
        <w:t>Análise cinemática da corrida de 100 metros rasos em escolares.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8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https://www.efdeportes.com/efd140/analise-cinematica-da-corrida-de-100-metros.htm</w:t>
        </w:r>
      </w:hyperlink>
      <w:r w:rsidRPr="0001483D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569F3E7A" w14:textId="010BCDB5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100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</w:t>
      </w:r>
      <w:r w:rsidR="00A07FB4">
        <w:rPr>
          <w:rFonts w:ascii="Segoe UI" w:eastAsia="Arial" w:hAnsi="Segoe UI" w:cs="Segoe UI"/>
          <w:sz w:val="24"/>
          <w:szCs w:val="24"/>
        </w:rPr>
        <w:t xml:space="preserve"> </w:t>
      </w:r>
      <w:hyperlink r:id="rId9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https://pt.wikipedia.org/wiki/ 100_metros_rasos</w:t>
        </w:r>
      </w:hyperlink>
      <w:r w:rsidRPr="0001483D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362CA610" w14:textId="78CDAB86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200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</w:t>
      </w:r>
      <w:r w:rsidR="00A07FB4">
        <w:rPr>
          <w:rFonts w:ascii="Segoe UI" w:eastAsia="Arial" w:hAnsi="Segoe UI" w:cs="Segoe UI"/>
          <w:sz w:val="24"/>
          <w:szCs w:val="24"/>
        </w:rPr>
        <w:t xml:space="preserve"> </w:t>
      </w:r>
      <w:hyperlink r:id="rId10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https://pt.wikipedia.org/wiki/ 200_metros_rasos</w:t>
        </w:r>
      </w:hyperlink>
      <w:r w:rsidRPr="0001483D">
        <w:rPr>
          <w:rFonts w:ascii="Segoe UI" w:eastAsia="Arial" w:hAnsi="Segoe UI" w:cs="Segoe UI"/>
          <w:sz w:val="24"/>
          <w:szCs w:val="24"/>
        </w:rPr>
        <w:t>. Acesso em 18 Jan. 2021.</w:t>
      </w:r>
    </w:p>
    <w:p w14:paraId="6DCBB478" w14:textId="77777777" w:rsidR="00B71120" w:rsidRPr="00AC1519" w:rsidRDefault="00B71120" w:rsidP="00AC151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B71120" w:rsidRPr="00AC1519" w:rsidSect="003E372B">
      <w:headerReference w:type="first" r:id="rId11"/>
      <w:pgSz w:w="11906" w:h="16838"/>
      <w:pgMar w:top="1276" w:right="1701" w:bottom="1276" w:left="1701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5806" w14:textId="77777777" w:rsidR="0002427C" w:rsidRDefault="0002427C" w:rsidP="00344D3F">
      <w:pPr>
        <w:spacing w:after="0" w:line="240" w:lineRule="auto"/>
      </w:pPr>
      <w:r>
        <w:separator/>
      </w:r>
    </w:p>
  </w:endnote>
  <w:endnote w:type="continuationSeparator" w:id="0">
    <w:p w14:paraId="1B8AB1F8" w14:textId="77777777" w:rsidR="0002427C" w:rsidRDefault="0002427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3796" w14:textId="77777777" w:rsidR="0002427C" w:rsidRDefault="0002427C" w:rsidP="00344D3F">
      <w:pPr>
        <w:spacing w:after="0" w:line="240" w:lineRule="auto"/>
      </w:pPr>
      <w:r>
        <w:separator/>
      </w:r>
    </w:p>
  </w:footnote>
  <w:footnote w:type="continuationSeparator" w:id="0">
    <w:p w14:paraId="4A99BDFC" w14:textId="77777777" w:rsidR="0002427C" w:rsidRDefault="0002427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C1519" w14:paraId="639584D4" w14:textId="77777777" w:rsidTr="00ED7C02">
      <w:trPr>
        <w:trHeight w:val="60"/>
      </w:trPr>
      <w:tc>
        <w:tcPr>
          <w:tcW w:w="0" w:type="auto"/>
        </w:tcPr>
        <w:p w14:paraId="7C632749" w14:textId="77777777" w:rsidR="00AC1519" w:rsidRDefault="00AC1519" w:rsidP="00AC151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A15A6B5" wp14:editId="2BA96AF6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2E709D1" w14:textId="77777777" w:rsidR="00AC1519" w:rsidRPr="001971FD" w:rsidRDefault="00AC1519" w:rsidP="00AC151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47058C9" w14:textId="77777777" w:rsidR="00AC1519" w:rsidRPr="001971FD" w:rsidRDefault="00AC1519" w:rsidP="00AC151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50B0A44" w14:textId="77777777" w:rsidR="00AC1519" w:rsidRPr="001971FD" w:rsidRDefault="00AC1519" w:rsidP="00AC151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280DFEC6" w14:textId="77777777" w:rsidR="00AC1519" w:rsidRDefault="00AC15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1483D"/>
    <w:rsid w:val="0002427C"/>
    <w:rsid w:val="000815C3"/>
    <w:rsid w:val="00087970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095A"/>
    <w:rsid w:val="001F4642"/>
    <w:rsid w:val="001F6AB8"/>
    <w:rsid w:val="00217706"/>
    <w:rsid w:val="00233686"/>
    <w:rsid w:val="00271ABD"/>
    <w:rsid w:val="00297756"/>
    <w:rsid w:val="002A2AE4"/>
    <w:rsid w:val="002A3BBE"/>
    <w:rsid w:val="002B5937"/>
    <w:rsid w:val="002D0D5D"/>
    <w:rsid w:val="002E7C58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01C"/>
    <w:rsid w:val="003E372B"/>
    <w:rsid w:val="003E5A34"/>
    <w:rsid w:val="003E60AC"/>
    <w:rsid w:val="00404998"/>
    <w:rsid w:val="004165A8"/>
    <w:rsid w:val="00431C05"/>
    <w:rsid w:val="00521474"/>
    <w:rsid w:val="0053225C"/>
    <w:rsid w:val="005419D6"/>
    <w:rsid w:val="005570B9"/>
    <w:rsid w:val="00576F90"/>
    <w:rsid w:val="0058211E"/>
    <w:rsid w:val="005A6B75"/>
    <w:rsid w:val="005C02C8"/>
    <w:rsid w:val="005E560C"/>
    <w:rsid w:val="005F2382"/>
    <w:rsid w:val="00617CA4"/>
    <w:rsid w:val="00625F82"/>
    <w:rsid w:val="00650A3C"/>
    <w:rsid w:val="00655626"/>
    <w:rsid w:val="006608FF"/>
    <w:rsid w:val="00662D74"/>
    <w:rsid w:val="00664E19"/>
    <w:rsid w:val="00666049"/>
    <w:rsid w:val="006723AA"/>
    <w:rsid w:val="00676044"/>
    <w:rsid w:val="006B39BF"/>
    <w:rsid w:val="006C1359"/>
    <w:rsid w:val="006C31C0"/>
    <w:rsid w:val="00736D0D"/>
    <w:rsid w:val="00742509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6920"/>
    <w:rsid w:val="008D0ABD"/>
    <w:rsid w:val="008F37F4"/>
    <w:rsid w:val="009311BB"/>
    <w:rsid w:val="00950503"/>
    <w:rsid w:val="00955DCE"/>
    <w:rsid w:val="0099485F"/>
    <w:rsid w:val="009A46BD"/>
    <w:rsid w:val="009B5479"/>
    <w:rsid w:val="009E553F"/>
    <w:rsid w:val="00A07FB4"/>
    <w:rsid w:val="00A15616"/>
    <w:rsid w:val="00A4415A"/>
    <w:rsid w:val="00A544A6"/>
    <w:rsid w:val="00AC1519"/>
    <w:rsid w:val="00AC3E84"/>
    <w:rsid w:val="00AD7448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04853"/>
    <w:rsid w:val="00C2537A"/>
    <w:rsid w:val="00C4266C"/>
    <w:rsid w:val="00C624C0"/>
    <w:rsid w:val="00C66267"/>
    <w:rsid w:val="00CB0278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2471A"/>
    <w:rsid w:val="00F26F3B"/>
    <w:rsid w:val="00F44B4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519"/>
  </w:style>
  <w:style w:type="paragraph" w:styleId="Rodap">
    <w:name w:val="footer"/>
    <w:basedOn w:val="Normal"/>
    <w:link w:val="Rodap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deportes.com/efd140/analise-cinematica-da-corrida-de-100-metro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%20200_metros_ra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%20100_metros_ras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dcterms:created xsi:type="dcterms:W3CDTF">2021-02-03T18:20:00Z</dcterms:created>
  <dcterms:modified xsi:type="dcterms:W3CDTF">2021-05-12T14:11:00Z</dcterms:modified>
</cp:coreProperties>
</file>