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B2BF8" w14:textId="77777777" w:rsidR="00B510BC" w:rsidRDefault="00B510BC" w:rsidP="00B510BC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Forte"/>
          <w:rFonts w:ascii="Segoe UI" w:hAnsi="Segoe UI" w:cs="Segoe UI"/>
          <w:color w:val="444444"/>
        </w:rPr>
      </w:pPr>
      <w:bookmarkStart w:id="0" w:name="_Hlk65839391"/>
      <w:r>
        <w:rPr>
          <w:rStyle w:val="Forte"/>
          <w:rFonts w:ascii="Segoe UI" w:hAnsi="Segoe UI" w:cs="Segoe UI"/>
          <w:color w:val="444444"/>
        </w:rPr>
        <w:t>_____________________________________________________________________________________</w:t>
      </w:r>
    </w:p>
    <w:p w14:paraId="7C92B7D6" w14:textId="77777777" w:rsidR="00B510BC" w:rsidRPr="002C2F03" w:rsidRDefault="00B510BC" w:rsidP="00B510BC">
      <w:pPr>
        <w:pStyle w:val="Cabealho"/>
        <w:pBdr>
          <w:bottom w:val="single" w:sz="12" w:space="1" w:color="auto"/>
        </w:pBdr>
        <w:jc w:val="center"/>
        <w:rPr>
          <w:rFonts w:ascii="Segoe UI" w:hAnsi="Segoe UI" w:cs="Segoe UI"/>
          <w:sz w:val="24"/>
          <w:szCs w:val="24"/>
          <w:shd w:val="clear" w:color="auto" w:fill="FFFFFF"/>
        </w:rPr>
      </w:pPr>
      <w:bookmarkStart w:id="1" w:name="_Hlk65859530"/>
      <w:r w:rsidRPr="002C2F03">
        <w:rPr>
          <w:rFonts w:ascii="Segoe UI" w:hAnsi="Segoe UI" w:cs="Segoe UI"/>
          <w:sz w:val="24"/>
          <w:szCs w:val="24"/>
          <w:shd w:val="clear" w:color="auto" w:fill="FFFFFF"/>
        </w:rPr>
        <w:t>Material produzido como resultado da dissertação: Ferramentas Práticas para Ensino de Estatística na Educação Básica.</w:t>
      </w:r>
    </w:p>
    <w:p w14:paraId="23A3786B" w14:textId="77777777" w:rsidR="00B510BC" w:rsidRPr="002C2F03" w:rsidRDefault="00B510BC" w:rsidP="00B510BC">
      <w:pPr>
        <w:pStyle w:val="NormalWeb"/>
        <w:shd w:val="clear" w:color="auto" w:fill="FFFFFF"/>
        <w:spacing w:before="120" w:beforeAutospacing="0" w:after="0" w:afterAutospacing="0"/>
        <w:jc w:val="both"/>
        <w:rPr>
          <w:rFonts w:ascii="Segoe UI" w:hAnsi="Segoe UI" w:cs="Segoe UI"/>
          <w:shd w:val="clear" w:color="auto" w:fill="FFFFFF"/>
        </w:rPr>
      </w:pPr>
      <w:r w:rsidRPr="002C2F03">
        <w:rPr>
          <w:rFonts w:ascii="Segoe UI" w:hAnsi="Segoe UI" w:cs="Segoe UI"/>
          <w:b/>
          <w:shd w:val="clear" w:color="auto" w:fill="FFFFFF"/>
        </w:rPr>
        <w:t>Autora</w:t>
      </w:r>
      <w:r w:rsidRPr="002C2F03">
        <w:rPr>
          <w:rFonts w:ascii="Segoe UI" w:hAnsi="Segoe UI" w:cs="Segoe UI"/>
          <w:shd w:val="clear" w:color="auto" w:fill="FFFFFF"/>
        </w:rPr>
        <w:t xml:space="preserve">: Dayana Cecília Reis Beirigo Dutra </w:t>
      </w:r>
    </w:p>
    <w:p w14:paraId="514F5518" w14:textId="77777777" w:rsidR="00B510BC" w:rsidRPr="002C2F03" w:rsidRDefault="00B510BC" w:rsidP="00B510B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egoe UI" w:hAnsi="Segoe UI" w:cs="Segoe UI"/>
          <w:shd w:val="clear" w:color="auto" w:fill="FFFFFF"/>
        </w:rPr>
      </w:pPr>
      <w:r w:rsidRPr="002C2F03">
        <w:rPr>
          <w:rFonts w:ascii="Segoe UI" w:hAnsi="Segoe UI" w:cs="Segoe UI"/>
          <w:b/>
          <w:shd w:val="clear" w:color="auto" w:fill="FFFFFF"/>
        </w:rPr>
        <w:t>Orientador</w:t>
      </w:r>
      <w:r w:rsidRPr="002C2F03">
        <w:rPr>
          <w:rFonts w:ascii="Segoe UI" w:hAnsi="Segoe UI" w:cs="Segoe UI"/>
          <w:shd w:val="clear" w:color="auto" w:fill="FFFFFF"/>
        </w:rPr>
        <w:t>: Prof. Fernando de Souza Bastos</w:t>
      </w:r>
    </w:p>
    <w:p w14:paraId="6B806AB5" w14:textId="77777777" w:rsidR="00B510BC" w:rsidRPr="002C2F03" w:rsidRDefault="00B510BC" w:rsidP="00B510BC">
      <w:pPr>
        <w:pStyle w:val="Cabealho"/>
        <w:rPr>
          <w:rStyle w:val="Forte"/>
          <w:rFonts w:ascii="Segoe UI" w:hAnsi="Segoe UI" w:cs="Segoe UI"/>
        </w:rPr>
      </w:pPr>
      <w:r w:rsidRPr="002C2F03">
        <w:rPr>
          <w:rFonts w:ascii="Segoe UI" w:hAnsi="Segoe UI" w:cs="Segoe UI"/>
          <w:b/>
          <w:sz w:val="24"/>
          <w:szCs w:val="24"/>
          <w:shd w:val="clear" w:color="auto" w:fill="FFFFFF"/>
        </w:rPr>
        <w:t>Coorientador</w:t>
      </w:r>
      <w:r w:rsidRPr="002C2F03">
        <w:rPr>
          <w:rFonts w:ascii="Segoe UI" w:hAnsi="Segoe UI" w:cs="Segoe UI"/>
          <w:sz w:val="24"/>
          <w:szCs w:val="24"/>
          <w:shd w:val="clear" w:color="auto" w:fill="FFFFFF"/>
        </w:rPr>
        <w:t xml:space="preserve">: Prof. Guaraci de Lima </w:t>
      </w:r>
      <w:proofErr w:type="spellStart"/>
      <w:r w:rsidRPr="002C2F03">
        <w:rPr>
          <w:rFonts w:ascii="Segoe UI" w:hAnsi="Segoe UI" w:cs="Segoe UI"/>
          <w:sz w:val="24"/>
          <w:szCs w:val="24"/>
          <w:shd w:val="clear" w:color="auto" w:fill="FFFFFF"/>
        </w:rPr>
        <w:t>Requena</w:t>
      </w:r>
      <w:proofErr w:type="spellEnd"/>
      <w:r w:rsidRPr="002C2F03">
        <w:rPr>
          <w:rFonts w:ascii="Segoe UI" w:hAnsi="Segoe UI" w:cs="Segoe UI"/>
          <w:sz w:val="24"/>
          <w:szCs w:val="24"/>
          <w:shd w:val="clear" w:color="auto" w:fill="FFFFFF"/>
        </w:rPr>
        <w:t xml:space="preserve"> </w:t>
      </w:r>
      <w:r w:rsidRPr="002C2F03">
        <w:rPr>
          <w:rStyle w:val="Forte"/>
          <w:rFonts w:ascii="Segoe UI" w:hAnsi="Segoe UI" w:cs="Segoe UI"/>
        </w:rPr>
        <w:t>_____________________________________________________________________________________________</w:t>
      </w:r>
    </w:p>
    <w:bookmarkEnd w:id="0"/>
    <w:bookmarkEnd w:id="1"/>
    <w:p w14:paraId="274D40C9" w14:textId="77777777" w:rsidR="00B510BC" w:rsidRPr="002C2F03" w:rsidRDefault="00B510BC" w:rsidP="00B510BC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Forte"/>
          <w:rFonts w:ascii="Segoe UI" w:hAnsi="Segoe UI" w:cs="Segoe UI"/>
        </w:rPr>
      </w:pPr>
    </w:p>
    <w:p w14:paraId="3510CC67" w14:textId="1BE124CB" w:rsidR="00C2537A" w:rsidRPr="002C2F03" w:rsidRDefault="00C2537A" w:rsidP="0007642B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</w:rPr>
      </w:pPr>
      <w:r w:rsidRPr="002C2F03">
        <w:rPr>
          <w:rStyle w:val="Forte"/>
          <w:rFonts w:ascii="Segoe UI" w:hAnsi="Segoe UI" w:cs="Segoe UI"/>
        </w:rPr>
        <w:t>Nível de ensino:</w:t>
      </w:r>
      <w:r w:rsidRPr="002C2F03">
        <w:rPr>
          <w:rStyle w:val="Forte"/>
          <w:rFonts w:ascii="Segoe UI" w:hAnsi="Segoe UI" w:cs="Segoe UI"/>
          <w:b w:val="0"/>
          <w:bCs w:val="0"/>
        </w:rPr>
        <w:t> Fundamental.</w:t>
      </w:r>
      <w:r w:rsidRPr="002C2F03">
        <w:rPr>
          <w:rStyle w:val="Forte"/>
          <w:rFonts w:ascii="Segoe UI" w:hAnsi="Segoe UI" w:cs="Segoe UI"/>
          <w:b w:val="0"/>
          <w:bCs w:val="0"/>
        </w:rPr>
        <w:tab/>
      </w:r>
      <w:r w:rsidRPr="002C2F03">
        <w:rPr>
          <w:rStyle w:val="Forte"/>
          <w:rFonts w:ascii="Segoe UI" w:hAnsi="Segoe UI" w:cs="Segoe UI"/>
          <w:b w:val="0"/>
          <w:bCs w:val="0"/>
        </w:rPr>
        <w:tab/>
      </w:r>
      <w:r w:rsidRPr="002C2F03">
        <w:rPr>
          <w:rStyle w:val="Forte"/>
          <w:rFonts w:ascii="Segoe UI" w:hAnsi="Segoe UI" w:cs="Segoe UI"/>
          <w:b w:val="0"/>
          <w:bCs w:val="0"/>
        </w:rPr>
        <w:tab/>
      </w:r>
      <w:r w:rsidRPr="002C2F03">
        <w:rPr>
          <w:rStyle w:val="Forte"/>
          <w:rFonts w:ascii="Segoe UI" w:hAnsi="Segoe UI" w:cs="Segoe UI"/>
        </w:rPr>
        <w:t>Ano:</w:t>
      </w:r>
      <w:r w:rsidRPr="002C2F03">
        <w:rPr>
          <w:rStyle w:val="Forte"/>
          <w:rFonts w:ascii="Segoe UI" w:hAnsi="Segoe UI" w:cs="Segoe UI"/>
          <w:b w:val="0"/>
          <w:bCs w:val="0"/>
        </w:rPr>
        <w:t xml:space="preserve"> </w:t>
      </w:r>
      <w:r w:rsidR="003A6071" w:rsidRPr="002C2F03">
        <w:rPr>
          <w:rStyle w:val="Forte"/>
          <w:rFonts w:ascii="Segoe UI" w:hAnsi="Segoe UI" w:cs="Segoe UI"/>
          <w:b w:val="0"/>
          <w:bCs w:val="0"/>
        </w:rPr>
        <w:t>7</w:t>
      </w:r>
      <w:r w:rsidRPr="002C2F03">
        <w:rPr>
          <w:rStyle w:val="Forte"/>
          <w:rFonts w:ascii="Segoe UI" w:hAnsi="Segoe UI" w:cs="Segoe UI"/>
          <w:b w:val="0"/>
          <w:bCs w:val="0"/>
        </w:rPr>
        <w:t>º</w:t>
      </w:r>
    </w:p>
    <w:p w14:paraId="607E4BA1" w14:textId="77777777" w:rsidR="00C2537A" w:rsidRPr="002C2F03" w:rsidRDefault="00C2537A" w:rsidP="0007642B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</w:rPr>
      </w:pPr>
      <w:r w:rsidRPr="002C2F03">
        <w:rPr>
          <w:rStyle w:val="Forte"/>
          <w:rFonts w:ascii="Segoe UI" w:hAnsi="Segoe UI" w:cs="Segoe UI"/>
        </w:rPr>
        <w:t>Unidade Temática:</w:t>
      </w:r>
      <w:r w:rsidRPr="002C2F03">
        <w:rPr>
          <w:rStyle w:val="Forte"/>
          <w:rFonts w:ascii="Segoe UI" w:hAnsi="Segoe UI" w:cs="Segoe UI"/>
          <w:b w:val="0"/>
          <w:bCs w:val="0"/>
        </w:rPr>
        <w:t xml:space="preserve"> Probabilidade e Estatística </w:t>
      </w:r>
    </w:p>
    <w:p w14:paraId="07569162" w14:textId="151B661D" w:rsidR="004165A8" w:rsidRPr="002C2F03" w:rsidRDefault="00C2537A" w:rsidP="0007642B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</w:rPr>
      </w:pPr>
      <w:r w:rsidRPr="002C2F03">
        <w:rPr>
          <w:rStyle w:val="Forte"/>
          <w:rFonts w:ascii="Segoe UI" w:hAnsi="Segoe UI" w:cs="Segoe UI"/>
        </w:rPr>
        <w:t>Objetos de Conhecimento:</w:t>
      </w:r>
      <w:r w:rsidRPr="002C2F03">
        <w:rPr>
          <w:rStyle w:val="Forte"/>
          <w:rFonts w:ascii="Segoe UI" w:hAnsi="Segoe UI" w:cs="Segoe UI"/>
          <w:b w:val="0"/>
          <w:bCs w:val="0"/>
        </w:rPr>
        <w:t xml:space="preserve"> </w:t>
      </w:r>
      <w:r w:rsidR="003A6071" w:rsidRPr="002C2F03">
        <w:rPr>
          <w:rStyle w:val="Forte"/>
          <w:rFonts w:ascii="Segoe UI" w:hAnsi="Segoe UI" w:cs="Segoe UI"/>
          <w:b w:val="0"/>
          <w:bCs w:val="0"/>
        </w:rPr>
        <w:t xml:space="preserve">Gráficos de setores: interpretação, pertinência e construção para representar conjunto de dados. </w:t>
      </w:r>
    </w:p>
    <w:p w14:paraId="4E5DA042" w14:textId="6FE886DF" w:rsidR="005419D6" w:rsidRPr="002C2F03" w:rsidRDefault="00C2537A" w:rsidP="0007642B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</w:rPr>
      </w:pPr>
      <w:r w:rsidRPr="002C2F03">
        <w:rPr>
          <w:rStyle w:val="Forte"/>
          <w:rFonts w:ascii="Segoe UI" w:hAnsi="Segoe UI" w:cs="Segoe UI"/>
        </w:rPr>
        <w:t>Habilidades:</w:t>
      </w:r>
      <w:r w:rsidRPr="002C2F03">
        <w:rPr>
          <w:rStyle w:val="Forte"/>
          <w:rFonts w:ascii="Segoe UI" w:hAnsi="Segoe UI" w:cs="Segoe UI"/>
          <w:b w:val="0"/>
          <w:bCs w:val="0"/>
        </w:rPr>
        <w:t xml:space="preserve"> </w:t>
      </w:r>
      <w:r w:rsidR="003A6071" w:rsidRPr="002C2F03">
        <w:rPr>
          <w:rStyle w:val="Forte"/>
          <w:rFonts w:ascii="Segoe UI" w:hAnsi="Segoe UI" w:cs="Segoe UI"/>
          <w:b w:val="0"/>
          <w:bCs w:val="0"/>
        </w:rPr>
        <w:t>(EF07MA37) Interpretar e analisar dados apresentados em gráfico de setores divulgados pela mídia e compreender quando é possível ou conveniente sua utilização.</w:t>
      </w:r>
    </w:p>
    <w:p w14:paraId="1D33A08C" w14:textId="67BDE1BF" w:rsidR="00C2537A" w:rsidRPr="002C2F03" w:rsidRDefault="00C2537A" w:rsidP="0007642B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</w:rPr>
      </w:pPr>
      <w:r w:rsidRPr="002C2F03">
        <w:rPr>
          <w:rStyle w:val="Forte"/>
          <w:rFonts w:ascii="Segoe UI" w:hAnsi="Segoe UI" w:cs="Segoe UI"/>
        </w:rPr>
        <w:t>Palavras-chave:</w:t>
      </w:r>
      <w:r w:rsidRPr="002C2F03">
        <w:rPr>
          <w:rStyle w:val="Forte"/>
          <w:rFonts w:ascii="Segoe UI" w:hAnsi="Segoe UI" w:cs="Segoe UI"/>
          <w:b w:val="0"/>
          <w:bCs w:val="0"/>
        </w:rPr>
        <w:t xml:space="preserve"> </w:t>
      </w:r>
      <w:r w:rsidR="00B00618" w:rsidRPr="002C2F03">
        <w:rPr>
          <w:rStyle w:val="Forte"/>
          <w:rFonts w:ascii="Segoe UI" w:hAnsi="Segoe UI" w:cs="Segoe UI"/>
          <w:b w:val="0"/>
          <w:bCs w:val="0"/>
        </w:rPr>
        <w:t>gráfico de setores; análise; mídia</w:t>
      </w:r>
    </w:p>
    <w:p w14:paraId="60A2CF88" w14:textId="00AF8638" w:rsidR="00C2537A" w:rsidRPr="002C2F03" w:rsidRDefault="00C2537A" w:rsidP="0007642B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</w:rPr>
      </w:pPr>
      <w:r w:rsidRPr="002C2F03">
        <w:rPr>
          <w:rStyle w:val="Forte"/>
          <w:rFonts w:ascii="Segoe UI" w:hAnsi="Segoe UI" w:cs="Segoe UI"/>
        </w:rPr>
        <w:t>Recursos:</w:t>
      </w:r>
      <w:r w:rsidRPr="002C2F03">
        <w:rPr>
          <w:rStyle w:val="Forte"/>
          <w:rFonts w:ascii="Segoe UI" w:hAnsi="Segoe UI" w:cs="Segoe UI"/>
          <w:b w:val="0"/>
          <w:bCs w:val="0"/>
        </w:rPr>
        <w:t xml:space="preserve">  </w:t>
      </w:r>
      <w:r w:rsidR="001A3F99" w:rsidRPr="002C2F03">
        <w:rPr>
          <w:rStyle w:val="Forte"/>
          <w:rFonts w:ascii="Segoe UI" w:hAnsi="Segoe UI" w:cs="Segoe UI"/>
          <w:b w:val="0"/>
          <w:bCs w:val="0"/>
        </w:rPr>
        <w:t xml:space="preserve">Gráficos de setores, memes e dados reais. </w:t>
      </w:r>
    </w:p>
    <w:p w14:paraId="6D2A2E6D" w14:textId="4F5026E2" w:rsidR="004165A8" w:rsidRPr="002C2F03" w:rsidRDefault="00217706" w:rsidP="0007642B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</w:rPr>
      </w:pPr>
      <w:r w:rsidRPr="002C2F03">
        <w:rPr>
          <w:rStyle w:val="Forte"/>
          <w:rFonts w:ascii="Segoe UI" w:hAnsi="Segoe UI" w:cs="Segoe UI"/>
        </w:rPr>
        <w:t>Desenvolvimento da habilidade:</w:t>
      </w:r>
      <w:r w:rsidR="00B60D89" w:rsidRPr="002C2F03">
        <w:rPr>
          <w:rStyle w:val="Forte"/>
          <w:rFonts w:ascii="Segoe UI" w:hAnsi="Segoe UI" w:cs="Segoe UI"/>
          <w:b w:val="0"/>
          <w:bCs w:val="0"/>
        </w:rPr>
        <w:t xml:space="preserve"> </w:t>
      </w:r>
      <w:r w:rsidR="001A3F99" w:rsidRPr="002C2F03">
        <w:rPr>
          <w:rStyle w:val="Forte"/>
          <w:rFonts w:ascii="Segoe UI" w:hAnsi="Segoe UI" w:cs="Segoe UI"/>
          <w:b w:val="0"/>
          <w:bCs w:val="0"/>
        </w:rPr>
        <w:t>O professor apresenta as características básicas do gráfico de setores. Após, os grupos de alunos tentam localizar problemas nas imagens retiradas de memes, notícias e relatórios de empresas com relação à utilização do gráfico de pizza. Ao final da atividade é esperado que o aluno compreenda quando é adequada a utilização desse tipo de gráfico.</w:t>
      </w:r>
      <w:r w:rsidR="00B01251" w:rsidRPr="002C2F03">
        <w:rPr>
          <w:rStyle w:val="Forte"/>
          <w:rFonts w:ascii="Segoe UI" w:hAnsi="Segoe UI" w:cs="Segoe UI"/>
          <w:b w:val="0"/>
          <w:bCs w:val="0"/>
        </w:rPr>
        <w:t xml:space="preserve"> </w:t>
      </w:r>
      <w:r w:rsidRPr="002C2F03">
        <w:rPr>
          <w:rStyle w:val="Forte"/>
          <w:rFonts w:ascii="Segoe UI" w:hAnsi="Segoe UI" w:cs="Segoe UI"/>
          <w:b w:val="0"/>
          <w:bCs w:val="0"/>
        </w:rPr>
        <w:t xml:space="preserve"> </w:t>
      </w:r>
    </w:p>
    <w:p w14:paraId="65E8F051" w14:textId="77777777" w:rsidR="00B510BC" w:rsidRPr="002C2F03" w:rsidRDefault="00B510BC" w:rsidP="00B510BC">
      <w:pPr>
        <w:pStyle w:val="Cabealho"/>
        <w:rPr>
          <w:rStyle w:val="Forte"/>
          <w:rFonts w:ascii="Segoe UI" w:hAnsi="Segoe UI" w:cs="Segoe UI"/>
        </w:rPr>
      </w:pPr>
      <w:r w:rsidRPr="002C2F03">
        <w:rPr>
          <w:rStyle w:val="Forte"/>
          <w:rFonts w:ascii="Segoe UI" w:hAnsi="Segoe UI" w:cs="Segoe UI"/>
        </w:rPr>
        <w:t>_____________________________________________________________________________________________</w:t>
      </w:r>
    </w:p>
    <w:p w14:paraId="77EB4989" w14:textId="0ADFC822" w:rsidR="006A6933" w:rsidRPr="002C2F03" w:rsidRDefault="006A6933" w:rsidP="00B510BC">
      <w:pPr>
        <w:pStyle w:val="NormalWeb"/>
        <w:shd w:val="clear" w:color="auto" w:fill="FFFFFF"/>
        <w:spacing w:before="0" w:beforeAutospacing="0" w:after="0" w:afterAutospacing="0"/>
        <w:rPr>
          <w:rStyle w:val="Forte"/>
          <w:rFonts w:ascii="Segoe UI" w:hAnsi="Segoe UI" w:cs="Segoe UI"/>
        </w:rPr>
      </w:pPr>
    </w:p>
    <w:p w14:paraId="6C8EAAA5" w14:textId="0A8DAB24" w:rsidR="00C2537A" w:rsidRPr="002C2F03" w:rsidRDefault="00C2537A" w:rsidP="00C2537A">
      <w:pPr>
        <w:pStyle w:val="NormalWeb"/>
        <w:shd w:val="clear" w:color="auto" w:fill="FFFFFF"/>
        <w:spacing w:before="0" w:beforeAutospacing="0"/>
        <w:jc w:val="center"/>
        <w:rPr>
          <w:rStyle w:val="Forte"/>
          <w:rFonts w:ascii="Segoe UI" w:hAnsi="Segoe UI" w:cs="Segoe UI"/>
        </w:rPr>
      </w:pPr>
      <w:r w:rsidRPr="002C2F03">
        <w:rPr>
          <w:rStyle w:val="Forte"/>
          <w:rFonts w:ascii="Segoe UI" w:hAnsi="Segoe UI" w:cs="Segoe UI"/>
        </w:rPr>
        <w:t>Detalhamento d</w:t>
      </w:r>
      <w:r w:rsidR="00217706" w:rsidRPr="002C2F03">
        <w:rPr>
          <w:rStyle w:val="Forte"/>
          <w:rFonts w:ascii="Segoe UI" w:hAnsi="Segoe UI" w:cs="Segoe UI"/>
        </w:rPr>
        <w:t>a</w:t>
      </w:r>
      <w:r w:rsidR="00E93C85" w:rsidRPr="002C2F03">
        <w:rPr>
          <w:rStyle w:val="Forte"/>
          <w:rFonts w:ascii="Segoe UI" w:hAnsi="Segoe UI" w:cs="Segoe UI"/>
        </w:rPr>
        <w:t xml:space="preserve"> Atividade</w:t>
      </w:r>
    </w:p>
    <w:p w14:paraId="38357686" w14:textId="718F04A4" w:rsidR="00C2537A" w:rsidRPr="002C2F03" w:rsidRDefault="00C2537A" w:rsidP="002C2F03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</w:rPr>
      </w:pPr>
      <w:r w:rsidRPr="002C2F03">
        <w:rPr>
          <w:rFonts w:ascii="Segoe UI" w:hAnsi="Segoe UI" w:cs="Segoe UI"/>
        </w:rPr>
        <w:t xml:space="preserve">Composição: </w:t>
      </w:r>
      <w:r w:rsidR="00E93C85" w:rsidRPr="002C2F03">
        <w:rPr>
          <w:rFonts w:ascii="Segoe UI" w:hAnsi="Segoe UI" w:cs="Segoe UI"/>
        </w:rPr>
        <w:t xml:space="preserve">imagens </w:t>
      </w:r>
      <w:r w:rsidR="00740F21" w:rsidRPr="002C2F03">
        <w:rPr>
          <w:rFonts w:ascii="Segoe UI" w:hAnsi="Segoe UI" w:cs="Segoe UI"/>
        </w:rPr>
        <w:t>de revistas, jornais</w:t>
      </w:r>
      <w:r w:rsidR="00244F66" w:rsidRPr="002C2F03">
        <w:rPr>
          <w:rFonts w:ascii="Segoe UI" w:hAnsi="Segoe UI" w:cs="Segoe UI"/>
        </w:rPr>
        <w:t>, internet,</w:t>
      </w:r>
      <w:r w:rsidR="00740F21" w:rsidRPr="002C2F03">
        <w:rPr>
          <w:rFonts w:ascii="Segoe UI" w:hAnsi="Segoe UI" w:cs="Segoe UI"/>
        </w:rPr>
        <w:t xml:space="preserve"> relatórios</w:t>
      </w:r>
      <w:r w:rsidR="001A3F99" w:rsidRPr="002C2F03">
        <w:rPr>
          <w:rFonts w:ascii="Segoe UI" w:hAnsi="Segoe UI" w:cs="Segoe UI"/>
        </w:rPr>
        <w:t xml:space="preserve"> que</w:t>
      </w:r>
      <w:r w:rsidR="00740F21" w:rsidRPr="002C2F03">
        <w:rPr>
          <w:rFonts w:ascii="Segoe UI" w:hAnsi="Segoe UI" w:cs="Segoe UI"/>
        </w:rPr>
        <w:t xml:space="preserve"> utiliza</w:t>
      </w:r>
      <w:r w:rsidR="001A3F99" w:rsidRPr="002C2F03">
        <w:rPr>
          <w:rFonts w:ascii="Segoe UI" w:hAnsi="Segoe UI" w:cs="Segoe UI"/>
        </w:rPr>
        <w:t>m</w:t>
      </w:r>
      <w:r w:rsidR="00740F21" w:rsidRPr="002C2F03">
        <w:rPr>
          <w:rFonts w:ascii="Segoe UI" w:hAnsi="Segoe UI" w:cs="Segoe UI"/>
        </w:rPr>
        <w:t xml:space="preserve"> gráfico</w:t>
      </w:r>
      <w:r w:rsidR="002C2F03">
        <w:rPr>
          <w:rFonts w:ascii="Segoe UI" w:hAnsi="Segoe UI" w:cs="Segoe UI"/>
        </w:rPr>
        <w:t>s</w:t>
      </w:r>
      <w:r w:rsidR="00740F21" w:rsidRPr="002C2F03">
        <w:rPr>
          <w:rFonts w:ascii="Segoe UI" w:hAnsi="Segoe UI" w:cs="Segoe UI"/>
        </w:rPr>
        <w:t xml:space="preserve"> de setores. </w:t>
      </w:r>
    </w:p>
    <w:p w14:paraId="7610D2CF" w14:textId="39DFDF7F" w:rsidR="00C2537A" w:rsidRPr="002C2F03" w:rsidRDefault="00C2537A" w:rsidP="00C2537A">
      <w:pPr>
        <w:pStyle w:val="NormalWeb"/>
        <w:shd w:val="clear" w:color="auto" w:fill="FFFFFF"/>
        <w:spacing w:before="0" w:beforeAutospacing="0"/>
        <w:rPr>
          <w:rFonts w:ascii="Segoe UI" w:hAnsi="Segoe UI" w:cs="Segoe UI"/>
        </w:rPr>
      </w:pPr>
      <w:r w:rsidRPr="002C2F03">
        <w:rPr>
          <w:rFonts w:ascii="Segoe UI" w:hAnsi="Segoe UI" w:cs="Segoe UI"/>
        </w:rPr>
        <w:t xml:space="preserve">Quantidade </w:t>
      </w:r>
      <w:r w:rsidR="00E93C85" w:rsidRPr="002C2F03">
        <w:rPr>
          <w:rFonts w:ascii="Segoe UI" w:hAnsi="Segoe UI" w:cs="Segoe UI"/>
        </w:rPr>
        <w:t>de alunos por grupo: 5</w:t>
      </w:r>
    </w:p>
    <w:p w14:paraId="7C80692D" w14:textId="1A34E15D" w:rsidR="00D4076B" w:rsidRPr="002C2F03" w:rsidRDefault="00C2537A" w:rsidP="00C2537A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both"/>
        <w:rPr>
          <w:rFonts w:ascii="Segoe UI" w:hAnsi="Segoe UI" w:cs="Segoe UI"/>
        </w:rPr>
      </w:pPr>
      <w:r w:rsidRPr="002C2F03">
        <w:rPr>
          <w:rFonts w:ascii="Segoe UI" w:hAnsi="Segoe UI" w:cs="Segoe UI"/>
        </w:rPr>
        <w:lastRenderedPageBreak/>
        <w:t xml:space="preserve">Descrição: </w:t>
      </w:r>
      <w:r w:rsidR="001A3F99" w:rsidRPr="002C2F03">
        <w:rPr>
          <w:rFonts w:ascii="Segoe UI" w:hAnsi="Segoe UI" w:cs="Segoe UI"/>
        </w:rPr>
        <w:t>Após aula expositiva sobre as características do gráfico de setores, os alunos devem se reunir em grupos e discutir a adequação de elementos dos gráficos de setores de memes, notícias, relatórios e outras fontes de dados.</w:t>
      </w:r>
      <w:r w:rsidR="00154375" w:rsidRPr="002C2F03">
        <w:rPr>
          <w:rFonts w:ascii="Segoe UI" w:hAnsi="Segoe UI" w:cs="Segoe UI"/>
        </w:rPr>
        <w:t xml:space="preserve">  </w:t>
      </w:r>
      <w:r w:rsidR="00B60D89" w:rsidRPr="002C2F03">
        <w:rPr>
          <w:rFonts w:ascii="Segoe UI" w:hAnsi="Segoe UI" w:cs="Segoe UI"/>
        </w:rPr>
        <w:t xml:space="preserve"> </w:t>
      </w:r>
    </w:p>
    <w:p w14:paraId="5F41DC7E" w14:textId="00BB927B" w:rsidR="00154375" w:rsidRPr="002C2F03" w:rsidRDefault="00154375" w:rsidP="001D2854">
      <w:pPr>
        <w:jc w:val="both"/>
        <w:rPr>
          <w:rFonts w:ascii="Segoe UI" w:hAnsi="Segoe UI" w:cs="Segoe UI"/>
          <w:b/>
          <w:bCs/>
          <w:sz w:val="24"/>
          <w:szCs w:val="24"/>
        </w:rPr>
      </w:pPr>
      <w:r w:rsidRPr="002C2F03">
        <w:rPr>
          <w:rFonts w:ascii="Segoe UI" w:hAnsi="Segoe UI" w:cs="Segoe UI"/>
          <w:b/>
          <w:bCs/>
          <w:sz w:val="24"/>
          <w:szCs w:val="24"/>
        </w:rPr>
        <w:t>Introdução</w:t>
      </w:r>
    </w:p>
    <w:p w14:paraId="53E79E81" w14:textId="77777777" w:rsidR="001A3F99" w:rsidRPr="002C2F03" w:rsidRDefault="001A3F99" w:rsidP="001A3F99">
      <w:p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 xml:space="preserve">O gráfico de setores, também conhecido como gráfico de pizza, é utilizado para mostrar relações de proporcionalidade em vista de um todo. O gráfico tem um formato circular no qual a área de cada setor (“fatia”) é proporcional a frequência relativa do dado, ou seja, quanto maior a frequência do dado em relação ao todo, maior será a sua fatia no gráfico. </w:t>
      </w:r>
    </w:p>
    <w:p w14:paraId="77B8AFF9" w14:textId="77777777" w:rsidR="001A3F99" w:rsidRPr="002C2F03" w:rsidRDefault="001A3F99" w:rsidP="001A3F99">
      <w:p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 xml:space="preserve">Nesse tipo de gráfico, algumas características devem ser observadas: </w:t>
      </w:r>
    </w:p>
    <w:p w14:paraId="0343DFFE" w14:textId="77777777" w:rsidR="001A3F99" w:rsidRPr="002C2F03" w:rsidRDefault="001A3F99" w:rsidP="001A3F99">
      <w:pPr>
        <w:pStyle w:val="PargrafodaLista"/>
        <w:numPr>
          <w:ilvl w:val="0"/>
          <w:numId w:val="18"/>
        </w:num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 xml:space="preserve">A soma de todas categorias representadas deve ser igual a 100%; </w:t>
      </w:r>
    </w:p>
    <w:p w14:paraId="5DF4C28D" w14:textId="77777777" w:rsidR="001A3F99" w:rsidRPr="002C2F03" w:rsidRDefault="001A3F99" w:rsidP="001A3F99">
      <w:pPr>
        <w:pStyle w:val="PargrafodaLista"/>
        <w:numPr>
          <w:ilvl w:val="0"/>
          <w:numId w:val="18"/>
        </w:num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 xml:space="preserve">O gráfico deve ter legendas claras; </w:t>
      </w:r>
    </w:p>
    <w:p w14:paraId="11D88CAB" w14:textId="77777777" w:rsidR="001A3F99" w:rsidRPr="002C2F03" w:rsidRDefault="001A3F99" w:rsidP="001A3F99">
      <w:pPr>
        <w:pStyle w:val="PargrafodaLista"/>
        <w:numPr>
          <w:ilvl w:val="0"/>
          <w:numId w:val="18"/>
        </w:num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>O gráfico que possuir várias categorias deve utilizar cores diferentes nas legendas;</w:t>
      </w:r>
    </w:p>
    <w:p w14:paraId="3B9946C0" w14:textId="77777777" w:rsidR="001A3F99" w:rsidRPr="002C2F03" w:rsidRDefault="001A3F99" w:rsidP="001A3F99">
      <w:pPr>
        <w:pStyle w:val="PargrafodaLista"/>
        <w:numPr>
          <w:ilvl w:val="0"/>
          <w:numId w:val="18"/>
        </w:num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 xml:space="preserve">As porcentagens dos setores devem aparecer no gráfico; </w:t>
      </w:r>
    </w:p>
    <w:p w14:paraId="023C0A4C" w14:textId="77777777" w:rsidR="001A3F99" w:rsidRPr="002C2F03" w:rsidRDefault="001A3F99" w:rsidP="001A3F99">
      <w:pPr>
        <w:pStyle w:val="PargrafodaLista"/>
        <w:numPr>
          <w:ilvl w:val="0"/>
          <w:numId w:val="18"/>
        </w:num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 xml:space="preserve">Apresentar mais de uma categoria de dados. </w:t>
      </w:r>
    </w:p>
    <w:p w14:paraId="5463B137" w14:textId="77777777" w:rsidR="001A3F99" w:rsidRPr="002C2F03" w:rsidRDefault="001A3F99" w:rsidP="001A3F99">
      <w:pPr>
        <w:pStyle w:val="PargrafodaLista"/>
        <w:numPr>
          <w:ilvl w:val="0"/>
          <w:numId w:val="18"/>
        </w:num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 xml:space="preserve">Deve-se evitar gráficos de setores em 3D por dificultar a visualização da real proporção dos setores. </w:t>
      </w:r>
    </w:p>
    <w:p w14:paraId="0F928040" w14:textId="77777777" w:rsidR="001A3F99" w:rsidRPr="002C2F03" w:rsidRDefault="001A3F99" w:rsidP="001A3F99">
      <w:p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 xml:space="preserve">O gráfico de setores não é recomendado: </w:t>
      </w:r>
    </w:p>
    <w:p w14:paraId="024EC5A2" w14:textId="77777777" w:rsidR="001A3F99" w:rsidRPr="002C2F03" w:rsidRDefault="001A3F99" w:rsidP="001A3F99">
      <w:pPr>
        <w:pStyle w:val="PargrafodaLista"/>
        <w:numPr>
          <w:ilvl w:val="0"/>
          <w:numId w:val="19"/>
        </w:num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 xml:space="preserve">Quando há muitas categorias para representação (7 ou mais); </w:t>
      </w:r>
    </w:p>
    <w:p w14:paraId="23009C0A" w14:textId="77777777" w:rsidR="001A3F99" w:rsidRPr="002C2F03" w:rsidRDefault="001A3F99" w:rsidP="001A3F99">
      <w:pPr>
        <w:pStyle w:val="PargrafodaLista"/>
        <w:numPr>
          <w:ilvl w:val="0"/>
          <w:numId w:val="19"/>
        </w:num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>Para representar variáveis que tenham categorias com valores positivos e negativos ao mesmo tempo, ou valores iguais a zero.</w:t>
      </w:r>
    </w:p>
    <w:p w14:paraId="24A603B0" w14:textId="77777777" w:rsidR="00736A56" w:rsidRPr="002C2F03" w:rsidRDefault="00736A56" w:rsidP="001A3F99"/>
    <w:p w14:paraId="407C4746" w14:textId="77777777" w:rsidR="006A6933" w:rsidRPr="002C2F03" w:rsidRDefault="006A6933" w:rsidP="001A3F99">
      <w:r w:rsidRPr="002C2F03">
        <w:br w:type="page"/>
      </w:r>
    </w:p>
    <w:p w14:paraId="42575495" w14:textId="02BBFA88" w:rsidR="001A3F99" w:rsidRPr="001A3F99" w:rsidRDefault="001A3F99" w:rsidP="001A3F99">
      <w:pPr>
        <w:rPr>
          <w:rFonts w:ascii="Segoe UI" w:hAnsi="Segoe UI" w:cs="Segoe UI"/>
          <w:b/>
          <w:bCs/>
          <w:color w:val="444444"/>
          <w:sz w:val="24"/>
          <w:szCs w:val="24"/>
        </w:rPr>
      </w:pPr>
      <w:r w:rsidRPr="001A3F99">
        <w:rPr>
          <w:rFonts w:ascii="Segoe UI" w:hAnsi="Segoe UI" w:cs="Segoe UI"/>
          <w:b/>
          <w:bCs/>
          <w:color w:val="444444"/>
          <w:sz w:val="24"/>
          <w:szCs w:val="24"/>
        </w:rPr>
        <w:t xml:space="preserve">Exercícios </w:t>
      </w:r>
    </w:p>
    <w:p w14:paraId="65D1C54D" w14:textId="7BB74ECF" w:rsidR="001D2854" w:rsidRPr="0007642B" w:rsidRDefault="001D2854" w:rsidP="001D2854">
      <w:pPr>
        <w:pStyle w:val="PargrafodaLista"/>
        <w:numPr>
          <w:ilvl w:val="0"/>
          <w:numId w:val="16"/>
        </w:numPr>
        <w:rPr>
          <w:rFonts w:ascii="Segoe UI" w:hAnsi="Segoe UI" w:cs="Segoe UI"/>
          <w:color w:val="444444"/>
          <w:sz w:val="24"/>
          <w:szCs w:val="24"/>
        </w:rPr>
      </w:pPr>
      <w:r w:rsidRPr="0007642B">
        <w:rPr>
          <w:rFonts w:ascii="Segoe UI" w:hAnsi="Segoe UI" w:cs="Segoe UI"/>
          <w:color w:val="444444"/>
          <w:sz w:val="24"/>
          <w:szCs w:val="24"/>
        </w:rPr>
        <w:t xml:space="preserve">– </w:t>
      </w:r>
      <w:r w:rsidR="00145CF1" w:rsidRPr="0007642B">
        <w:rPr>
          <w:rFonts w:ascii="Segoe UI" w:hAnsi="Segoe UI" w:cs="Segoe UI"/>
          <w:color w:val="444444"/>
          <w:sz w:val="24"/>
          <w:szCs w:val="24"/>
        </w:rPr>
        <w:t>Identifique os problemas</w:t>
      </w:r>
      <w:r w:rsidRPr="0007642B">
        <w:rPr>
          <w:rFonts w:ascii="Segoe UI" w:hAnsi="Segoe UI" w:cs="Segoe UI"/>
          <w:color w:val="444444"/>
          <w:sz w:val="24"/>
          <w:szCs w:val="24"/>
        </w:rPr>
        <w:t xml:space="preserve"> nos</w:t>
      </w:r>
      <w:r w:rsidR="00114265" w:rsidRPr="0007642B">
        <w:rPr>
          <w:rFonts w:ascii="Segoe UI" w:hAnsi="Segoe UI" w:cs="Segoe UI"/>
          <w:color w:val="444444"/>
          <w:sz w:val="24"/>
          <w:szCs w:val="24"/>
        </w:rPr>
        <w:t xml:space="preserve"> gráficos dos memes</w:t>
      </w:r>
      <w:r w:rsidRPr="0007642B">
        <w:rPr>
          <w:rFonts w:ascii="Segoe UI" w:hAnsi="Segoe UI" w:cs="Segoe UI"/>
          <w:color w:val="444444"/>
          <w:sz w:val="24"/>
          <w:szCs w:val="24"/>
        </w:rPr>
        <w:t xml:space="preserve"> abaixo: </w:t>
      </w:r>
    </w:p>
    <w:p w14:paraId="40F983BF" w14:textId="45D97F66" w:rsidR="00254C0E" w:rsidRPr="0007642B" w:rsidRDefault="006A6933" w:rsidP="0007642B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rPr>
          <w:rFonts w:ascii="Segoe UI" w:hAnsi="Segoe UI" w:cs="Segoe UI"/>
          <w:noProof/>
        </w:rPr>
      </w:pPr>
      <w:r w:rsidRPr="0007642B">
        <w:rPr>
          <w:rFonts w:ascii="Segoe UI" w:hAnsi="Segoe UI" w:cs="Segoe UI"/>
          <w:noProof/>
          <w:color w:val="3B3838" w:themeColor="background2" w:themeShade="40"/>
        </w:rPr>
        <w:drawing>
          <wp:anchor distT="0" distB="0" distL="114300" distR="114300" simplePos="0" relativeHeight="251658240" behindDoc="0" locked="0" layoutInCell="1" allowOverlap="1" wp14:anchorId="79C90443" wp14:editId="25D00507">
            <wp:simplePos x="0" y="0"/>
            <wp:positionH relativeFrom="column">
              <wp:posOffset>3288665</wp:posOffset>
            </wp:positionH>
            <wp:positionV relativeFrom="paragraph">
              <wp:posOffset>272415</wp:posOffset>
            </wp:positionV>
            <wp:extent cx="2608580" cy="3460750"/>
            <wp:effectExtent l="0" t="0" r="1270" b="6350"/>
            <wp:wrapThrough wrapText="bothSides">
              <wp:wrapPolygon edited="0">
                <wp:start x="0" y="0"/>
                <wp:lineTo x="0" y="21521"/>
                <wp:lineTo x="21453" y="21521"/>
                <wp:lineTo x="21453" y="0"/>
                <wp:lineTo x="0" y="0"/>
              </wp:wrapPolygon>
            </wp:wrapThrough>
            <wp:docPr id="8" name="Imagem 8" descr="Pensou que era um gráfico tipo pizza? kkk -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ensou que era um gráfico tipo pizza? kkk - mem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58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642B" w:rsidRPr="0007642B">
        <w:rPr>
          <w:rFonts w:ascii="Segoe UI" w:hAnsi="Segoe UI" w:cs="Segoe UI"/>
          <w:noProof/>
          <w:color w:val="3B3838" w:themeColor="background2" w:themeShade="40"/>
        </w:rPr>
        <w:t>a)</w:t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  <w:t xml:space="preserve"> </w:t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  <w:t>b</w:t>
      </w:r>
      <w:r w:rsidR="0007642B" w:rsidRPr="0007642B">
        <w:rPr>
          <w:rFonts w:ascii="Segoe UI" w:hAnsi="Segoe UI" w:cs="Segoe UI"/>
          <w:noProof/>
          <w:color w:val="3B3838" w:themeColor="background2" w:themeShade="40"/>
        </w:rPr>
        <w:t>)</w:t>
      </w:r>
      <w:r w:rsidR="0007642B" w:rsidRPr="0007642B">
        <w:rPr>
          <w:rFonts w:ascii="Segoe UI" w:hAnsi="Segoe UI" w:cs="Segoe UI"/>
          <w:noProof/>
        </w:rPr>
        <w:tab/>
      </w:r>
    </w:p>
    <w:p w14:paraId="3025E457" w14:textId="63D5F21C" w:rsidR="00740F21" w:rsidRDefault="006A6933" w:rsidP="006A6933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rPr>
          <w:noProof/>
        </w:rPr>
      </w:pPr>
      <w:r>
        <w:rPr>
          <w:noProof/>
        </w:rPr>
        <w:drawing>
          <wp:inline distT="0" distB="0" distL="0" distR="0" wp14:anchorId="65664039" wp14:editId="48E9475D">
            <wp:extent cx="2800350" cy="3043106"/>
            <wp:effectExtent l="0" t="0" r="0" b="5080"/>
            <wp:docPr id="5" name="Imagem 5" descr="dopl3r.com - Memes - bieu @queridogabe meu gráfico O QUE Eu FACO QUANDO  TENHO QuE ESTUDAR 11 ESTUDO □ FALO PARA TODO MUNDO QuE TENHO QUE ESTUDAR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opl3r.com - Memes - bieu @queridogabe meu gráfico O QUE Eu FACO QUANDO  TENHO QuE ESTUDAR 11 ESTUDO □ FALO PARA TODO MUNDO QuE TENHO QUE ESTUDAR..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440" cy="3075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91BCF" w14:textId="389F0023" w:rsidR="00324529" w:rsidRDefault="00324529" w:rsidP="00D4076B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center"/>
        <w:rPr>
          <w:noProof/>
        </w:rPr>
      </w:pPr>
    </w:p>
    <w:p w14:paraId="7E28547E" w14:textId="43F94332" w:rsidR="00324529" w:rsidRDefault="00324529" w:rsidP="00D4076B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center"/>
        <w:rPr>
          <w:noProof/>
        </w:rPr>
      </w:pPr>
    </w:p>
    <w:p w14:paraId="4C93B885" w14:textId="0DBEDB58" w:rsidR="0007642B" w:rsidRDefault="0007642B" w:rsidP="0007642B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rPr>
          <w:noProof/>
        </w:rPr>
      </w:pPr>
      <w:r>
        <w:rPr>
          <w:rFonts w:ascii="Segoe UI" w:hAnsi="Segoe UI" w:cs="Segoe UI"/>
          <w:noProof/>
          <w:color w:val="3B3838" w:themeColor="background2" w:themeShade="40"/>
        </w:rPr>
        <w:t>c</w:t>
      </w:r>
      <w:r w:rsidRPr="0007642B">
        <w:rPr>
          <w:rFonts w:ascii="Segoe UI" w:hAnsi="Segoe UI" w:cs="Segoe UI"/>
          <w:noProof/>
          <w:color w:val="3B3838" w:themeColor="background2" w:themeShade="40"/>
        </w:rPr>
        <w:t>)</w:t>
      </w:r>
      <w:r>
        <w:rPr>
          <w:rFonts w:ascii="Segoe UI" w:hAnsi="Segoe UI" w:cs="Segoe UI"/>
          <w:noProof/>
          <w:color w:val="3B3838" w:themeColor="background2" w:themeShade="40"/>
        </w:rPr>
        <w:tab/>
        <w:t xml:space="preserve">  </w:t>
      </w:r>
      <w:r>
        <w:rPr>
          <w:rFonts w:ascii="Segoe UI" w:hAnsi="Segoe UI" w:cs="Segoe UI"/>
          <w:noProof/>
          <w:color w:val="3B3838" w:themeColor="background2" w:themeShade="40"/>
        </w:rPr>
        <w:tab/>
      </w:r>
      <w:r>
        <w:rPr>
          <w:rFonts w:ascii="Segoe UI" w:hAnsi="Segoe UI" w:cs="Segoe UI"/>
          <w:noProof/>
          <w:color w:val="3B3838" w:themeColor="background2" w:themeShade="40"/>
        </w:rPr>
        <w:tab/>
      </w:r>
      <w:r>
        <w:rPr>
          <w:rFonts w:ascii="Segoe UI" w:hAnsi="Segoe UI" w:cs="Segoe UI"/>
          <w:noProof/>
          <w:color w:val="3B3838" w:themeColor="background2" w:themeShade="40"/>
        </w:rPr>
        <w:tab/>
      </w:r>
      <w:r>
        <w:rPr>
          <w:rFonts w:ascii="Segoe UI" w:hAnsi="Segoe UI" w:cs="Segoe UI"/>
          <w:noProof/>
          <w:color w:val="3B3838" w:themeColor="background2" w:themeShade="40"/>
        </w:rPr>
        <w:tab/>
      </w:r>
      <w:r>
        <w:rPr>
          <w:rFonts w:ascii="Segoe UI" w:hAnsi="Segoe UI" w:cs="Segoe UI"/>
          <w:noProof/>
          <w:color w:val="3B3838" w:themeColor="background2" w:themeShade="40"/>
        </w:rPr>
        <w:tab/>
      </w:r>
      <w:r>
        <w:rPr>
          <w:rFonts w:ascii="Segoe UI" w:hAnsi="Segoe UI" w:cs="Segoe UI"/>
          <w:noProof/>
          <w:color w:val="3B3838" w:themeColor="background2" w:themeShade="40"/>
        </w:rPr>
        <w:tab/>
        <w:t>d</w:t>
      </w:r>
      <w:r w:rsidRPr="0007642B">
        <w:rPr>
          <w:rFonts w:ascii="Segoe UI" w:hAnsi="Segoe UI" w:cs="Segoe UI"/>
          <w:noProof/>
          <w:color w:val="3B3838" w:themeColor="background2" w:themeShade="40"/>
        </w:rPr>
        <w:t>)</w:t>
      </w:r>
    </w:p>
    <w:p w14:paraId="0AC5C5DD" w14:textId="3447CB42" w:rsidR="00D32F34" w:rsidRDefault="0007642B" w:rsidP="00114265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rPr>
          <w:rFonts w:ascii="Segoe UI" w:hAnsi="Segoe UI" w:cs="Segoe UI"/>
          <w:color w:val="444444"/>
        </w:rPr>
      </w:pPr>
      <w:r>
        <w:rPr>
          <w:rFonts w:ascii="Segoe UI" w:hAnsi="Segoe UI" w:cs="Segoe UI"/>
          <w:noProof/>
          <w:color w:val="444444"/>
        </w:rPr>
        <w:drawing>
          <wp:anchor distT="0" distB="0" distL="114300" distR="114300" simplePos="0" relativeHeight="251661312" behindDoc="1" locked="0" layoutInCell="1" allowOverlap="1" wp14:anchorId="1982D67E" wp14:editId="717BCE38">
            <wp:simplePos x="0" y="0"/>
            <wp:positionH relativeFrom="column">
              <wp:posOffset>2990215</wp:posOffset>
            </wp:positionH>
            <wp:positionV relativeFrom="paragraph">
              <wp:posOffset>259715</wp:posOffset>
            </wp:positionV>
            <wp:extent cx="2857500" cy="3404235"/>
            <wp:effectExtent l="0" t="0" r="0" b="5715"/>
            <wp:wrapTight wrapText="bothSides">
              <wp:wrapPolygon edited="0">
                <wp:start x="0" y="0"/>
                <wp:lineTo x="0" y="21515"/>
                <wp:lineTo x="21456" y="21515"/>
                <wp:lineTo x="21456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6933">
        <w:rPr>
          <w:noProof/>
        </w:rPr>
        <w:drawing>
          <wp:anchor distT="0" distB="0" distL="114300" distR="114300" simplePos="0" relativeHeight="251660288" behindDoc="1" locked="0" layoutInCell="1" allowOverlap="1" wp14:anchorId="58C43A13" wp14:editId="7FB5855F">
            <wp:simplePos x="0" y="0"/>
            <wp:positionH relativeFrom="column">
              <wp:posOffset>-337185</wp:posOffset>
            </wp:positionH>
            <wp:positionV relativeFrom="paragraph">
              <wp:posOffset>230505</wp:posOffset>
            </wp:positionV>
            <wp:extent cx="3086100" cy="3259567"/>
            <wp:effectExtent l="0" t="0" r="0" b="0"/>
            <wp:wrapTight wrapText="bothSides">
              <wp:wrapPolygon edited="0">
                <wp:start x="0" y="0"/>
                <wp:lineTo x="0" y="21461"/>
                <wp:lineTo x="21467" y="21461"/>
                <wp:lineTo x="21467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259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F898D3" w14:textId="30FEA68A" w:rsidR="00114265" w:rsidRDefault="00114265" w:rsidP="006A6933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rPr>
          <w:rFonts w:ascii="Segoe UI" w:hAnsi="Segoe UI" w:cs="Segoe UI"/>
          <w:color w:val="444444"/>
        </w:rPr>
      </w:pPr>
    </w:p>
    <w:p w14:paraId="5309B305" w14:textId="582FBA7E" w:rsidR="0007642B" w:rsidRDefault="0007642B" w:rsidP="0007642B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</w:pPr>
      <w:r>
        <w:rPr>
          <w:rFonts w:ascii="Segoe UI" w:hAnsi="Segoe UI" w:cs="Segoe UI"/>
          <w:noProof/>
          <w:color w:val="3B3838" w:themeColor="background2" w:themeShade="40"/>
        </w:rPr>
        <w:t>e</w:t>
      </w:r>
      <w:r w:rsidRPr="0007642B">
        <w:rPr>
          <w:rFonts w:ascii="Segoe UI" w:hAnsi="Segoe UI" w:cs="Segoe UI"/>
          <w:noProof/>
          <w:color w:val="3B3838" w:themeColor="background2" w:themeShade="40"/>
        </w:rPr>
        <w:t>)</w:t>
      </w:r>
      <w:r>
        <w:rPr>
          <w:rFonts w:ascii="Segoe UI" w:hAnsi="Segoe UI" w:cs="Segoe UI"/>
          <w:noProof/>
          <w:color w:val="3B3838" w:themeColor="background2" w:themeShade="40"/>
        </w:rPr>
        <w:tab/>
      </w:r>
    </w:p>
    <w:p w14:paraId="23290269" w14:textId="35A34137" w:rsidR="00324529" w:rsidRDefault="0007642B" w:rsidP="0007642B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10A7B3E1" wp14:editId="10D86597">
            <wp:extent cx="2717800" cy="2291092"/>
            <wp:effectExtent l="0" t="0" r="635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947" cy="231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C8150" w14:textId="2338CFBD" w:rsidR="00B426C7" w:rsidRDefault="00B426C7" w:rsidP="00B426C7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both"/>
        <w:rPr>
          <w:rFonts w:ascii="Segoe UI" w:hAnsi="Segoe UI" w:cs="Segoe UI"/>
          <w:color w:val="444444"/>
        </w:rPr>
      </w:pPr>
      <w:r>
        <w:rPr>
          <w:rFonts w:ascii="Segoe UI" w:hAnsi="Segoe UI" w:cs="Segoe UI"/>
          <w:color w:val="444444"/>
        </w:rPr>
        <w:t xml:space="preserve">2 – Os gráficos a seguir se referem a notícias, relatórios e outras fonte de informação reais. Verifique se a utilização do gráfico de setores foi adequada e justifique. </w:t>
      </w:r>
    </w:p>
    <w:p w14:paraId="7039CD7E" w14:textId="46B1D0B0" w:rsidR="001D3ED5" w:rsidRDefault="001D3ED5" w:rsidP="00B426C7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both"/>
        <w:rPr>
          <w:rFonts w:ascii="Segoe UI" w:hAnsi="Segoe UI" w:cs="Segoe UI"/>
          <w:color w:val="444444"/>
        </w:rPr>
      </w:pPr>
    </w:p>
    <w:p w14:paraId="1688F97A" w14:textId="54092B87" w:rsidR="001D3ED5" w:rsidRDefault="001D3ED5" w:rsidP="00B426C7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both"/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/>
          <w:color w:val="444444"/>
        </w:rPr>
        <w:t xml:space="preserve">a) Gráfico de pizza elaborado pela </w:t>
      </w:r>
      <w:r>
        <w:rPr>
          <w:rFonts w:ascii="Segoe UI" w:hAnsi="Segoe UI" w:cs="Segoe UI"/>
          <w:color w:val="212121"/>
          <w:shd w:val="clear" w:color="auto" w:fill="FFFFFF"/>
        </w:rPr>
        <w:t>Auditoria Cidadã da Dívida.</w:t>
      </w:r>
    </w:p>
    <w:p w14:paraId="083432CF" w14:textId="7D34B0CB" w:rsidR="001D3ED5" w:rsidRDefault="001D3ED5" w:rsidP="001D3ED5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212121"/>
          <w:shd w:val="clear" w:color="auto" w:fill="FFFFFF"/>
        </w:rPr>
        <w:t>Orçamento Geral da União 2015 (Executado) Total = R$ 2,268 trilhão</w:t>
      </w:r>
    </w:p>
    <w:p w14:paraId="38689D37" w14:textId="3064CF91" w:rsidR="00D32F34" w:rsidRDefault="00D32F34" w:rsidP="001D3ED5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444444"/>
        </w:rPr>
      </w:pPr>
      <w:r>
        <w:rPr>
          <w:noProof/>
        </w:rPr>
        <w:drawing>
          <wp:inline distT="0" distB="0" distL="0" distR="0" wp14:anchorId="44C9D2A0" wp14:editId="72F05F87">
            <wp:extent cx="4711700" cy="3050450"/>
            <wp:effectExtent l="0" t="0" r="0" b="0"/>
            <wp:docPr id="6" name="Imagem 6" descr="grafico-piz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fico-pizz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756" cy="306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1B75C" w14:textId="6010DD3C" w:rsidR="00D32F34" w:rsidRDefault="00D32F34" w:rsidP="001D3ED5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 w:after="0" w:afterAutospacing="0"/>
        <w:jc w:val="center"/>
        <w:rPr>
          <w:rFonts w:ascii="Georgia" w:hAnsi="Georgia"/>
          <w:i/>
          <w:iCs/>
          <w:color w:val="666666"/>
          <w:sz w:val="19"/>
          <w:szCs w:val="19"/>
          <w:shd w:val="clear" w:color="auto" w:fill="FFFFFF"/>
        </w:rPr>
      </w:pPr>
      <w:r>
        <w:rPr>
          <w:rFonts w:ascii="Georgia" w:hAnsi="Georgia"/>
          <w:i/>
          <w:iCs/>
          <w:color w:val="666666"/>
          <w:sz w:val="19"/>
          <w:szCs w:val="19"/>
          <w:shd w:val="clear" w:color="auto" w:fill="FFFFFF"/>
        </w:rPr>
        <w:t>Fonte: SIAFI Elaboração: AUDITORIA CIDADÃ DA DÍVIDA</w:t>
      </w:r>
      <w:r w:rsidR="00B426C7">
        <w:rPr>
          <w:rFonts w:ascii="Georgia" w:hAnsi="Georgia"/>
          <w:i/>
          <w:iCs/>
          <w:color w:val="666666"/>
          <w:sz w:val="19"/>
          <w:szCs w:val="19"/>
          <w:shd w:val="clear" w:color="auto" w:fill="FFFFFF"/>
        </w:rPr>
        <w:t xml:space="preserve"> </w:t>
      </w:r>
    </w:p>
    <w:p w14:paraId="1915FE16" w14:textId="6B22AE8E" w:rsidR="00087E52" w:rsidRPr="005773BD" w:rsidRDefault="00087E52" w:rsidP="005773BD">
      <w:pPr>
        <w:pStyle w:val="NormalWeb"/>
        <w:shd w:val="clear" w:color="auto" w:fill="FFFFFF"/>
        <w:spacing w:before="0" w:beforeAutospacing="0"/>
        <w:jc w:val="both"/>
        <w:rPr>
          <w:rStyle w:val="Forte"/>
        </w:rPr>
      </w:pPr>
    </w:p>
    <w:p w14:paraId="547090C1" w14:textId="77777777" w:rsidR="005773BD" w:rsidRPr="005773BD" w:rsidRDefault="005773BD" w:rsidP="005773BD">
      <w:pPr>
        <w:pStyle w:val="NormalWeb"/>
        <w:shd w:val="clear" w:color="auto" w:fill="FFFFFF"/>
        <w:spacing w:before="0" w:beforeAutospacing="0"/>
        <w:jc w:val="both"/>
        <w:rPr>
          <w:rStyle w:val="Forte"/>
        </w:rPr>
      </w:pPr>
      <w:r w:rsidRPr="005773BD">
        <w:rPr>
          <w:rStyle w:val="Forte"/>
        </w:rPr>
        <w:br w:type="page"/>
      </w:r>
    </w:p>
    <w:p w14:paraId="0E3F6771" w14:textId="77777777" w:rsidR="005773BD" w:rsidRDefault="001D3ED5" w:rsidP="005773BD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both"/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/>
          <w:color w:val="444444"/>
        </w:rPr>
        <w:t xml:space="preserve">b) Gráfico de pizza elaborado pela </w:t>
      </w:r>
      <w:r>
        <w:rPr>
          <w:rFonts w:ascii="Segoe UI" w:hAnsi="Segoe UI" w:cs="Segoe UI"/>
          <w:color w:val="212121"/>
          <w:shd w:val="clear" w:color="auto" w:fill="FFFFFF"/>
        </w:rPr>
        <w:t>Folha na notícia sobre a fraude no Banco Panamericano (ver item 4 – Ganhos).</w:t>
      </w:r>
    </w:p>
    <w:p w14:paraId="451AD7F6" w14:textId="0FE2C166" w:rsidR="00087E52" w:rsidRDefault="00087E52" w:rsidP="005773BD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center"/>
        <w:rPr>
          <w:rFonts w:ascii="Segoe UI" w:hAnsi="Segoe UI" w:cs="Segoe UI"/>
          <w:color w:val="444444"/>
        </w:rPr>
      </w:pPr>
      <w:r>
        <w:rPr>
          <w:noProof/>
        </w:rPr>
        <w:drawing>
          <wp:inline distT="0" distB="0" distL="0" distR="0" wp14:anchorId="00442487" wp14:editId="0CBED44A">
            <wp:extent cx="4377636" cy="8267700"/>
            <wp:effectExtent l="0" t="0" r="444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" b="1190"/>
                    <a:stretch/>
                  </pic:blipFill>
                  <pic:spPr bwMode="auto">
                    <a:xfrm>
                      <a:off x="0" y="0"/>
                      <a:ext cx="4386438" cy="828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F07AF" w14:textId="365EABBF" w:rsidR="001D3ED5" w:rsidRPr="005773BD" w:rsidRDefault="001D3ED5" w:rsidP="005773BD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  <w:color w:val="3B3838" w:themeColor="background2" w:themeShade="40"/>
        </w:rPr>
      </w:pPr>
      <w:r>
        <w:rPr>
          <w:rFonts w:ascii="Segoe UI" w:hAnsi="Segoe UI" w:cs="Segoe UI"/>
          <w:color w:val="444444"/>
        </w:rPr>
        <w:t xml:space="preserve">c) Gráfico de pizza elaborado pela </w:t>
      </w:r>
      <w:r>
        <w:rPr>
          <w:rFonts w:ascii="Segoe UI" w:hAnsi="Segoe UI" w:cs="Segoe UI"/>
          <w:color w:val="212121"/>
          <w:shd w:val="clear" w:color="auto" w:fill="FFFFFF"/>
        </w:rPr>
        <w:t>Fox sobre a corrida presidencial.</w:t>
      </w:r>
    </w:p>
    <w:p w14:paraId="768CBAA9" w14:textId="5504585F" w:rsidR="000E7C04" w:rsidRDefault="009D0C78" w:rsidP="005773BD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3B3838" w:themeColor="background2" w:themeShade="40"/>
        </w:rPr>
      </w:pPr>
      <w:r w:rsidRPr="005773BD">
        <w:rPr>
          <w:rFonts w:ascii="Segoe UI" w:hAnsi="Segoe UI" w:cs="Segoe UI"/>
          <w:noProof/>
          <w:color w:val="3B3838" w:themeColor="background2" w:themeShade="40"/>
        </w:rPr>
        <w:drawing>
          <wp:inline distT="0" distB="0" distL="0" distR="0" wp14:anchorId="135A81BF" wp14:editId="6E00E46E">
            <wp:extent cx="2984500" cy="2236560"/>
            <wp:effectExtent l="0" t="0" r="635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312" cy="224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C1833" w14:textId="56B94B58" w:rsidR="00A701D6" w:rsidRDefault="00A701D6" w:rsidP="000E7C04">
      <w:pPr>
        <w:spacing w:after="0"/>
        <w:rPr>
          <w:rFonts w:ascii="Segoe UI" w:hAnsi="Segoe UI" w:cs="Segoe UI"/>
          <w:color w:val="3B3838" w:themeColor="background2" w:themeShade="40"/>
          <w:sz w:val="24"/>
          <w:szCs w:val="24"/>
        </w:rPr>
      </w:pPr>
    </w:p>
    <w:p w14:paraId="34AAC718" w14:textId="12D90AA1" w:rsidR="00A701D6" w:rsidRDefault="006A6933" w:rsidP="000E7C04">
      <w:pPr>
        <w:spacing w:after="0"/>
        <w:rPr>
          <w:rFonts w:ascii="Segoe UI" w:hAnsi="Segoe UI" w:cs="Segoe UI"/>
          <w:noProof/>
          <w:color w:val="3B3838" w:themeColor="background2" w:themeShade="40"/>
        </w:rPr>
      </w:pPr>
      <w:r>
        <w:rPr>
          <w:rFonts w:ascii="Segoe UI" w:hAnsi="Segoe UI" w:cs="Segoe UI"/>
          <w:noProof/>
          <w:color w:val="3B3838" w:themeColor="background2" w:themeShade="40"/>
        </w:rPr>
        <w:t>d</w:t>
      </w:r>
      <w:r w:rsidRPr="006A6933">
        <w:rPr>
          <w:rFonts w:ascii="Segoe UI" w:hAnsi="Segoe UI" w:cs="Segoe UI"/>
          <w:noProof/>
          <w:color w:val="3B3838" w:themeColor="background2" w:themeShade="40"/>
        </w:rPr>
        <w:t xml:space="preserve">) Gráfico de pizza </w:t>
      </w:r>
      <w:r>
        <w:rPr>
          <w:rFonts w:ascii="Segoe UI" w:hAnsi="Segoe UI" w:cs="Segoe UI"/>
          <w:noProof/>
          <w:color w:val="3B3838" w:themeColor="background2" w:themeShade="40"/>
        </w:rPr>
        <w:t xml:space="preserve">na apresentação de </w:t>
      </w:r>
      <w:r>
        <w:rPr>
          <w:rFonts w:ascii="Arial" w:hAnsi="Arial" w:cs="Arial"/>
          <w:color w:val="000000"/>
          <w:shd w:val="clear" w:color="auto" w:fill="FFFFFF"/>
        </w:rPr>
        <w:t xml:space="preserve">Steve Jobs mercado de smartphones nos EUA </w:t>
      </w:r>
    </w:p>
    <w:p w14:paraId="25136090" w14:textId="77777777" w:rsidR="006A6933" w:rsidRPr="006A6933" w:rsidRDefault="006A6933" w:rsidP="000E7C04">
      <w:pPr>
        <w:spacing w:after="0"/>
        <w:rPr>
          <w:rFonts w:ascii="Segoe UI" w:hAnsi="Segoe UI" w:cs="Segoe UI"/>
          <w:noProof/>
          <w:color w:val="3B3838" w:themeColor="background2" w:themeShade="40"/>
        </w:rPr>
      </w:pPr>
    </w:p>
    <w:p w14:paraId="1D8C61B0" w14:textId="740F2F19" w:rsidR="00A701D6" w:rsidRDefault="006A6933" w:rsidP="000E7C04">
      <w:pPr>
        <w:spacing w:after="0"/>
        <w:rPr>
          <w:rFonts w:ascii="Segoe UI" w:hAnsi="Segoe UI" w:cs="Segoe UI"/>
          <w:color w:val="3B3838" w:themeColor="background2" w:themeShade="40"/>
          <w:sz w:val="24"/>
          <w:szCs w:val="24"/>
        </w:rPr>
      </w:pPr>
      <w:r>
        <w:rPr>
          <w:rFonts w:ascii="Segoe UI" w:hAnsi="Segoe UI" w:cs="Segoe UI"/>
          <w:noProof/>
          <w:color w:val="3B3838" w:themeColor="background2" w:themeShade="4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B76425D" wp14:editId="2900E93D">
            <wp:simplePos x="0" y="0"/>
            <wp:positionH relativeFrom="column">
              <wp:posOffset>2933065</wp:posOffset>
            </wp:positionH>
            <wp:positionV relativeFrom="paragraph">
              <wp:posOffset>191770</wp:posOffset>
            </wp:positionV>
            <wp:extent cx="2758635" cy="2082800"/>
            <wp:effectExtent l="0" t="0" r="3810" b="0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635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682C5D" w14:textId="454E9DF9" w:rsidR="00A701D6" w:rsidRDefault="006A6933" w:rsidP="000E7C04">
      <w:pPr>
        <w:spacing w:after="0"/>
        <w:rPr>
          <w:rFonts w:ascii="Segoe UI" w:hAnsi="Segoe UI" w:cs="Segoe UI"/>
          <w:color w:val="3B3838" w:themeColor="background2" w:themeShade="40"/>
          <w:sz w:val="24"/>
          <w:szCs w:val="24"/>
        </w:rPr>
      </w:pPr>
      <w:r>
        <w:rPr>
          <w:rFonts w:ascii="Segoe UI" w:hAnsi="Segoe UI" w:cs="Segoe UI"/>
          <w:noProof/>
          <w:color w:val="3B3838" w:themeColor="background2" w:themeShade="40"/>
          <w:sz w:val="24"/>
          <w:szCs w:val="24"/>
        </w:rPr>
        <w:drawing>
          <wp:inline distT="0" distB="0" distL="0" distR="0" wp14:anchorId="263B2450" wp14:editId="6BD8A68D">
            <wp:extent cx="2806700" cy="20764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542EA" w14:textId="77777777" w:rsidR="006A6933" w:rsidRDefault="006A6933" w:rsidP="000E7C04">
      <w:pPr>
        <w:spacing w:after="0"/>
        <w:rPr>
          <w:rFonts w:ascii="Segoe UI" w:hAnsi="Segoe UI" w:cs="Segoe UI"/>
          <w:color w:val="3B3838" w:themeColor="background2" w:themeShade="40"/>
          <w:sz w:val="24"/>
          <w:szCs w:val="24"/>
        </w:rPr>
      </w:pPr>
    </w:p>
    <w:p w14:paraId="7FDA9628" w14:textId="77777777" w:rsidR="006A6933" w:rsidRDefault="006A6933" w:rsidP="000E7C04">
      <w:pPr>
        <w:spacing w:after="0"/>
        <w:rPr>
          <w:rFonts w:ascii="Segoe UI" w:hAnsi="Segoe UI" w:cs="Segoe UI"/>
          <w:color w:val="3B3838" w:themeColor="background2" w:themeShade="40"/>
          <w:sz w:val="24"/>
          <w:szCs w:val="24"/>
        </w:rPr>
      </w:pPr>
    </w:p>
    <w:p w14:paraId="61197EE3" w14:textId="02D29418" w:rsidR="00A701D6" w:rsidRDefault="006A6933" w:rsidP="001F3D73">
      <w:pPr>
        <w:spacing w:after="0"/>
        <w:jc w:val="both"/>
        <w:rPr>
          <w:rFonts w:ascii="Segoe UI" w:hAnsi="Segoe UI" w:cs="Segoe UI"/>
          <w:color w:val="3B3838" w:themeColor="background2" w:themeShade="40"/>
          <w:sz w:val="24"/>
          <w:szCs w:val="24"/>
        </w:rPr>
      </w:pPr>
      <w:r>
        <w:rPr>
          <w:rFonts w:ascii="Segoe UI" w:hAnsi="Segoe UI" w:cs="Segoe UI"/>
          <w:color w:val="3B3838" w:themeColor="background2" w:themeShade="40"/>
          <w:sz w:val="24"/>
          <w:szCs w:val="24"/>
        </w:rPr>
        <w:t xml:space="preserve">3 - </w:t>
      </w:r>
      <w:r w:rsidR="00A701D6">
        <w:rPr>
          <w:rFonts w:ascii="Segoe UI" w:hAnsi="Segoe UI" w:cs="Segoe UI"/>
          <w:color w:val="3B3838" w:themeColor="background2" w:themeShade="40"/>
          <w:sz w:val="24"/>
          <w:szCs w:val="24"/>
        </w:rPr>
        <w:t>Leia o artigo “</w:t>
      </w:r>
      <w:r w:rsidR="00A701D6" w:rsidRPr="00A701D6">
        <w:rPr>
          <w:rFonts w:ascii="Segoe UI" w:hAnsi="Segoe UI" w:cs="Segoe UI"/>
          <w:color w:val="3B3838" w:themeColor="background2" w:themeShade="40"/>
          <w:sz w:val="24"/>
          <w:szCs w:val="24"/>
        </w:rPr>
        <w:t>7 dicas para não errar em gráficos corporativos</w:t>
      </w:r>
      <w:r w:rsidR="00A701D6">
        <w:rPr>
          <w:rFonts w:ascii="Segoe UI" w:hAnsi="Segoe UI" w:cs="Segoe UI"/>
          <w:color w:val="3B3838" w:themeColor="background2" w:themeShade="40"/>
          <w:sz w:val="24"/>
          <w:szCs w:val="24"/>
        </w:rPr>
        <w:t xml:space="preserve">” disponível em </w:t>
      </w:r>
      <w:hyperlink r:id="rId18" w:history="1">
        <w:r w:rsidR="00A701D6" w:rsidRPr="00C041F3">
          <w:rPr>
            <w:rStyle w:val="Hyperlink"/>
            <w:rFonts w:ascii="Segoe UI" w:hAnsi="Segoe UI" w:cs="Segoe UI"/>
            <w:sz w:val="24"/>
            <w:szCs w:val="24"/>
          </w:rPr>
          <w:t>http://www.infographic.company/blog/2015/7dicas-graficos</w:t>
        </w:r>
      </w:hyperlink>
      <w:r w:rsidR="001F3D73">
        <w:rPr>
          <w:rFonts w:ascii="Segoe UI" w:hAnsi="Segoe UI" w:cs="Segoe UI"/>
          <w:color w:val="3B3838" w:themeColor="background2" w:themeShade="40"/>
          <w:sz w:val="24"/>
          <w:szCs w:val="24"/>
        </w:rPr>
        <w:t xml:space="preserve">. Informe qual orientação você considerou mais interessante e justifique. </w:t>
      </w:r>
    </w:p>
    <w:p w14:paraId="63881463" w14:textId="460D6524" w:rsidR="00B510BC" w:rsidRDefault="00B510BC">
      <w:pPr>
        <w:rPr>
          <w:rFonts w:ascii="Segoe UI" w:hAnsi="Segoe UI" w:cs="Segoe UI"/>
          <w:color w:val="3B3838" w:themeColor="background2" w:themeShade="40"/>
          <w:sz w:val="24"/>
          <w:szCs w:val="24"/>
        </w:rPr>
      </w:pPr>
      <w:r>
        <w:rPr>
          <w:rFonts w:ascii="Segoe UI" w:hAnsi="Segoe UI" w:cs="Segoe UI"/>
          <w:color w:val="3B3838" w:themeColor="background2" w:themeShade="40"/>
          <w:sz w:val="24"/>
          <w:szCs w:val="24"/>
        </w:rPr>
        <w:br w:type="page"/>
      </w:r>
    </w:p>
    <w:p w14:paraId="662AEFC1" w14:textId="46482186" w:rsidR="00B510BC" w:rsidRPr="005773BD" w:rsidRDefault="00B510BC" w:rsidP="00B510BC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444444"/>
        </w:rPr>
        <w:t xml:space="preserve">REFERÊNCIAS </w:t>
      </w:r>
    </w:p>
    <w:p w14:paraId="1855AD9D" w14:textId="1F2A18A1" w:rsidR="001A3F99" w:rsidRPr="001A3F99" w:rsidRDefault="001A3F99" w:rsidP="001A3F9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Segoe UI" w:eastAsia="Arial" w:hAnsi="Segoe UI" w:cs="Segoe UI"/>
          <w:sz w:val="24"/>
          <w:szCs w:val="24"/>
        </w:rPr>
      </w:pPr>
      <w:r w:rsidRPr="001A3F99">
        <w:rPr>
          <w:rFonts w:ascii="Segoe UI" w:eastAsia="Arial" w:hAnsi="Segoe UI" w:cs="Segoe UI"/>
          <w:sz w:val="24"/>
          <w:szCs w:val="24"/>
        </w:rPr>
        <w:t xml:space="preserve">SANTOS, Thamires. </w:t>
      </w:r>
      <w:r w:rsidRPr="001A3F99">
        <w:rPr>
          <w:rFonts w:ascii="Segoe UI" w:eastAsia="Arial" w:hAnsi="Segoe UI" w:cs="Segoe UI"/>
          <w:b/>
          <w:sz w:val="24"/>
          <w:szCs w:val="24"/>
        </w:rPr>
        <w:t>Tipos de Gráficos.</w:t>
      </w:r>
      <w:r w:rsidRPr="001A3F99">
        <w:rPr>
          <w:rFonts w:ascii="Segoe UI" w:eastAsia="Arial" w:hAnsi="Segoe UI" w:cs="Segoe UI"/>
          <w:sz w:val="24"/>
          <w:szCs w:val="24"/>
        </w:rPr>
        <w:t xml:space="preserve"> Disponível em: </w:t>
      </w:r>
      <w:hyperlink r:id="rId19" w:history="1">
        <w:r w:rsidR="002C2F03" w:rsidRPr="00223833">
          <w:rPr>
            <w:rStyle w:val="Hyperlink"/>
            <w:rFonts w:ascii="Segoe UI" w:eastAsia="Arial" w:hAnsi="Segoe UI" w:cs="Segoe UI"/>
            <w:sz w:val="24"/>
            <w:szCs w:val="24"/>
          </w:rPr>
          <w:t>https://www.educamaisbrasil.com.br/enem/matematica/tipos-de-graficos</w:t>
        </w:r>
      </w:hyperlink>
      <w:r w:rsidRPr="001A3F99">
        <w:rPr>
          <w:rFonts w:ascii="Segoe UI" w:eastAsia="Arial" w:hAnsi="Segoe UI" w:cs="Segoe UI"/>
          <w:sz w:val="24"/>
          <w:szCs w:val="24"/>
        </w:rPr>
        <w:t xml:space="preserve">. Acesso em 14 </w:t>
      </w:r>
      <w:proofErr w:type="gramStart"/>
      <w:r w:rsidRPr="001A3F99">
        <w:rPr>
          <w:rFonts w:ascii="Segoe UI" w:eastAsia="Arial" w:hAnsi="Segoe UI" w:cs="Segoe UI"/>
          <w:sz w:val="24"/>
          <w:szCs w:val="24"/>
        </w:rPr>
        <w:t>Jan.</w:t>
      </w:r>
      <w:proofErr w:type="gramEnd"/>
      <w:r w:rsidRPr="001A3F99">
        <w:rPr>
          <w:rFonts w:ascii="Segoe UI" w:eastAsia="Arial" w:hAnsi="Segoe UI" w:cs="Segoe UI"/>
          <w:sz w:val="24"/>
          <w:szCs w:val="24"/>
        </w:rPr>
        <w:t xml:space="preserve"> 2021.</w:t>
      </w:r>
    </w:p>
    <w:p w14:paraId="29F2245F" w14:textId="679CFB5E" w:rsidR="001A3F99" w:rsidRPr="001A3F99" w:rsidRDefault="001A3F99" w:rsidP="001A3F9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Segoe UI" w:eastAsia="Arial" w:hAnsi="Segoe UI" w:cs="Segoe UI"/>
          <w:sz w:val="24"/>
          <w:szCs w:val="24"/>
        </w:rPr>
      </w:pPr>
      <w:r w:rsidRPr="001A3F99">
        <w:rPr>
          <w:rFonts w:ascii="Segoe UI" w:eastAsia="Arial" w:hAnsi="Segoe UI" w:cs="Segoe UI"/>
          <w:b/>
          <w:sz w:val="24"/>
          <w:szCs w:val="24"/>
        </w:rPr>
        <w:t>MEMEDROID.</w:t>
      </w:r>
      <w:r w:rsidRPr="001A3F99">
        <w:rPr>
          <w:rFonts w:ascii="Segoe UI" w:eastAsia="Arial" w:hAnsi="Segoe UI" w:cs="Segoe UI"/>
          <w:sz w:val="24"/>
          <w:szCs w:val="24"/>
        </w:rPr>
        <w:t xml:space="preserve"> Disponível em: </w:t>
      </w:r>
      <w:hyperlink r:id="rId20" w:history="1">
        <w:r w:rsidRPr="004533EA">
          <w:rPr>
            <w:rStyle w:val="Hyperlink"/>
            <w:rFonts w:ascii="Segoe UI" w:eastAsia="Arial" w:hAnsi="Segoe UI" w:cs="Segoe UI"/>
            <w:sz w:val="24"/>
            <w:szCs w:val="24"/>
          </w:rPr>
          <w:t>https://pt.memedroid.com/</w:t>
        </w:r>
      </w:hyperlink>
      <w:r w:rsidRPr="001A3F99">
        <w:rPr>
          <w:rFonts w:ascii="Segoe UI" w:eastAsia="Arial" w:hAnsi="Segoe UI" w:cs="Segoe UI"/>
          <w:sz w:val="24"/>
          <w:szCs w:val="24"/>
        </w:rPr>
        <w:t xml:space="preserve">. Acesso em 14 </w:t>
      </w:r>
      <w:proofErr w:type="gramStart"/>
      <w:r w:rsidRPr="001A3F99">
        <w:rPr>
          <w:rFonts w:ascii="Segoe UI" w:eastAsia="Arial" w:hAnsi="Segoe UI" w:cs="Segoe UI"/>
          <w:sz w:val="24"/>
          <w:szCs w:val="24"/>
        </w:rPr>
        <w:t>Jan.</w:t>
      </w:r>
      <w:proofErr w:type="gramEnd"/>
      <w:r w:rsidRPr="001A3F99">
        <w:rPr>
          <w:rFonts w:ascii="Segoe UI" w:eastAsia="Arial" w:hAnsi="Segoe UI" w:cs="Segoe UI"/>
          <w:sz w:val="24"/>
          <w:szCs w:val="24"/>
        </w:rPr>
        <w:t xml:space="preserve"> 2021.</w:t>
      </w:r>
    </w:p>
    <w:p w14:paraId="496A1D2A" w14:textId="7B8F18D7" w:rsidR="001A3F99" w:rsidRPr="001A3F99" w:rsidRDefault="001A3F99" w:rsidP="001A3F9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Segoe UI" w:eastAsia="Arial" w:hAnsi="Segoe UI" w:cs="Segoe UI"/>
          <w:sz w:val="24"/>
          <w:szCs w:val="24"/>
        </w:rPr>
      </w:pPr>
      <w:r w:rsidRPr="001A3F99">
        <w:rPr>
          <w:rFonts w:ascii="Segoe UI" w:eastAsia="Arial" w:hAnsi="Segoe UI" w:cs="Segoe UI"/>
          <w:sz w:val="24"/>
          <w:szCs w:val="24"/>
        </w:rPr>
        <w:t>@queridogabe.</w:t>
      </w:r>
      <w:r w:rsidRPr="001A3F99">
        <w:rPr>
          <w:rFonts w:ascii="Segoe UI" w:eastAsia="Arial" w:hAnsi="Segoe UI" w:cs="Segoe UI"/>
          <w:b/>
          <w:sz w:val="24"/>
          <w:szCs w:val="24"/>
        </w:rPr>
        <w:t xml:space="preserve"> Meu Gráfico - O Que Eu Faço Quando Tenho Que Estudar. </w:t>
      </w:r>
      <w:r w:rsidRPr="001A3F99">
        <w:rPr>
          <w:rFonts w:ascii="Segoe UI" w:eastAsia="Arial" w:hAnsi="Segoe UI" w:cs="Segoe UI"/>
          <w:sz w:val="24"/>
          <w:szCs w:val="24"/>
        </w:rPr>
        <w:t xml:space="preserve">Disponível em: </w:t>
      </w:r>
      <w:hyperlink r:id="rId21" w:history="1">
        <w:r w:rsidRPr="004533EA">
          <w:rPr>
            <w:rStyle w:val="Hyperlink"/>
            <w:rFonts w:ascii="Segoe UI" w:eastAsia="Arial" w:hAnsi="Segoe UI" w:cs="Segoe UI"/>
            <w:sz w:val="24"/>
            <w:szCs w:val="24"/>
          </w:rPr>
          <w:t>https://pt.dopl3r.com/memes/</w:t>
        </w:r>
      </w:hyperlink>
      <w:r w:rsidRPr="001A3F99">
        <w:rPr>
          <w:rFonts w:ascii="Segoe UI" w:eastAsia="Arial" w:hAnsi="Segoe UI" w:cs="Segoe UI"/>
          <w:sz w:val="24"/>
          <w:szCs w:val="24"/>
        </w:rPr>
        <w:t xml:space="preserve">. Acesso em 14 </w:t>
      </w:r>
      <w:proofErr w:type="gramStart"/>
      <w:r w:rsidRPr="001A3F99">
        <w:rPr>
          <w:rFonts w:ascii="Segoe UI" w:eastAsia="Arial" w:hAnsi="Segoe UI" w:cs="Segoe UI"/>
          <w:sz w:val="24"/>
          <w:szCs w:val="24"/>
        </w:rPr>
        <w:t>Jan.</w:t>
      </w:r>
      <w:proofErr w:type="gramEnd"/>
      <w:r w:rsidRPr="001A3F99">
        <w:rPr>
          <w:rFonts w:ascii="Segoe UI" w:eastAsia="Arial" w:hAnsi="Segoe UI" w:cs="Segoe UI"/>
          <w:sz w:val="24"/>
          <w:szCs w:val="24"/>
        </w:rPr>
        <w:t xml:space="preserve"> 2021.</w:t>
      </w:r>
    </w:p>
    <w:p w14:paraId="06EDA722" w14:textId="4492677B" w:rsidR="001A3F99" w:rsidRPr="001A3F99" w:rsidRDefault="001A3F99" w:rsidP="001A3F9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Segoe UI" w:eastAsia="Arial" w:hAnsi="Segoe UI" w:cs="Segoe UI"/>
          <w:sz w:val="24"/>
          <w:szCs w:val="24"/>
        </w:rPr>
      </w:pPr>
      <w:r w:rsidRPr="001A3F99">
        <w:rPr>
          <w:rFonts w:ascii="Segoe UI" w:eastAsia="Arial" w:hAnsi="Segoe UI" w:cs="Segoe UI"/>
          <w:sz w:val="24"/>
          <w:szCs w:val="24"/>
        </w:rPr>
        <w:t xml:space="preserve">Blog Brasil Acadêmico. </w:t>
      </w:r>
      <w:r w:rsidRPr="001A3F99">
        <w:rPr>
          <w:rFonts w:ascii="Segoe UI" w:eastAsia="Arial" w:hAnsi="Segoe UI" w:cs="Segoe UI"/>
          <w:b/>
          <w:sz w:val="24"/>
          <w:szCs w:val="24"/>
        </w:rPr>
        <w:t>Gráficos que mentem: Manipulando gráficos e dados.</w:t>
      </w:r>
      <w:r w:rsidRPr="001A3F99">
        <w:rPr>
          <w:rFonts w:ascii="Segoe UI" w:eastAsia="Arial" w:hAnsi="Segoe UI" w:cs="Segoe UI"/>
          <w:sz w:val="24"/>
          <w:szCs w:val="24"/>
        </w:rPr>
        <w:t xml:space="preserve"> Disponível em: </w:t>
      </w:r>
      <w:hyperlink r:id="rId22" w:history="1">
        <w:r w:rsidRPr="004533EA">
          <w:rPr>
            <w:rStyle w:val="Hyperlink"/>
            <w:rFonts w:ascii="Segoe UI" w:eastAsia="Arial" w:hAnsi="Segoe UI" w:cs="Segoe UI"/>
            <w:sz w:val="24"/>
            <w:szCs w:val="24"/>
          </w:rPr>
          <w:t>http://blog.brasilacademico.com/2014/04/graficos-que-mentem-manipulando.html</w:t>
        </w:r>
      </w:hyperlink>
      <w:r w:rsidRPr="001A3F99">
        <w:rPr>
          <w:rFonts w:ascii="Segoe UI" w:eastAsia="Arial" w:hAnsi="Segoe UI" w:cs="Segoe UI"/>
          <w:sz w:val="24"/>
          <w:szCs w:val="24"/>
        </w:rPr>
        <w:t xml:space="preserve">. Acesso em 14 </w:t>
      </w:r>
      <w:proofErr w:type="gramStart"/>
      <w:r w:rsidRPr="001A3F99">
        <w:rPr>
          <w:rFonts w:ascii="Segoe UI" w:eastAsia="Arial" w:hAnsi="Segoe UI" w:cs="Segoe UI"/>
          <w:sz w:val="24"/>
          <w:szCs w:val="24"/>
        </w:rPr>
        <w:t>Jan.</w:t>
      </w:r>
      <w:proofErr w:type="gramEnd"/>
      <w:r w:rsidRPr="001A3F99">
        <w:rPr>
          <w:rFonts w:ascii="Segoe UI" w:eastAsia="Arial" w:hAnsi="Segoe UI" w:cs="Segoe UI"/>
          <w:sz w:val="24"/>
          <w:szCs w:val="24"/>
        </w:rPr>
        <w:t xml:space="preserve"> 2021.</w:t>
      </w:r>
    </w:p>
    <w:p w14:paraId="663172C7" w14:textId="77777777" w:rsidR="001A3F99" w:rsidRPr="001A3F99" w:rsidRDefault="001A3F99" w:rsidP="001A3F9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Segoe UI" w:eastAsia="Arial" w:hAnsi="Segoe UI" w:cs="Segoe UI"/>
          <w:sz w:val="24"/>
          <w:szCs w:val="24"/>
        </w:rPr>
      </w:pPr>
      <w:r w:rsidRPr="001A3F99">
        <w:rPr>
          <w:rFonts w:ascii="Segoe UI" w:eastAsia="Arial" w:hAnsi="Segoe UI" w:cs="Segoe UI"/>
          <w:sz w:val="24"/>
          <w:szCs w:val="24"/>
        </w:rPr>
        <w:t xml:space="preserve">FATTORELLI, Maria Lucia. Disponível em: </w:t>
      </w:r>
      <w:r w:rsidRPr="001A3F99">
        <w:rPr>
          <w:rFonts w:ascii="Segoe UI" w:eastAsia="Arial" w:hAnsi="Segoe UI" w:cs="Segoe UI"/>
          <w:b/>
          <w:sz w:val="24"/>
          <w:szCs w:val="24"/>
        </w:rPr>
        <w:t>Explicação Sobre o Gráfico do Orçamento Elaborado pela Auditoria Cidadã da Dívida.</w:t>
      </w:r>
      <w:r w:rsidRPr="001A3F99">
        <w:rPr>
          <w:rFonts w:ascii="Segoe UI" w:eastAsia="Arial" w:hAnsi="Segoe UI" w:cs="Segoe UI"/>
          <w:sz w:val="24"/>
          <w:szCs w:val="24"/>
        </w:rPr>
        <w:t xml:space="preserve"> </w:t>
      </w:r>
      <w:hyperlink r:id="rId23">
        <w:r w:rsidRPr="001A3F99">
          <w:rPr>
            <w:rFonts w:ascii="Segoe UI" w:eastAsia="Arial" w:hAnsi="Segoe UI" w:cs="Segoe UI"/>
            <w:sz w:val="24"/>
            <w:szCs w:val="24"/>
          </w:rPr>
          <w:t>https://auditoriacidada.org.br/explicacao/</w:t>
        </w:r>
      </w:hyperlink>
      <w:r w:rsidRPr="001A3F99">
        <w:rPr>
          <w:rFonts w:ascii="Segoe UI" w:eastAsia="Arial" w:hAnsi="Segoe UI" w:cs="Segoe UI"/>
          <w:sz w:val="24"/>
          <w:szCs w:val="24"/>
        </w:rPr>
        <w:t xml:space="preserve">. Acesso em 14 </w:t>
      </w:r>
      <w:proofErr w:type="gramStart"/>
      <w:r w:rsidRPr="001A3F99">
        <w:rPr>
          <w:rFonts w:ascii="Segoe UI" w:eastAsia="Arial" w:hAnsi="Segoe UI" w:cs="Segoe UI"/>
          <w:sz w:val="24"/>
          <w:szCs w:val="24"/>
        </w:rPr>
        <w:t>Jan.</w:t>
      </w:r>
      <w:proofErr w:type="gramEnd"/>
      <w:r w:rsidRPr="001A3F99">
        <w:rPr>
          <w:rFonts w:ascii="Segoe UI" w:eastAsia="Arial" w:hAnsi="Segoe UI" w:cs="Segoe UI"/>
          <w:sz w:val="24"/>
          <w:szCs w:val="24"/>
        </w:rPr>
        <w:t xml:space="preserve"> 2021.</w:t>
      </w:r>
    </w:p>
    <w:p w14:paraId="120D3BAD" w14:textId="4E59FAD0" w:rsidR="001A3F99" w:rsidRPr="001A3F99" w:rsidRDefault="001A3F99" w:rsidP="001A3F9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Segoe UI" w:eastAsia="Arial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FOLHADESÃOPAULO. </w:t>
      </w:r>
      <w:proofErr w:type="spellStart"/>
      <w:r w:rsidRPr="001A3F99">
        <w:rPr>
          <w:rFonts w:ascii="Segoe UI" w:hAnsi="Segoe UI" w:cs="Segoe UI"/>
          <w:b/>
          <w:bCs/>
          <w:sz w:val="24"/>
          <w:szCs w:val="24"/>
        </w:rPr>
        <w:t>PanAmericano</w:t>
      </w:r>
      <w:proofErr w:type="spellEnd"/>
      <w:r w:rsidRPr="001A3F99">
        <w:rPr>
          <w:rFonts w:ascii="Segoe UI" w:hAnsi="Segoe UI" w:cs="Segoe UI"/>
          <w:b/>
          <w:bCs/>
          <w:sz w:val="24"/>
          <w:szCs w:val="24"/>
        </w:rPr>
        <w:t xml:space="preserve"> pagou juros de R$ 120 milhões a cliente.</w:t>
      </w:r>
      <w:r>
        <w:rPr>
          <w:rFonts w:ascii="Segoe UI" w:hAnsi="Segoe UI" w:cs="Segoe UI"/>
          <w:sz w:val="24"/>
          <w:szCs w:val="24"/>
        </w:rPr>
        <w:t xml:space="preserve"> </w:t>
      </w:r>
      <w:hyperlink r:id="rId24" w:history="1">
        <w:r w:rsidR="002C2F03" w:rsidRPr="00223833">
          <w:rPr>
            <w:rStyle w:val="Hyperlink"/>
            <w:rFonts w:ascii="Segoe UI" w:eastAsia="Arial" w:hAnsi="Segoe UI" w:cs="Segoe UI"/>
            <w:sz w:val="24"/>
            <w:szCs w:val="24"/>
          </w:rPr>
          <w:t>https://m.folha.uol.com.br/mercado/2010/11/830457-panamericano-pagou-juros-de-r-120-milhoes-a-cliente.shtml</w:t>
        </w:r>
      </w:hyperlink>
      <w:r w:rsidRPr="001A3F99">
        <w:rPr>
          <w:rFonts w:ascii="Segoe UI" w:eastAsia="Arial" w:hAnsi="Segoe UI" w:cs="Segoe UI"/>
          <w:sz w:val="24"/>
          <w:szCs w:val="24"/>
        </w:rPr>
        <w:t xml:space="preserve"> Acesso em 14 </w:t>
      </w:r>
      <w:proofErr w:type="gramStart"/>
      <w:r w:rsidRPr="001A3F99">
        <w:rPr>
          <w:rFonts w:ascii="Segoe UI" w:eastAsia="Arial" w:hAnsi="Segoe UI" w:cs="Segoe UI"/>
          <w:sz w:val="24"/>
          <w:szCs w:val="24"/>
        </w:rPr>
        <w:t>Jan.</w:t>
      </w:r>
      <w:proofErr w:type="gramEnd"/>
      <w:r w:rsidRPr="001A3F99">
        <w:rPr>
          <w:rFonts w:ascii="Segoe UI" w:eastAsia="Arial" w:hAnsi="Segoe UI" w:cs="Segoe UI"/>
          <w:sz w:val="24"/>
          <w:szCs w:val="24"/>
        </w:rPr>
        <w:t xml:space="preserve"> 2021.</w:t>
      </w:r>
    </w:p>
    <w:p w14:paraId="20B7073C" w14:textId="7B316619" w:rsidR="001A3F99" w:rsidRPr="001A3F99" w:rsidRDefault="001A3F99" w:rsidP="001A3F9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Segoe UI" w:eastAsia="Arial" w:hAnsi="Segoe UI" w:cs="Segoe UI"/>
          <w:sz w:val="24"/>
          <w:szCs w:val="24"/>
        </w:rPr>
      </w:pPr>
      <w:r w:rsidRPr="001A3F99">
        <w:rPr>
          <w:rFonts w:ascii="Segoe UI" w:eastAsia="Arial" w:hAnsi="Segoe UI" w:cs="Segoe UI"/>
          <w:sz w:val="24"/>
          <w:szCs w:val="24"/>
        </w:rPr>
        <w:t xml:space="preserve">THE INFOGRAPHIC COMPANY. </w:t>
      </w:r>
      <w:r w:rsidRPr="001A3F99">
        <w:rPr>
          <w:rFonts w:ascii="Segoe UI" w:eastAsia="Arial" w:hAnsi="Segoe UI" w:cs="Segoe UI"/>
          <w:b/>
          <w:sz w:val="24"/>
          <w:szCs w:val="24"/>
        </w:rPr>
        <w:t>7 dicas para não errar em gráficos corporativos.</w:t>
      </w:r>
      <w:r w:rsidRPr="001A3F99">
        <w:rPr>
          <w:rFonts w:ascii="Segoe UI" w:eastAsia="Arial" w:hAnsi="Segoe UI" w:cs="Segoe UI"/>
          <w:sz w:val="24"/>
          <w:szCs w:val="24"/>
        </w:rPr>
        <w:t xml:space="preserve"> Disponível em: </w:t>
      </w:r>
      <w:hyperlink r:id="rId25" w:history="1">
        <w:r w:rsidR="00751717" w:rsidRPr="00223833">
          <w:rPr>
            <w:rStyle w:val="Hyperlink"/>
            <w:rFonts w:ascii="Segoe UI" w:eastAsia="Arial" w:hAnsi="Segoe UI" w:cs="Segoe UI"/>
            <w:sz w:val="24"/>
            <w:szCs w:val="24"/>
          </w:rPr>
          <w:t>http://www.infographic.company/blog/2015/7dicas-graficos</w:t>
        </w:r>
      </w:hyperlink>
      <w:r w:rsidRPr="001A3F99">
        <w:rPr>
          <w:rFonts w:ascii="Segoe UI" w:eastAsia="Arial" w:hAnsi="Segoe UI" w:cs="Segoe UI"/>
          <w:sz w:val="24"/>
          <w:szCs w:val="24"/>
        </w:rPr>
        <w:t>.</w:t>
      </w:r>
      <w:r>
        <w:rPr>
          <w:rFonts w:ascii="Segoe UI" w:eastAsia="Arial" w:hAnsi="Segoe UI" w:cs="Segoe UI"/>
          <w:sz w:val="24"/>
          <w:szCs w:val="24"/>
        </w:rPr>
        <w:t xml:space="preserve"> </w:t>
      </w:r>
      <w:r w:rsidRPr="001A3F99">
        <w:rPr>
          <w:rFonts w:ascii="Segoe UI" w:eastAsia="Arial" w:hAnsi="Segoe UI" w:cs="Segoe UI"/>
          <w:sz w:val="24"/>
          <w:szCs w:val="24"/>
        </w:rPr>
        <w:t xml:space="preserve">Acesso em 14 </w:t>
      </w:r>
      <w:proofErr w:type="gramStart"/>
      <w:r w:rsidRPr="001A3F99">
        <w:rPr>
          <w:rFonts w:ascii="Segoe UI" w:eastAsia="Arial" w:hAnsi="Segoe UI" w:cs="Segoe UI"/>
          <w:sz w:val="24"/>
          <w:szCs w:val="24"/>
        </w:rPr>
        <w:t>Jan.</w:t>
      </w:r>
      <w:proofErr w:type="gramEnd"/>
      <w:r w:rsidRPr="001A3F99">
        <w:rPr>
          <w:rFonts w:ascii="Segoe UI" w:eastAsia="Arial" w:hAnsi="Segoe UI" w:cs="Segoe UI"/>
          <w:sz w:val="24"/>
          <w:szCs w:val="24"/>
        </w:rPr>
        <w:t xml:space="preserve"> 2021.</w:t>
      </w:r>
    </w:p>
    <w:p w14:paraId="289D42CB" w14:textId="77777777" w:rsidR="001A3F99" w:rsidRPr="001A3F99" w:rsidRDefault="001A3F99" w:rsidP="001A3F99">
      <w:pPr>
        <w:spacing w:after="0"/>
        <w:jc w:val="both"/>
        <w:rPr>
          <w:rFonts w:ascii="Segoe UI" w:eastAsia="Arial" w:hAnsi="Segoe UI" w:cs="Segoe UI"/>
          <w:sz w:val="24"/>
          <w:szCs w:val="24"/>
        </w:rPr>
      </w:pPr>
    </w:p>
    <w:p w14:paraId="0AEDF70A" w14:textId="77777777" w:rsidR="001F3D73" w:rsidRPr="001A3F99" w:rsidRDefault="001F3D73" w:rsidP="001A3F99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  <w:color w:val="3B3838" w:themeColor="background2" w:themeShade="40"/>
        </w:rPr>
      </w:pPr>
    </w:p>
    <w:sectPr w:rsidR="001F3D73" w:rsidRPr="001A3F99" w:rsidSect="00F408BC">
      <w:headerReference w:type="first" r:id="rId26"/>
      <w:pgSz w:w="11906" w:h="16838"/>
      <w:pgMar w:top="1276" w:right="1701" w:bottom="851" w:left="1701" w:header="127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03EA12" w14:textId="77777777" w:rsidR="005B1AF8" w:rsidRDefault="005B1AF8" w:rsidP="00344D3F">
      <w:pPr>
        <w:spacing w:after="0" w:line="240" w:lineRule="auto"/>
      </w:pPr>
      <w:r>
        <w:separator/>
      </w:r>
    </w:p>
  </w:endnote>
  <w:endnote w:type="continuationSeparator" w:id="0">
    <w:p w14:paraId="7C58B3B2" w14:textId="77777777" w:rsidR="005B1AF8" w:rsidRDefault="005B1AF8" w:rsidP="00344D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B840DC" w14:textId="77777777" w:rsidR="005B1AF8" w:rsidRDefault="005B1AF8" w:rsidP="00344D3F">
      <w:pPr>
        <w:spacing w:after="0" w:line="240" w:lineRule="auto"/>
      </w:pPr>
      <w:r>
        <w:separator/>
      </w:r>
    </w:p>
  </w:footnote>
  <w:footnote w:type="continuationSeparator" w:id="0">
    <w:p w14:paraId="170C25FC" w14:textId="77777777" w:rsidR="005B1AF8" w:rsidRDefault="005B1AF8" w:rsidP="00344D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505" w:type="dxa"/>
      <w:tblInd w:w="-5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51"/>
      <w:gridCol w:w="6454"/>
    </w:tblGrid>
    <w:tr w:rsidR="00B510BC" w:rsidRPr="001971FD" w14:paraId="526EF91F" w14:textId="77777777" w:rsidTr="00ED7C02">
      <w:trPr>
        <w:trHeight w:val="60"/>
      </w:trPr>
      <w:tc>
        <w:tcPr>
          <w:tcW w:w="0" w:type="auto"/>
        </w:tcPr>
        <w:p w14:paraId="111B7602" w14:textId="77777777" w:rsidR="00B510BC" w:rsidRDefault="00B510BC" w:rsidP="00B510BC">
          <w:pPr>
            <w:pStyle w:val="Cabealho"/>
            <w:jc w:val="center"/>
            <w:rPr>
              <w:rFonts w:ascii="Segoe UI" w:hAnsi="Segoe UI" w:cs="Segoe UI"/>
              <w:b/>
              <w:bCs/>
              <w:sz w:val="28"/>
              <w:szCs w:val="24"/>
              <w:shd w:val="clear" w:color="auto" w:fill="FFFFFF"/>
            </w:rPr>
          </w:pPr>
          <w:r>
            <w:rPr>
              <w:rFonts w:ascii="Segoe UI" w:hAnsi="Segoe UI" w:cs="Segoe UI"/>
              <w:noProof/>
              <w:color w:val="666666"/>
              <w:sz w:val="24"/>
              <w:szCs w:val="24"/>
              <w:shd w:val="clear" w:color="auto" w:fill="FFFFFF"/>
              <w:lang w:eastAsia="pt-BR"/>
            </w:rPr>
            <w:drawing>
              <wp:inline distT="0" distB="0" distL="0" distR="0" wp14:anchorId="0658051D" wp14:editId="79C8DDC2">
                <wp:extent cx="1213830" cy="895350"/>
                <wp:effectExtent l="0" t="0" r="0" b="0"/>
                <wp:docPr id="15" name="Imagem 15" descr="C:\Users\Dell\AppData\Local\Microsoft\Windows\INetCache\Content.Word\LogoUFV (1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Dell\AppData\Local\Microsoft\Windows\INetCache\Content.Word\LogoUFV (1)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20505" cy="9002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54" w:type="dxa"/>
          <w:vAlign w:val="center"/>
        </w:tcPr>
        <w:p w14:paraId="658AE684" w14:textId="77777777" w:rsidR="00B510BC" w:rsidRPr="001971FD" w:rsidRDefault="00B510BC" w:rsidP="00B510BC">
          <w:pPr>
            <w:spacing w:after="0"/>
            <w:jc w:val="center"/>
            <w:rPr>
              <w:b/>
              <w:sz w:val="28"/>
            </w:rPr>
          </w:pPr>
          <w:r w:rsidRPr="001971FD">
            <w:rPr>
              <w:b/>
              <w:sz w:val="28"/>
            </w:rPr>
            <w:t>Universidade Federal de Viçosa</w:t>
          </w:r>
        </w:p>
        <w:p w14:paraId="1CBA5436" w14:textId="77777777" w:rsidR="00B510BC" w:rsidRPr="001971FD" w:rsidRDefault="00B510BC" w:rsidP="00B510BC">
          <w:pPr>
            <w:spacing w:after="0"/>
            <w:jc w:val="center"/>
          </w:pPr>
          <w:r w:rsidRPr="001971FD">
            <w:rPr>
              <w:b/>
              <w:sz w:val="28"/>
            </w:rPr>
            <w:t>Campus UFV - Florestal</w:t>
          </w:r>
        </w:p>
        <w:p w14:paraId="333D5191" w14:textId="77777777" w:rsidR="00B510BC" w:rsidRPr="001971FD" w:rsidRDefault="00B510BC" w:rsidP="00B510BC">
          <w:pPr>
            <w:spacing w:after="0"/>
            <w:jc w:val="center"/>
            <w:rPr>
              <w:b/>
              <w:shd w:val="clear" w:color="auto" w:fill="FFFFFF"/>
            </w:rPr>
          </w:pPr>
          <w:r w:rsidRPr="001971FD">
            <w:rPr>
              <w:b/>
            </w:rPr>
            <w:t>Mestrado Profissional em Matemática em Rede Nacional</w:t>
          </w:r>
        </w:p>
      </w:tc>
    </w:tr>
  </w:tbl>
  <w:p w14:paraId="541FFDFB" w14:textId="77777777" w:rsidR="00B510BC" w:rsidRDefault="00B510B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311B"/>
    <w:multiLevelType w:val="hybridMultilevel"/>
    <w:tmpl w:val="CE5C1F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E721F"/>
    <w:multiLevelType w:val="hybridMultilevel"/>
    <w:tmpl w:val="55761AB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83870"/>
    <w:multiLevelType w:val="hybridMultilevel"/>
    <w:tmpl w:val="278214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476F60"/>
    <w:multiLevelType w:val="hybridMultilevel"/>
    <w:tmpl w:val="F28A2CC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F455B1"/>
    <w:multiLevelType w:val="hybridMultilevel"/>
    <w:tmpl w:val="4F969D8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AF20E6"/>
    <w:multiLevelType w:val="hybridMultilevel"/>
    <w:tmpl w:val="A73AD58E"/>
    <w:lvl w:ilvl="0" w:tplc="29528FD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AE5F51"/>
    <w:multiLevelType w:val="hybridMultilevel"/>
    <w:tmpl w:val="AFCEFD2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A1697"/>
    <w:multiLevelType w:val="hybridMultilevel"/>
    <w:tmpl w:val="E318A55C"/>
    <w:lvl w:ilvl="0" w:tplc="5F40AA88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E01B5D"/>
    <w:multiLevelType w:val="hybridMultilevel"/>
    <w:tmpl w:val="F0B84E70"/>
    <w:lvl w:ilvl="0" w:tplc="12D6EF6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79698E"/>
    <w:multiLevelType w:val="hybridMultilevel"/>
    <w:tmpl w:val="5B5A18D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A13CB9"/>
    <w:multiLevelType w:val="hybridMultilevel"/>
    <w:tmpl w:val="278214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E53DA9"/>
    <w:multiLevelType w:val="hybridMultilevel"/>
    <w:tmpl w:val="5A62BE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7620BE"/>
    <w:multiLevelType w:val="hybridMultilevel"/>
    <w:tmpl w:val="E266F45C"/>
    <w:lvl w:ilvl="0" w:tplc="0416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E66B0A"/>
    <w:multiLevelType w:val="hybridMultilevel"/>
    <w:tmpl w:val="ED02FBAA"/>
    <w:lvl w:ilvl="0" w:tplc="30F6BB98">
      <w:start w:val="1"/>
      <w:numFmt w:val="lowerLetter"/>
      <w:lvlText w:val="%1)"/>
      <w:lvlJc w:val="left"/>
      <w:pPr>
        <w:ind w:left="2484" w:hanging="360"/>
      </w:pPr>
      <w:rPr>
        <w:rFonts w:ascii="Segoe UI" w:hAnsi="Segoe UI" w:cs="Segoe UI" w:hint="default"/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3204" w:hanging="360"/>
      </w:pPr>
    </w:lvl>
    <w:lvl w:ilvl="2" w:tplc="0416001B" w:tentative="1">
      <w:start w:val="1"/>
      <w:numFmt w:val="lowerRoman"/>
      <w:lvlText w:val="%3."/>
      <w:lvlJc w:val="right"/>
      <w:pPr>
        <w:ind w:left="3924" w:hanging="180"/>
      </w:pPr>
    </w:lvl>
    <w:lvl w:ilvl="3" w:tplc="0416000F" w:tentative="1">
      <w:start w:val="1"/>
      <w:numFmt w:val="decimal"/>
      <w:lvlText w:val="%4."/>
      <w:lvlJc w:val="left"/>
      <w:pPr>
        <w:ind w:left="4644" w:hanging="360"/>
      </w:pPr>
    </w:lvl>
    <w:lvl w:ilvl="4" w:tplc="04160019" w:tentative="1">
      <w:start w:val="1"/>
      <w:numFmt w:val="lowerLetter"/>
      <w:lvlText w:val="%5."/>
      <w:lvlJc w:val="left"/>
      <w:pPr>
        <w:ind w:left="5364" w:hanging="360"/>
      </w:pPr>
    </w:lvl>
    <w:lvl w:ilvl="5" w:tplc="0416001B" w:tentative="1">
      <w:start w:val="1"/>
      <w:numFmt w:val="lowerRoman"/>
      <w:lvlText w:val="%6."/>
      <w:lvlJc w:val="right"/>
      <w:pPr>
        <w:ind w:left="6084" w:hanging="180"/>
      </w:pPr>
    </w:lvl>
    <w:lvl w:ilvl="6" w:tplc="0416000F" w:tentative="1">
      <w:start w:val="1"/>
      <w:numFmt w:val="decimal"/>
      <w:lvlText w:val="%7."/>
      <w:lvlJc w:val="left"/>
      <w:pPr>
        <w:ind w:left="6804" w:hanging="360"/>
      </w:pPr>
    </w:lvl>
    <w:lvl w:ilvl="7" w:tplc="04160019" w:tentative="1">
      <w:start w:val="1"/>
      <w:numFmt w:val="lowerLetter"/>
      <w:lvlText w:val="%8."/>
      <w:lvlJc w:val="left"/>
      <w:pPr>
        <w:ind w:left="7524" w:hanging="360"/>
      </w:pPr>
    </w:lvl>
    <w:lvl w:ilvl="8" w:tplc="0416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4" w15:restartNumberingAfterBreak="0">
    <w:nsid w:val="48C74E3C"/>
    <w:multiLevelType w:val="hybridMultilevel"/>
    <w:tmpl w:val="1ED8A1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56024A"/>
    <w:multiLevelType w:val="hybridMultilevel"/>
    <w:tmpl w:val="12CEB7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7910F8"/>
    <w:multiLevelType w:val="hybridMultilevel"/>
    <w:tmpl w:val="FE189AF2"/>
    <w:lvl w:ilvl="0" w:tplc="77684D7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3C5FE0"/>
    <w:multiLevelType w:val="hybridMultilevel"/>
    <w:tmpl w:val="AFCEFD2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0F198F"/>
    <w:multiLevelType w:val="hybridMultilevel"/>
    <w:tmpl w:val="9C586A30"/>
    <w:lvl w:ilvl="0" w:tplc="4E72DD9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10"/>
  </w:num>
  <w:num w:numId="5">
    <w:abstractNumId w:val="18"/>
  </w:num>
  <w:num w:numId="6">
    <w:abstractNumId w:val="12"/>
  </w:num>
  <w:num w:numId="7">
    <w:abstractNumId w:val="1"/>
  </w:num>
  <w:num w:numId="8">
    <w:abstractNumId w:val="7"/>
  </w:num>
  <w:num w:numId="9">
    <w:abstractNumId w:val="4"/>
  </w:num>
  <w:num w:numId="10">
    <w:abstractNumId w:val="17"/>
  </w:num>
  <w:num w:numId="11">
    <w:abstractNumId w:val="6"/>
  </w:num>
  <w:num w:numId="12">
    <w:abstractNumId w:val="3"/>
  </w:num>
  <w:num w:numId="13">
    <w:abstractNumId w:val="9"/>
  </w:num>
  <w:num w:numId="14">
    <w:abstractNumId w:val="15"/>
  </w:num>
  <w:num w:numId="15">
    <w:abstractNumId w:val="11"/>
  </w:num>
  <w:num w:numId="16">
    <w:abstractNumId w:val="16"/>
  </w:num>
  <w:num w:numId="17">
    <w:abstractNumId w:val="13"/>
  </w:num>
  <w:num w:numId="18">
    <w:abstractNumId w:val="0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284"/>
    <w:rsid w:val="00013BA6"/>
    <w:rsid w:val="00047CB0"/>
    <w:rsid w:val="0007642B"/>
    <w:rsid w:val="000815C3"/>
    <w:rsid w:val="00087E52"/>
    <w:rsid w:val="000C32F8"/>
    <w:rsid w:val="000C436E"/>
    <w:rsid w:val="000D532A"/>
    <w:rsid w:val="000D720F"/>
    <w:rsid w:val="000E7C04"/>
    <w:rsid w:val="000F0A03"/>
    <w:rsid w:val="00114265"/>
    <w:rsid w:val="00120AF7"/>
    <w:rsid w:val="001361C0"/>
    <w:rsid w:val="00145CF1"/>
    <w:rsid w:val="00154375"/>
    <w:rsid w:val="00193303"/>
    <w:rsid w:val="001A3F99"/>
    <w:rsid w:val="001D2854"/>
    <w:rsid w:val="001D3ED5"/>
    <w:rsid w:val="001F3D73"/>
    <w:rsid w:val="001F4642"/>
    <w:rsid w:val="001F6AB8"/>
    <w:rsid w:val="00217706"/>
    <w:rsid w:val="00233686"/>
    <w:rsid w:val="00244F66"/>
    <w:rsid w:val="00254C0E"/>
    <w:rsid w:val="00271ABD"/>
    <w:rsid w:val="002A3BBE"/>
    <w:rsid w:val="002B5937"/>
    <w:rsid w:val="002C2F03"/>
    <w:rsid w:val="002D0D5D"/>
    <w:rsid w:val="002F1582"/>
    <w:rsid w:val="003217AF"/>
    <w:rsid w:val="00322E69"/>
    <w:rsid w:val="00324529"/>
    <w:rsid w:val="00326284"/>
    <w:rsid w:val="00344D3F"/>
    <w:rsid w:val="00350CB3"/>
    <w:rsid w:val="003779D6"/>
    <w:rsid w:val="0038544A"/>
    <w:rsid w:val="003A6071"/>
    <w:rsid w:val="003B4E14"/>
    <w:rsid w:val="003B7385"/>
    <w:rsid w:val="004165A8"/>
    <w:rsid w:val="005078B2"/>
    <w:rsid w:val="00521474"/>
    <w:rsid w:val="0053225C"/>
    <w:rsid w:val="005419D6"/>
    <w:rsid w:val="005773BD"/>
    <w:rsid w:val="0058211E"/>
    <w:rsid w:val="005B1AF8"/>
    <w:rsid w:val="005C02C8"/>
    <w:rsid w:val="00655626"/>
    <w:rsid w:val="006608FF"/>
    <w:rsid w:val="00662D74"/>
    <w:rsid w:val="00664E19"/>
    <w:rsid w:val="00671BB5"/>
    <w:rsid w:val="006723AA"/>
    <w:rsid w:val="006A6933"/>
    <w:rsid w:val="006B39BF"/>
    <w:rsid w:val="006C417C"/>
    <w:rsid w:val="00736A56"/>
    <w:rsid w:val="00736D0D"/>
    <w:rsid w:val="00740F21"/>
    <w:rsid w:val="00751717"/>
    <w:rsid w:val="00760B45"/>
    <w:rsid w:val="0076327E"/>
    <w:rsid w:val="00771A62"/>
    <w:rsid w:val="007750EF"/>
    <w:rsid w:val="00791859"/>
    <w:rsid w:val="007D1FDF"/>
    <w:rsid w:val="007D7079"/>
    <w:rsid w:val="007E3591"/>
    <w:rsid w:val="00863ED3"/>
    <w:rsid w:val="008B6920"/>
    <w:rsid w:val="009311BB"/>
    <w:rsid w:val="00950503"/>
    <w:rsid w:val="00955DCE"/>
    <w:rsid w:val="0099485F"/>
    <w:rsid w:val="009B5479"/>
    <w:rsid w:val="009D0C78"/>
    <w:rsid w:val="00A544A6"/>
    <w:rsid w:val="00A701D6"/>
    <w:rsid w:val="00AC3E84"/>
    <w:rsid w:val="00AE1746"/>
    <w:rsid w:val="00B00618"/>
    <w:rsid w:val="00B01251"/>
    <w:rsid w:val="00B200AB"/>
    <w:rsid w:val="00B250FF"/>
    <w:rsid w:val="00B34072"/>
    <w:rsid w:val="00B368F6"/>
    <w:rsid w:val="00B426C7"/>
    <w:rsid w:val="00B510BC"/>
    <w:rsid w:val="00B57E72"/>
    <w:rsid w:val="00B60D89"/>
    <w:rsid w:val="00B74487"/>
    <w:rsid w:val="00B814B0"/>
    <w:rsid w:val="00C14AFA"/>
    <w:rsid w:val="00C2537A"/>
    <w:rsid w:val="00C4266C"/>
    <w:rsid w:val="00C624C0"/>
    <w:rsid w:val="00C66267"/>
    <w:rsid w:val="00CC081A"/>
    <w:rsid w:val="00D17C7B"/>
    <w:rsid w:val="00D32F34"/>
    <w:rsid w:val="00D4076B"/>
    <w:rsid w:val="00D40B1C"/>
    <w:rsid w:val="00D4256B"/>
    <w:rsid w:val="00D94505"/>
    <w:rsid w:val="00DE11A4"/>
    <w:rsid w:val="00DE5E8B"/>
    <w:rsid w:val="00E93C85"/>
    <w:rsid w:val="00EA26BE"/>
    <w:rsid w:val="00EC0BF6"/>
    <w:rsid w:val="00F174E8"/>
    <w:rsid w:val="00F408BC"/>
    <w:rsid w:val="00F44B43"/>
    <w:rsid w:val="00F51797"/>
    <w:rsid w:val="00F66C26"/>
    <w:rsid w:val="00F955E4"/>
    <w:rsid w:val="00F96F13"/>
    <w:rsid w:val="00FF2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09CEBD"/>
  <w15:chartTrackingRefBased/>
  <w15:docId w15:val="{633681F6-B0A3-42B6-9835-6116C8642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544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A544A6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344D3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44D3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44D3F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44D3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44D3F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44D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4D3F"/>
    <w:rPr>
      <w:rFonts w:ascii="Segoe UI" w:hAnsi="Segoe UI" w:cs="Segoe UI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344D3F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344D3F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344D3F"/>
    <w:rPr>
      <w:vertAlign w:val="superscript"/>
    </w:rPr>
  </w:style>
  <w:style w:type="table" w:styleId="Tabelacomgrade">
    <w:name w:val="Table Grid"/>
    <w:basedOn w:val="Tabelanormal"/>
    <w:uiPriority w:val="39"/>
    <w:rsid w:val="00120A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7D1FD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4165A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165A8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B510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10BC"/>
  </w:style>
  <w:style w:type="paragraph" w:styleId="Rodap">
    <w:name w:val="footer"/>
    <w:basedOn w:val="Normal"/>
    <w:link w:val="RodapChar"/>
    <w:uiPriority w:val="99"/>
    <w:unhideWhenUsed/>
    <w:rsid w:val="00B510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10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4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9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5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://www.infographic.company/blog/2015/7dicas-graficos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s://pt.dopl3r.com/meme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infographic.company/blog/2015/7dicas-grafico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pt.memedroid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m.folha.uol.com.br/mercado/2010/11/830457-panamericano-pagou-juros-de-r-120-milhoes-a-cliente.s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auditoriacidada.org.br/explicacao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educamaisbrasil.com.br/enem/matematica/tipos-de-grafico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gif"/><Relationship Id="rId22" Type="http://schemas.openxmlformats.org/officeDocument/2006/relationships/hyperlink" Target="http://blog.brasilacademico.com/2014/04/graficos-que-mentem-manipulando.html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7BA939-5374-4DCD-872E-295E97F32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1</Pages>
  <Words>865</Words>
  <Characters>4671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Dayana Cecília Reis Beirigo Dutra</dc:creator>
  <cp:keywords/>
  <dc:description/>
  <cp:lastModifiedBy>Dayana Cecília Reis Beirigo Dutra</cp:lastModifiedBy>
  <cp:revision>25</cp:revision>
  <cp:lastPrinted>2021-05-11T04:22:00Z</cp:lastPrinted>
  <dcterms:created xsi:type="dcterms:W3CDTF">2021-01-25T01:56:00Z</dcterms:created>
  <dcterms:modified xsi:type="dcterms:W3CDTF">2021-05-11T04:23:00Z</dcterms:modified>
</cp:coreProperties>
</file>