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6088" w14:textId="77777777" w:rsidR="0032561E" w:rsidRDefault="0032561E" w:rsidP="0032561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Start w:id="3" w:name="_Hlk65839066"/>
      <w:bookmarkStart w:id="4" w:name="_Hlk6585982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B26E9B7" w14:textId="77777777" w:rsidR="0032561E" w:rsidRDefault="0032561E" w:rsidP="0032561E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EE1070B" w14:textId="77777777" w:rsidR="0032561E" w:rsidRDefault="0032561E" w:rsidP="0032561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9D80AB0" w14:textId="77777777" w:rsidR="0032561E" w:rsidRDefault="0032561E" w:rsidP="003256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5E489F7E" w14:textId="601EC5AC" w:rsidR="008E0C7A" w:rsidRDefault="0032561E" w:rsidP="0032561E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8E0C7A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231B8EF3" w14:textId="77777777" w:rsidR="008E0C7A" w:rsidRDefault="008E0C7A" w:rsidP="008E0C7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3"/>
    <w:bookmarkEnd w:id="4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13BF8F22" w14:textId="77777777" w:rsidR="00F6470C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8D6A85" w:rsidRPr="008D6A85">
        <w:rPr>
          <w:rStyle w:val="Forte"/>
          <w:rFonts w:ascii="Segoe UI" w:hAnsi="Segoe UI" w:cs="Segoe UI"/>
          <w:b w:val="0"/>
          <w:bCs w:val="0"/>
          <w:color w:val="444444"/>
        </w:rPr>
        <w:t>EM13MAT202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F6470C" w:rsidRPr="00F6470C">
        <w:rPr>
          <w:rStyle w:val="Forte"/>
          <w:rFonts w:ascii="Segoe UI" w:hAnsi="Segoe UI" w:cs="Segoe UI"/>
          <w:b w:val="0"/>
          <w:bCs w:val="0"/>
          <w:color w:val="444444"/>
        </w:rPr>
        <w:t>Planejar e executar pesquisa amostral sobre questões relevantes, usando dados coletados diretamente ou em diferentes fontes, e comunicar os resultados por meio de relatório contendo gráficos e interpretação das medidas de tendência central e das medidas de dispersão (amplitude e desvio padrão), utilizando ou não recursos tecnológicos.</w:t>
      </w:r>
    </w:p>
    <w:p w14:paraId="1D33A08C" w14:textId="493BE300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 xml:space="preserve">amostra; 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>medidas de tendência central; medidas de dispersão</w:t>
      </w:r>
      <w:r w:rsidR="00550DB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64C1AD04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D4621">
        <w:rPr>
          <w:rFonts w:ascii="Segoe UI" w:hAnsi="Segoe UI" w:cs="Segoe UI"/>
          <w:color w:val="444444"/>
        </w:rPr>
        <w:t xml:space="preserve">SIDRA e </w:t>
      </w:r>
      <w:r w:rsidR="00F6470C" w:rsidRPr="00F6470C">
        <w:rPr>
          <w:rFonts w:ascii="Segoe UI" w:hAnsi="Segoe UI" w:cs="Segoe UI"/>
          <w:color w:val="444444"/>
        </w:rPr>
        <w:t xml:space="preserve">Desigualdade de </w:t>
      </w:r>
      <w:r w:rsidR="007E654E">
        <w:rPr>
          <w:rFonts w:ascii="Segoe UI" w:hAnsi="Segoe UI" w:cs="Segoe UI"/>
          <w:color w:val="444444"/>
        </w:rPr>
        <w:t>R</w:t>
      </w:r>
      <w:r w:rsidR="00F6470C" w:rsidRPr="00F6470C">
        <w:rPr>
          <w:rFonts w:ascii="Segoe UI" w:hAnsi="Segoe UI" w:cs="Segoe UI"/>
          <w:color w:val="444444"/>
        </w:rPr>
        <w:t>enda</w:t>
      </w:r>
      <w:r w:rsidR="00EA52D8">
        <w:rPr>
          <w:rFonts w:ascii="Segoe UI" w:hAnsi="Segoe UI" w:cs="Segoe UI"/>
          <w:color w:val="444444"/>
        </w:rPr>
        <w:t>.</w:t>
      </w:r>
    </w:p>
    <w:p w14:paraId="6D2A2E6D" w14:textId="35317D43" w:rsidR="004165A8" w:rsidRDefault="00217706" w:rsidP="00E34D21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</w:t>
      </w:r>
      <w:r w:rsidR="00872B91">
        <w:rPr>
          <w:rStyle w:val="Forte"/>
          <w:rFonts w:ascii="Segoe UI" w:hAnsi="Segoe UI" w:cs="Segoe UI"/>
          <w:b w:val="0"/>
          <w:bCs w:val="0"/>
          <w:color w:val="444444"/>
        </w:rPr>
        <w:t>deverão acessar o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 xml:space="preserve"> Sistema IBGE de Recuperação Automática – SIDRA para coletar e analisar informações sobre a desigualdade salarial entre homens e mulheres nas regiões/estados/cidades brasileiras. Para tanto, elaborar relatório com gráficos e a interpretação de medidas de tendência central e medidas de dispersão.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145B9A20" w14:textId="4E627745" w:rsidR="00B7112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deverão </w:t>
      </w:r>
      <w:r w:rsidR="00F647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acessar</w:t>
      </w:r>
      <w:r w:rsidR="00AE7F8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o </w:t>
      </w:r>
      <w:r w:rsidR="00AE7F8F">
        <w:rPr>
          <w:rStyle w:val="Forte"/>
          <w:rFonts w:ascii="Segoe UI" w:hAnsi="Segoe UI" w:cs="Segoe UI"/>
          <w:b w:val="0"/>
          <w:bCs w:val="0"/>
          <w:color w:val="444444"/>
        </w:rPr>
        <w:t>Sistema IBGE de Recuperação Automática – SIDRA e realizar uma pesquisa sobre a desigualdade salarial entre homens e mulheres no país.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Deve-se avaliar 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>as variáveis “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>número médio</w:t>
      </w:r>
      <w:r w:rsidR="00F22655">
        <w:rPr>
          <w:rStyle w:val="Forte"/>
          <w:rFonts w:ascii="Segoe UI" w:hAnsi="Segoe UI" w:cs="Segoe UI"/>
          <w:b w:val="0"/>
          <w:bCs w:val="0"/>
          <w:color w:val="444444"/>
        </w:rPr>
        <w:t xml:space="preserve"> de anos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de estudo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>”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e a 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>“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>renda salarial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 xml:space="preserve"> média”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entre homens e mulheres. </w:t>
      </w:r>
      <w:r w:rsidR="00AE7F8F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7ABA185B" w14:textId="77777777" w:rsidR="000C64CA" w:rsidRDefault="000C64C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Dicas: </w:t>
      </w:r>
    </w:p>
    <w:p w14:paraId="05522774" w14:textId="79B524C9" w:rsidR="00AE7F8F" w:rsidRDefault="000C64CA" w:rsidP="0098471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No link </w:t>
      </w:r>
      <w:hyperlink r:id="rId8" w:history="1">
        <w:r w:rsidRPr="00B5450A">
          <w:rPr>
            <w:rStyle w:val="Hyperlink"/>
            <w:rFonts w:ascii="Segoe UI" w:hAnsi="Segoe UI" w:cs="Segoe UI"/>
          </w:rPr>
          <w:t>https://sidra.ibge.gov.br/pesquisa/pnadca/tabelas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analise a tabela </w:t>
      </w:r>
      <w:r w:rsidRPr="000C64CA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7126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“</w:t>
      </w:r>
      <w:r w:rsidRPr="000C64CA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Número médio de anos de estudo das pessoas de 15 anos ou mais, por sexo e grupo de idade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 </w:t>
      </w:r>
    </w:p>
    <w:p w14:paraId="0B8B3281" w14:textId="77777777" w:rsidR="0098471D" w:rsidRDefault="0098471D" w:rsidP="0098471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0FD60004" w14:textId="43C6B3A2" w:rsidR="007D7594" w:rsidRDefault="000C64CA" w:rsidP="007D759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No link </w:t>
      </w:r>
      <w:hyperlink r:id="rId9" w:history="1">
        <w:r w:rsidR="0098471D" w:rsidRPr="00B5450A">
          <w:rPr>
            <w:rStyle w:val="Hyperlink"/>
            <w:rFonts w:ascii="Segoe UI" w:hAnsi="Segoe UI" w:cs="Segoe UI"/>
          </w:rPr>
          <w:t>https://sidra.ibge.gov.br/pesquisa/pnadct/tabelas</w:t>
        </w:r>
      </w:hyperlink>
      <w:r w:rsidR="009847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analise a tabela 5436 – “</w:t>
      </w:r>
      <w:r w:rsidR="0098471D" w:rsidRPr="009847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Rendimento médio real, habitualmente recebido por mês e efetivamente recebido no mês de referência, do trabalho principal e de todos os trabalhos, por sexo</w:t>
      </w:r>
      <w:r w:rsidR="009847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”. </w:t>
      </w:r>
    </w:p>
    <w:p w14:paraId="70D55FBD" w14:textId="77777777" w:rsidR="007D7594" w:rsidRDefault="007D7594" w:rsidP="007D7594">
      <w:pPr>
        <w:pStyle w:val="PargrafodaLista"/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38E62991" w14:textId="4107D061" w:rsidR="007D7594" w:rsidRPr="007D7594" w:rsidRDefault="007D7594" w:rsidP="007D759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Para facilitar a análise, utilize uma planilha eletrônica.</w:t>
      </w:r>
    </w:p>
    <w:p w14:paraId="0C946D39" w14:textId="77777777" w:rsidR="0098471D" w:rsidRDefault="0098471D" w:rsidP="0098471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5D2C872B" w14:textId="6F83C58D" w:rsidR="0098471D" w:rsidRPr="004E2190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t xml:space="preserve">Roteiro </w:t>
      </w:r>
      <w:r w:rsidR="004E2190" w:rsidRPr="004E2190">
        <w:rPr>
          <w:rStyle w:val="Forte"/>
          <w:rFonts w:ascii="Segoe UI" w:hAnsi="Segoe UI" w:cs="Segoe UI"/>
          <w:color w:val="404040" w:themeColor="text1" w:themeTint="BF"/>
        </w:rPr>
        <w:t>de Pesquisa</w:t>
      </w:r>
    </w:p>
    <w:p w14:paraId="4C3D1FBF" w14:textId="7FDB1FCA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Defina 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problema da pesquisa, fonte de informação, período analisado, tipo de pesquisa (censitária ou amostragem), forma de coleta de dados. </w:t>
      </w:r>
    </w:p>
    <w:p w14:paraId="3E7409C3" w14:textId="3C3610CD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ere um gráfico que mostre os rendimentos médios entre homens e mulheres</w:t>
      </w:r>
      <w:r w:rsidR="004E21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 Brasil e nas grandes regiões do país. </w:t>
      </w:r>
    </w:p>
    <w:p w14:paraId="24A8D924" w14:textId="0ED3BAFD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 –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G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ere um gráfico que mostre o n</w:t>
      </w:r>
      <w:r w:rsidRPr="004E21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úmero médio de anos de estudo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 homens e mulheres no Brasil e nas grandes regiões do país. </w:t>
      </w:r>
    </w:p>
    <w:p w14:paraId="388D4EED" w14:textId="05BAABB6" w:rsidR="007D7594" w:rsidRDefault="007D7594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 – Verifique a mediana das variáveis em questão para cada região brasileira. (</w:t>
      </w:r>
      <w:r w:rsidR="00F2265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dica: utilize o filtro do SIDRA por UF para saber inicialmente os valores de cada Estado). </w:t>
      </w:r>
    </w:p>
    <w:p w14:paraId="7A5E4D27" w14:textId="6A65C55B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5 – Calcule a amplitude e o desvio padrão do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“número médio de anos de estudo” e a “renda salarial média” entre homens e mulheres para cada região brasileira. </w:t>
      </w:r>
    </w:p>
    <w:p w14:paraId="70A394C8" w14:textId="5D513070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22655">
        <w:rPr>
          <w:rStyle w:val="Forte"/>
          <w:rFonts w:ascii="Segoe UI" w:hAnsi="Segoe UI" w:cs="Segoe UI"/>
          <w:b w:val="0"/>
          <w:bCs w:val="0"/>
          <w:color w:val="444444"/>
        </w:rPr>
        <w:t>(dica: utilize o filtro do SIDRA por UF para saber inicialmente os valores de cada Estado).</w:t>
      </w:r>
    </w:p>
    <w:p w14:paraId="0EBC269C" w14:textId="3B2F9FD9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2D140F8A" w14:textId="7C890A91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6 – Elabore um relatório apresentando os dados obtidos nos itens anteriores e interprete os resultados. </w:t>
      </w: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6F4FA9B" w14:textId="77777777" w:rsidR="004E2190" w:rsidRDefault="004E2190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44090DC9" w14:textId="4BC3A9E1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338F2A0B" w14:textId="77777777" w:rsidR="009A3DB5" w:rsidRDefault="009A3DB5" w:rsidP="009A3DB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 xml:space="preserve">DUTRA, Dayana. </w:t>
      </w:r>
      <w:r w:rsidRPr="009F6010">
        <w:rPr>
          <w:rStyle w:val="Forte"/>
          <w:rFonts w:ascii="Segoe UI" w:hAnsi="Segoe UI" w:cs="Segoe UI"/>
          <w:color w:val="444444"/>
        </w:rPr>
        <w:t>Ferramentas Práticas para o Ensino da Probabilidade e Estatística na Educação Básica</w:t>
      </w: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>. Dissertação. Mestrado Profissional em Matemática em Rede Nacional – PROFMAT. Universidade Federal de Viçosa. 2021.</w:t>
      </w:r>
    </w:p>
    <w:p w14:paraId="2C58EEC9" w14:textId="6A923DA5" w:rsidR="00B03729" w:rsidRPr="00B03729" w:rsidRDefault="00B03729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B0372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IBGE</w:t>
      </w:r>
      <w:r w:rsidR="00550DB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Sistema IBGE de Recuperação Automática – SIDRA. </w:t>
      </w:r>
      <w:r w:rsidRPr="00550DBC">
        <w:rPr>
          <w:rStyle w:val="Forte"/>
          <w:rFonts w:ascii="Segoe UI" w:hAnsi="Segoe UI" w:cs="Segoe UI"/>
          <w:color w:val="444444"/>
        </w:rPr>
        <w:t>Pesquisa Nacional por Amostra de Domicílios Contínua Anual - PNADC/A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Disponível 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:                                             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hyperlink r:id="rId10" w:history="1">
        <w:r w:rsidR="009C02FB" w:rsidRPr="00B5450A">
          <w:rPr>
            <w:rStyle w:val="Hyperlink"/>
            <w:rFonts w:ascii="Segoe UI" w:hAnsi="Segoe UI" w:cs="Segoe UI"/>
          </w:rPr>
          <w:t>https://sidra.ibge.gov.br/pesquisa/pnadca/tabelas</w:t>
        </w:r>
      </w:hyperlink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. Acesso em: 03 de mar. de 2021. </w:t>
      </w:r>
    </w:p>
    <w:p w14:paraId="4305FFFB" w14:textId="088C8828" w:rsidR="009C02FB" w:rsidRPr="00B03729" w:rsidRDefault="009C02FB" w:rsidP="009C02F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B0372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IBGE</w:t>
      </w:r>
      <w:r w:rsidR="00550DB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Pr="00B0372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Sistema IBGE de Recuperação Automática – SIDRA. </w:t>
      </w:r>
      <w:r w:rsidRPr="00550DBC">
        <w:rPr>
          <w:rStyle w:val="Forte"/>
          <w:rFonts w:ascii="Segoe UI" w:hAnsi="Segoe UI" w:cs="Segoe UI"/>
          <w:color w:val="444444"/>
        </w:rPr>
        <w:t>Pesquisa Nacional por Amostra de Domicílios Contínua Trimestral - PNADC/</w:t>
      </w:r>
      <w:r w:rsidR="00EA55CC" w:rsidRPr="00550DBC">
        <w:rPr>
          <w:rStyle w:val="Forte"/>
          <w:rFonts w:ascii="Segoe UI" w:hAnsi="Segoe UI" w:cs="Segoe UI"/>
          <w:color w:val="444444"/>
        </w:rPr>
        <w:t>T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Disponível em:                                              </w:t>
      </w:r>
      <w:hyperlink r:id="rId11" w:history="1">
        <w:r w:rsidRPr="00B5450A">
          <w:rPr>
            <w:rStyle w:val="Hyperlink"/>
            <w:rFonts w:ascii="Segoe UI" w:hAnsi="Segoe UI" w:cs="Segoe UI"/>
          </w:rPr>
          <w:t>https://sidra.ibge.gov.br/pesquisa/pnadct/tabelas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Acesso em: 03 de mar. de 2021. </w:t>
      </w:r>
    </w:p>
    <w:p w14:paraId="31EF2085" w14:textId="262ACE97" w:rsidR="001E0BDC" w:rsidRPr="00B03729" w:rsidRDefault="001E0BDC" w:rsidP="001E0B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MACIEL, Maurício. </w:t>
      </w:r>
      <w:r w:rsidRPr="00550DBC">
        <w:rPr>
          <w:rStyle w:val="Forte"/>
          <w:rFonts w:ascii="Segoe UI" w:hAnsi="Segoe UI" w:cs="Segoe UI"/>
          <w:color w:val="404040" w:themeColor="text1" w:themeTint="BF"/>
        </w:rPr>
        <w:t>Uso do SIDRA na análise sobre desigualdade de renda entre os sexos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Disponível em: </w:t>
      </w:r>
      <w:hyperlink r:id="rId12" w:history="1">
        <w:r w:rsidRPr="00B5450A">
          <w:rPr>
            <w:rStyle w:val="Hyperlink"/>
            <w:rFonts w:ascii="Segoe UI" w:hAnsi="Segoe UI" w:cs="Segoe UI"/>
          </w:rPr>
          <w:t>https://educa.ibge.gov.br/professores/blog/17728-texto-enviado-por-mauricio-maciel.html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Acesso em: 03 de mar. de 2021.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AB17E6">
      <w:headerReference w:type="first" r:id="rId13"/>
      <w:pgSz w:w="11906" w:h="16838"/>
      <w:pgMar w:top="1418" w:right="1701" w:bottom="851" w:left="1701" w:header="99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AE2FE" w14:textId="77777777" w:rsidR="00807C98" w:rsidRDefault="00807C98" w:rsidP="00344D3F">
      <w:pPr>
        <w:spacing w:after="0" w:line="240" w:lineRule="auto"/>
      </w:pPr>
      <w:r>
        <w:separator/>
      </w:r>
    </w:p>
  </w:endnote>
  <w:endnote w:type="continuationSeparator" w:id="0">
    <w:p w14:paraId="58051569" w14:textId="77777777" w:rsidR="00807C98" w:rsidRDefault="00807C98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F40FA" w14:textId="77777777" w:rsidR="00807C98" w:rsidRDefault="00807C98" w:rsidP="00344D3F">
      <w:pPr>
        <w:spacing w:after="0" w:line="240" w:lineRule="auto"/>
      </w:pPr>
      <w:r>
        <w:separator/>
      </w:r>
    </w:p>
  </w:footnote>
  <w:footnote w:type="continuationSeparator" w:id="0">
    <w:p w14:paraId="6266962C" w14:textId="77777777" w:rsidR="00807C98" w:rsidRDefault="00807C98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E0C7A" w14:paraId="00DE3F14" w14:textId="77777777" w:rsidTr="007A56AD">
      <w:trPr>
        <w:trHeight w:val="284"/>
      </w:trPr>
      <w:tc>
        <w:tcPr>
          <w:tcW w:w="0" w:type="auto"/>
        </w:tcPr>
        <w:p w14:paraId="292F5A95" w14:textId="77777777" w:rsidR="008E0C7A" w:rsidRDefault="008E0C7A" w:rsidP="008E0C7A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9269EBB" wp14:editId="09A45C2E">
                <wp:extent cx="1213830" cy="895350"/>
                <wp:effectExtent l="0" t="0" r="0" b="0"/>
                <wp:docPr id="17" name="Imagem 17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18B2DB66" w14:textId="77777777" w:rsidR="008E0C7A" w:rsidRPr="001971FD" w:rsidRDefault="008E0C7A" w:rsidP="008E0C7A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97A6A8" w14:textId="77777777" w:rsidR="008E0C7A" w:rsidRPr="001971FD" w:rsidRDefault="008E0C7A" w:rsidP="008E0C7A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4E14342" w14:textId="77777777" w:rsidR="008E0C7A" w:rsidRPr="001971FD" w:rsidRDefault="008E0C7A" w:rsidP="008E0C7A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76033"/>
    <w:rsid w:val="001E0BDC"/>
    <w:rsid w:val="001F4642"/>
    <w:rsid w:val="001F6AB8"/>
    <w:rsid w:val="00217706"/>
    <w:rsid w:val="00233686"/>
    <w:rsid w:val="00271ABD"/>
    <w:rsid w:val="002A2AE4"/>
    <w:rsid w:val="002A3BBE"/>
    <w:rsid w:val="002B5937"/>
    <w:rsid w:val="002C56BA"/>
    <w:rsid w:val="002D0D5D"/>
    <w:rsid w:val="002E7C58"/>
    <w:rsid w:val="002F498E"/>
    <w:rsid w:val="003130FA"/>
    <w:rsid w:val="003217AF"/>
    <w:rsid w:val="00322E69"/>
    <w:rsid w:val="0032561E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60A55"/>
    <w:rsid w:val="00497CE4"/>
    <w:rsid w:val="004D17BD"/>
    <w:rsid w:val="004E2190"/>
    <w:rsid w:val="00521474"/>
    <w:rsid w:val="0053225C"/>
    <w:rsid w:val="005419D6"/>
    <w:rsid w:val="00550DBC"/>
    <w:rsid w:val="005570B9"/>
    <w:rsid w:val="0058211E"/>
    <w:rsid w:val="00585797"/>
    <w:rsid w:val="00593D6A"/>
    <w:rsid w:val="005C02C8"/>
    <w:rsid w:val="005E277A"/>
    <w:rsid w:val="00625F82"/>
    <w:rsid w:val="00655626"/>
    <w:rsid w:val="006608FF"/>
    <w:rsid w:val="00662D74"/>
    <w:rsid w:val="00664E19"/>
    <w:rsid w:val="006723AA"/>
    <w:rsid w:val="00676044"/>
    <w:rsid w:val="006B39BF"/>
    <w:rsid w:val="006C1359"/>
    <w:rsid w:val="00734408"/>
    <w:rsid w:val="00736D0D"/>
    <w:rsid w:val="00756FDE"/>
    <w:rsid w:val="00760B45"/>
    <w:rsid w:val="0076327E"/>
    <w:rsid w:val="00771A62"/>
    <w:rsid w:val="007750EF"/>
    <w:rsid w:val="00781F0B"/>
    <w:rsid w:val="00791859"/>
    <w:rsid w:val="00795D39"/>
    <w:rsid w:val="007D1FDF"/>
    <w:rsid w:val="007D7079"/>
    <w:rsid w:val="007D7594"/>
    <w:rsid w:val="007E06F9"/>
    <w:rsid w:val="007E3591"/>
    <w:rsid w:val="007E654E"/>
    <w:rsid w:val="00807C98"/>
    <w:rsid w:val="00860837"/>
    <w:rsid w:val="00863ED3"/>
    <w:rsid w:val="00872B91"/>
    <w:rsid w:val="008A32FC"/>
    <w:rsid w:val="008B6920"/>
    <w:rsid w:val="008D0ABD"/>
    <w:rsid w:val="008D6A85"/>
    <w:rsid w:val="008E0C7A"/>
    <w:rsid w:val="008F37F4"/>
    <w:rsid w:val="00915860"/>
    <w:rsid w:val="009311BB"/>
    <w:rsid w:val="00944AAC"/>
    <w:rsid w:val="00950503"/>
    <w:rsid w:val="00955DCE"/>
    <w:rsid w:val="0098471D"/>
    <w:rsid w:val="0099485F"/>
    <w:rsid w:val="009A3DB5"/>
    <w:rsid w:val="009B5479"/>
    <w:rsid w:val="009C02FB"/>
    <w:rsid w:val="009C688D"/>
    <w:rsid w:val="00A15616"/>
    <w:rsid w:val="00A4415A"/>
    <w:rsid w:val="00A544A6"/>
    <w:rsid w:val="00AB17E6"/>
    <w:rsid w:val="00AC3E84"/>
    <w:rsid w:val="00AD7448"/>
    <w:rsid w:val="00AE7F8F"/>
    <w:rsid w:val="00B03729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275B"/>
    <w:rsid w:val="00BE7415"/>
    <w:rsid w:val="00C2537A"/>
    <w:rsid w:val="00C4266C"/>
    <w:rsid w:val="00C624C0"/>
    <w:rsid w:val="00C66267"/>
    <w:rsid w:val="00CC081A"/>
    <w:rsid w:val="00CD3A2F"/>
    <w:rsid w:val="00CE418E"/>
    <w:rsid w:val="00D17C7B"/>
    <w:rsid w:val="00D4076B"/>
    <w:rsid w:val="00D40B1C"/>
    <w:rsid w:val="00D94505"/>
    <w:rsid w:val="00DD2334"/>
    <w:rsid w:val="00DD4621"/>
    <w:rsid w:val="00DE11A4"/>
    <w:rsid w:val="00DE5E8B"/>
    <w:rsid w:val="00E153B0"/>
    <w:rsid w:val="00E34D21"/>
    <w:rsid w:val="00E34DB1"/>
    <w:rsid w:val="00EA26BE"/>
    <w:rsid w:val="00EA52D8"/>
    <w:rsid w:val="00EA55CC"/>
    <w:rsid w:val="00EA7F1C"/>
    <w:rsid w:val="00EB62F9"/>
    <w:rsid w:val="00F174E8"/>
    <w:rsid w:val="00F22655"/>
    <w:rsid w:val="00F44B43"/>
    <w:rsid w:val="00F56EA9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ra.ibge.gov.br/pesquisa/pnadca/tabela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.ibge.gov.br/professores/blog/17728-texto-enviado-por-mauricio-macie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dra.ibge.gov.br/pesquisa/pnadct/tabela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idra.ibge.gov.br/pesquisa/pnadca/tabel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dra.ibge.gov.br/pesquisa/pnadct/tabela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13</cp:revision>
  <cp:lastPrinted>2021-04-02T01:17:00Z</cp:lastPrinted>
  <dcterms:created xsi:type="dcterms:W3CDTF">2021-03-04T01:16:00Z</dcterms:created>
  <dcterms:modified xsi:type="dcterms:W3CDTF">2021-08-22T04:14:00Z</dcterms:modified>
</cp:coreProperties>
</file>