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4ED2D" w14:textId="35096063" w:rsidR="007D09BD" w:rsidRPr="007D09BD" w:rsidRDefault="007D09BD" w:rsidP="007D09BD"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S’io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credesse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che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mia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risposta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fosse </w:t>
      </w:r>
      <w:r>
        <w:rPr>
          <w:rFonts w:ascii="inherit" w:eastAsia="Times New Roman" w:hAnsi="inherit" w:cs="Times New Roman"/>
          <w:i/>
          <w:iCs/>
          <w:lang w:eastAsia="en-US"/>
        </w:rPr>
        <w:t>@</w:t>
      </w:r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A persona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che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mai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tornasse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al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mondo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>, </w:t>
      </w:r>
      <w:r>
        <w:rPr>
          <w:rFonts w:ascii="inherit" w:eastAsia="Times New Roman" w:hAnsi="inherit" w:cs="Times New Roman"/>
          <w:i/>
          <w:iCs/>
          <w:lang w:eastAsia="en-US"/>
        </w:rPr>
        <w:t>@</w:t>
      </w:r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Questa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fiamma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staria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senza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piu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scosse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>. </w:t>
      </w:r>
      <w:r>
        <w:rPr>
          <w:rFonts w:ascii="inherit" w:eastAsia="Times New Roman" w:hAnsi="inherit" w:cs="Times New Roman"/>
          <w:i/>
          <w:iCs/>
          <w:lang w:eastAsia="en-US"/>
        </w:rPr>
        <w:t>@</w:t>
      </w:r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Ma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percioche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giammai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di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questo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fondo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> </w:t>
      </w:r>
      <w:r>
        <w:rPr>
          <w:rFonts w:ascii="inherit" w:eastAsia="Times New Roman" w:hAnsi="inherit" w:cs="Times New Roman"/>
          <w:i/>
          <w:iCs/>
          <w:lang w:eastAsia="en-US"/>
        </w:rPr>
        <w:t>@</w:t>
      </w:r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Non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torno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vivo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alcun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,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s’i’odo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il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vero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>, </w:t>
      </w:r>
      <w:r>
        <w:rPr>
          <w:rFonts w:ascii="inherit" w:eastAsia="Times New Roman" w:hAnsi="inherit" w:cs="Times New Roman"/>
          <w:i/>
          <w:iCs/>
          <w:lang w:eastAsia="en-US"/>
        </w:rPr>
        <w:t>@</w:t>
      </w:r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Senza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tema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d’infamia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ti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 xml:space="preserve"> </w:t>
      </w:r>
      <w:proofErr w:type="spellStart"/>
      <w:r w:rsidRPr="007D09BD">
        <w:rPr>
          <w:rFonts w:ascii="inherit" w:eastAsia="Times New Roman" w:hAnsi="inherit" w:cs="Times New Roman"/>
          <w:i/>
          <w:iCs/>
          <w:lang w:eastAsia="en-US"/>
        </w:rPr>
        <w:t>rispondo</w:t>
      </w:r>
      <w:proofErr w:type="spellEnd"/>
      <w:r w:rsidRPr="007D09BD">
        <w:rPr>
          <w:rFonts w:ascii="inherit" w:eastAsia="Times New Roman" w:hAnsi="inherit" w:cs="Times New Roman"/>
          <w:i/>
          <w:iCs/>
          <w:lang w:eastAsia="en-US"/>
        </w:rPr>
        <w:t>.</w:t>
      </w:r>
      <w:r>
        <w:rPr>
          <w:rFonts w:ascii="inherit" w:eastAsia="Times New Roman" w:hAnsi="inherit" w:cs="Times New Roman"/>
          <w:i/>
          <w:iCs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Let us go then, you and I,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When the evening is spread out against the sky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Like a patient etherized upon a table;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Let us go, through certain half-deserted streets,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The muttering retreats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Of restless nights in one-night cheap hotels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sawdust restaurants with oyster-shells: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Streets that follow like a tedious argument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Of insidious intent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To lead you to an overwhelming question ...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Oh, do not ask, “What is it?”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Let us go and make our visit.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In the room the women come and go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Talking of Michelangelo.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The yellow fog that rubs its back upon the window-panes,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The yellow smoke that rubs its muzzle on the window-panes,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Licked its tongue into the corners of the evening,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Lingered upon the pools that stand in drains,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Let fall upon its back the soot that falls from chimneys,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Slipped by the terrace, made a sudden leap,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seeing that it was a soft October night,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Curled once about the house, and fell asleep.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indeed there will be time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For the yellow smoke that slides along the street,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Rubbing its back upon the window-panes;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There will be time, there will be time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To prepare a face to meet the faces that you meet;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There will be time to murder and create,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time for all the works and days of hands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That lift and drop a question on your plate;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Time for you and time for me,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time yet for a hundred indecisions,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for a hundred visions and revisions,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Before the taking of a toast and tea.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In the room the women come and go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Talking of Michelangelo.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indeed there will be time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To wonder, “Do I dare?” and, “Do I dare?”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Time to turn back and descend the stair,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With a bald spot in the middle of my hair —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(They will say: “How his hair is growing thin!”)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My morning coat, my collar mounting firmly to the chin,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My necktie rich and modest, but asserted by a simple pin —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(They will say: “But how his arms and legs are thin!”)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Do I dare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Disturb the universe?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In a minute there is time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For decisions and revisions which a minute will reverse.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For I have known them all already, known them all: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Have known the evenings, mornings, afternoons,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 have measured out my life with coffee spoons;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 know the voices dying with a dying fall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Beneath the music from a farther room.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               So how should I presume?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I have known the eyes already, known them all—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The eyes that fix you in a formulated phrase,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when I am formulated, sprawling on a pin,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When I am pinned and wriggling on the wall,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Then how should I begin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To spit out all the butt-ends of my days and ways?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               And how should I presume?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I have known the arms already, known them all—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Arms that are braceleted and white and bare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(But in the lamplight, downed with light brown hair!)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Is it perfume from a dress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That makes me so digress?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Arms that lie along a table, or wrap about a shawl.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               And should I then presume?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               And how should I begin?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Shall I say, I have gone at dusk through narrow streets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watched the smoke that rises from the pipes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Of lonely men in shirt-sleeves, leaning out of windows? ...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 should have been a pair of ragged claws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Scuttling across the floors of silent seas.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the afternoon, the evening, sleeps so peacefully!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Smoothed by long fingers,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Asleep ... tired ... or it malingers,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Stretched on the floor, here beside you and me.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Should I, after tea and cakes and ices,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Have the strength to force the moment to its crisis?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But though I have wept and fasted, wept and prayed,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Though I have seen my head (grown slightly bald) brought in upon a platter,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 am no prophet — and here’s no great matter;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 have seen the moment of my greatness flicker,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 xml:space="preserve">And I have seen the eternal Footman 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lastRenderedPageBreak/>
        <w:t>hold my coat, and snicker,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in short, I was afraid.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would it have been worth it, after all,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After the cups, the marmalade, the tea,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Among the porcelain, among some talk of you and me,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 xml:space="preserve">Would it have been </w:t>
      </w:r>
      <w:proofErr w:type="spellStart"/>
      <w:r w:rsidRPr="007D09BD">
        <w:rPr>
          <w:rFonts w:ascii="Georgia" w:eastAsia="Times New Roman" w:hAnsi="Georgia" w:cs="Times New Roman"/>
          <w:color w:val="404040"/>
          <w:lang w:eastAsia="en-US"/>
        </w:rPr>
        <w:t>worth while</w:t>
      </w:r>
      <w:proofErr w:type="spellEnd"/>
      <w:r w:rsidRPr="007D09BD">
        <w:rPr>
          <w:rFonts w:ascii="Georgia" w:eastAsia="Times New Roman" w:hAnsi="Georgia" w:cs="Times New Roman"/>
          <w:color w:val="404040"/>
          <w:lang w:eastAsia="en-US"/>
        </w:rPr>
        <w:t>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To have bitten off the matter with a smile,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To have squeezed the universe into a ball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To roll it towards some overwhelming question,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To say: “I am Lazarus, come from the dead,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Come back to tell you all, I shall tell you all”—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If one, settling a pillow by her head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               Should say: “That is not what I meant at all;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               </w:t>
      </w:r>
      <w:bookmarkStart w:id="0" w:name="_GoBack"/>
      <w:bookmarkEnd w:id="0"/>
      <w:r w:rsidRPr="007D09BD">
        <w:rPr>
          <w:rFonts w:ascii="Georgia" w:eastAsia="Times New Roman" w:hAnsi="Georgia" w:cs="Times New Roman"/>
          <w:color w:val="404040"/>
          <w:lang w:eastAsia="en-US"/>
        </w:rPr>
        <w:t>That is not it, at all.”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would it have been worth it, after all,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 xml:space="preserve">Would it have been </w:t>
      </w:r>
      <w:proofErr w:type="spellStart"/>
      <w:r w:rsidRPr="007D09BD">
        <w:rPr>
          <w:rFonts w:ascii="Georgia" w:eastAsia="Times New Roman" w:hAnsi="Georgia" w:cs="Times New Roman"/>
          <w:color w:val="404040"/>
          <w:lang w:eastAsia="en-US"/>
        </w:rPr>
        <w:t>worth while</w:t>
      </w:r>
      <w:proofErr w:type="spellEnd"/>
      <w:r w:rsidRPr="007D09BD">
        <w:rPr>
          <w:rFonts w:ascii="Georgia" w:eastAsia="Times New Roman" w:hAnsi="Georgia" w:cs="Times New Roman"/>
          <w:color w:val="404040"/>
          <w:lang w:eastAsia="en-US"/>
        </w:rPr>
        <w:t>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After the sunsets and the dooryards and the sprinkled streets,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After the novels, after the teacups, after the skirts that trail along the floor—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this, and so much more?—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It is impossible to say just what I mean!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But as if a magic lantern threw the nerves in patterns on a screen: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 xml:space="preserve">Would it have been </w:t>
      </w:r>
      <w:proofErr w:type="spellStart"/>
      <w:r w:rsidRPr="007D09BD">
        <w:rPr>
          <w:rFonts w:ascii="Georgia" w:eastAsia="Times New Roman" w:hAnsi="Georgia" w:cs="Times New Roman"/>
          <w:color w:val="404040"/>
          <w:lang w:eastAsia="en-US"/>
        </w:rPr>
        <w:t>worth while</w:t>
      </w:r>
      <w:proofErr w:type="spellEnd"/>
      <w:r w:rsidRPr="007D09BD">
        <w:rPr>
          <w:rFonts w:ascii="Georgia" w:eastAsia="Times New Roman" w:hAnsi="Georgia" w:cs="Times New Roman"/>
          <w:color w:val="404040"/>
          <w:lang w:eastAsia="en-US"/>
        </w:rPr>
        <w:t>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If one, settling a pillow or throwing off a shawl,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And turning toward the window, should say: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               “That is not it at all,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               That is not what I meant, at all.”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No! I am not Prince Hamlet, nor was meant to be;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Am an attendant lord, one that will do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To swell a progress, start a scene or two,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Advise the prince; no doubt, an easy tool,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Deferential, glad to be of use,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Politic, cautious, and meticulous;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Full of high sentence, but a bit obtuse;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At times, indeed, almost ridiculous—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Almost, at times, the Fool.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 grow old ... I grow old ...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 shall wear the bottoms of my trousers rolled.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Shall I part my hair behind?   Do I dare to eat a peach?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 shall wear white flannel trousers, and walk upon the beach.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 have heard the mermaids singing, each to each.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 do not think that they will sing to me. </w:t>
      </w:r>
      <w:r>
        <w:rPr>
          <w:rFonts w:ascii="Georgia" w:eastAsia="Times New Roman" w:hAnsi="Georgia" w:cs="Times New Roman"/>
          <w:color w:val="404040"/>
          <w:lang w:eastAsia="en-US"/>
        </w:rPr>
        <w:t>@@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I have seen them riding seaward on the waves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Combing the white hair of the waves blown back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When the wind blows the water white and black.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We have lingered in the chambers of the sea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By sea-girls wreathed with seaweed red and brown 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 w:rsidRPr="007D09BD">
        <w:rPr>
          <w:rFonts w:ascii="Georgia" w:eastAsia="Times New Roman" w:hAnsi="Georgia" w:cs="Times New Roman"/>
          <w:color w:val="404040"/>
          <w:lang w:eastAsia="en-US"/>
        </w:rPr>
        <w:t>Till human voices wake us, and we drown.</w:t>
      </w:r>
      <w:r>
        <w:rPr>
          <w:rFonts w:ascii="Georgia" w:eastAsia="Times New Roman" w:hAnsi="Georgia" w:cs="Times New Roman"/>
          <w:color w:val="404040"/>
          <w:lang w:eastAsia="en-US"/>
        </w:rPr>
        <w:t>@</w:t>
      </w:r>
      <w:r>
        <w:t>@</w:t>
      </w:r>
    </w:p>
    <w:sectPr w:rsidR="007D09BD" w:rsidRPr="007D09BD" w:rsidSect="00F20E1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7C"/>
    <w:rsid w:val="00177522"/>
    <w:rsid w:val="0019207C"/>
    <w:rsid w:val="00227618"/>
    <w:rsid w:val="00232680"/>
    <w:rsid w:val="00700BE1"/>
    <w:rsid w:val="007D09BD"/>
    <w:rsid w:val="00F20E13"/>
    <w:rsid w:val="00FA0F1E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7B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07C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0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7851">
          <w:marLeft w:val="375"/>
          <w:marRight w:val="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374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2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9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3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9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6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5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44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2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8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12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8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6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8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75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2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2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8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1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6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47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0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9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0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9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2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7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7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9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42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2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5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2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3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59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5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47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2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96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2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90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62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6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4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4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8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1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2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9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9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4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4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2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2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8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4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0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58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1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4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7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56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80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1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2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5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5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3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6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5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31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3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0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8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7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4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7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3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9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62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3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8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9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1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Sanger</dc:creator>
  <cp:keywords/>
  <dc:description/>
  <cp:lastModifiedBy>Liz</cp:lastModifiedBy>
  <cp:revision>3</cp:revision>
  <dcterms:created xsi:type="dcterms:W3CDTF">2016-12-09T01:40:00Z</dcterms:created>
  <dcterms:modified xsi:type="dcterms:W3CDTF">2016-12-09T02:40:00Z</dcterms:modified>
</cp:coreProperties>
</file>