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/>
        <w:rPr>
          <w:i/>
          <w:iCs/>
          <w:sz w:val="22"/>
          <w:szCs w:val="22"/>
          <w:lang w:val="en-US"/>
        </w:rPr>
      </w:pPr>
    </w:p>
    <w:p>
      <w:pPr>
        <w:ind w:firstLine="0"/>
        <w:jc w:val="right"/>
        <w:rPr>
          <w:i/>
          <w:iCs/>
          <w:sz w:val="22"/>
          <w:szCs w:val="22"/>
          <w:lang w:val="en-US"/>
        </w:rPr>
      </w:pPr>
    </w:p>
    <w:p>
      <w:pPr>
        <w:ind w:firstLine="0"/>
        <w:jc w:val="right"/>
        <w:rPr>
          <w:rFonts w:hint="default"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{fullName}</w:t>
      </w:r>
    </w:p>
    <w:p>
      <w:pPr>
        <w:pStyle w:val="28"/>
        <w:ind w:left="0"/>
        <w:jc w:val="right"/>
        <w:rPr>
          <w:sz w:val="24"/>
          <w:szCs w:val="24"/>
          <w:lang w:val="uz-Cyrl-UZ"/>
        </w:rPr>
      </w:pPr>
      <w:r>
        <w:rPr>
          <w:i/>
          <w:lang w:val="uz-Cyrl-UZ"/>
        </w:rPr>
        <w:t xml:space="preserve">                                                                        Manzil: </w:t>
      </w:r>
      <w:r>
        <w:rPr>
          <w:rFonts w:hint="default"/>
          <w:i/>
          <w:lang w:val="en-US"/>
        </w:rPr>
        <w:t>{adress}</w:t>
      </w:r>
      <w:r>
        <w:rPr>
          <w:i/>
          <w:lang w:val="uz-Cyrl-UZ"/>
        </w:rPr>
        <w:t xml:space="preserve"> </w:t>
      </w:r>
      <w:r>
        <w:rPr>
          <w:lang w:val="uz-Cyrl-UZ"/>
        </w:rPr>
        <w:t xml:space="preserve">                                                         </w:t>
      </w:r>
    </w:p>
    <w:p>
      <w:pPr>
        <w:rPr>
          <w:b/>
          <w:bCs/>
          <w:sz w:val="24"/>
          <w:szCs w:val="24"/>
          <w:lang w:val="uz-Cyrl-UZ"/>
        </w:rPr>
      </w:pPr>
      <w:r>
        <w:rPr>
          <w:sz w:val="24"/>
          <w:szCs w:val="24"/>
          <w:lang w:val="uz-Cyrl-UZ"/>
        </w:rPr>
        <w:t xml:space="preserve">                                             </w:t>
      </w:r>
      <w:r>
        <w:rPr>
          <w:b/>
          <w:bCs/>
          <w:sz w:val="24"/>
          <w:szCs w:val="24"/>
          <w:lang w:val="uz-Cyrl-UZ"/>
        </w:rPr>
        <w:t>TАLАBNOMА</w:t>
      </w:r>
    </w:p>
    <w:p>
      <w:pPr>
        <w:rPr>
          <w:sz w:val="24"/>
          <w:szCs w:val="24"/>
          <w:lang w:val="uz-Cyrl-UZ"/>
        </w:rPr>
      </w:pPr>
    </w:p>
    <w:p>
      <w:pPr>
        <w:ind w:left="-142"/>
        <w:rPr>
          <w:sz w:val="24"/>
          <w:szCs w:val="24"/>
          <w:lang w:val="uz-Cyrl-UZ"/>
        </w:rPr>
      </w:pPr>
      <w:r>
        <w:rPr>
          <w:sz w:val="24"/>
          <w:szCs w:val="24"/>
          <w:lang w:val="uz-Cyrl-UZ"/>
        </w:rPr>
        <w:t xml:space="preserve">АT «Аloqabank» Amaliyot </w:t>
      </w:r>
      <w:r>
        <w:rPr>
          <w:rFonts w:hint="default"/>
          <w:sz w:val="24"/>
          <w:szCs w:val="24"/>
          <w:lang w:val="en-US"/>
        </w:rPr>
        <w:t xml:space="preserve">hududiy </w:t>
      </w:r>
      <w:bookmarkStart w:id="0" w:name="_GoBack"/>
      <w:bookmarkEnd w:id="0"/>
      <w:r>
        <w:rPr>
          <w:sz w:val="24"/>
          <w:szCs w:val="24"/>
          <w:lang w:val="uz-Cyrl-UZ"/>
        </w:rPr>
        <w:t xml:space="preserve">KXKM bilan Sizning oʼrtangizda </w:t>
      </w:r>
      <w:r>
        <w:rPr>
          <w:rFonts w:hint="default"/>
          <w:sz w:val="24"/>
          <w:szCs w:val="24"/>
          <w:lang w:val="en-US"/>
        </w:rPr>
        <w:t xml:space="preserve">{startDate}da </w:t>
      </w:r>
      <w:r>
        <w:rPr>
          <w:sz w:val="24"/>
          <w:szCs w:val="24"/>
          <w:lang w:val="uz-Cyrl-UZ"/>
        </w:rPr>
        <w:t xml:space="preserve">imzolangan </w:t>
      </w:r>
      <w:r>
        <w:rPr>
          <w:rFonts w:hint="default"/>
          <w:sz w:val="24"/>
          <w:szCs w:val="24"/>
          <w:lang w:val="en-US"/>
        </w:rPr>
        <w:t>{contractId}</w:t>
      </w:r>
      <w:r>
        <w:rPr>
          <w:sz w:val="24"/>
          <w:szCs w:val="24"/>
          <w:lang w:val="uz-Cyrl-UZ"/>
        </w:rPr>
        <w:t xml:space="preserve">-sonli kredit shartnomaga asosan </w:t>
      </w:r>
      <w:r>
        <w:rPr>
          <w:rFonts w:hint="default"/>
          <w:sz w:val="24"/>
          <w:szCs w:val="24"/>
          <w:lang w:val="en-US"/>
        </w:rPr>
        <w:t xml:space="preserve">{period} </w:t>
      </w:r>
      <w:r>
        <w:rPr>
          <w:sz w:val="24"/>
          <w:szCs w:val="24"/>
          <w:lang w:val="uz-Cyrl-UZ"/>
        </w:rPr>
        <w:t xml:space="preserve">oy muddatga yillik </w:t>
      </w:r>
      <w:r>
        <w:rPr>
          <w:rFonts w:hint="default"/>
          <w:sz w:val="24"/>
          <w:szCs w:val="24"/>
          <w:lang w:val="en-US"/>
        </w:rPr>
        <w:t>{interestRate}</w:t>
      </w:r>
      <w:r>
        <w:rPr>
          <w:sz w:val="24"/>
          <w:szCs w:val="24"/>
          <w:lang w:val="uz-Cyrl-UZ"/>
        </w:rPr>
        <w:t>% ustama ha</w:t>
      </w:r>
      <w:r>
        <w:rPr>
          <w:rFonts w:hint="default"/>
          <w:sz w:val="24"/>
          <w:szCs w:val="24"/>
          <w:lang w:val="en-US"/>
        </w:rPr>
        <w:t>q</w:t>
      </w:r>
      <w:r>
        <w:rPr>
          <w:sz w:val="24"/>
          <w:szCs w:val="24"/>
          <w:lang w:val="uz-Cyrl-UZ"/>
        </w:rPr>
        <w:t xml:space="preserve">i toʼlash sharti bilan </w:t>
      </w:r>
      <w:r>
        <w:rPr>
          <w:rFonts w:hint="default"/>
          <w:sz w:val="24"/>
          <w:szCs w:val="24"/>
          <w:lang w:val="en-US"/>
        </w:rPr>
        <w:t>{totalAmount}</w:t>
      </w:r>
      <w:r>
        <w:rPr>
          <w:sz w:val="24"/>
          <w:szCs w:val="24"/>
          <w:lang w:val="uz-Cyrl-UZ"/>
        </w:rPr>
        <w:t xml:space="preserve"> soʼm kredit ajratilgan.</w:t>
      </w:r>
    </w:p>
    <w:p>
      <w:pPr>
        <w:ind w:left="-284" w:firstLine="851"/>
        <w:rPr>
          <w:sz w:val="24"/>
          <w:szCs w:val="24"/>
          <w:lang w:val="uz-Cyrl-UZ"/>
        </w:rPr>
      </w:pPr>
      <w:r>
        <w:rPr>
          <w:sz w:val="24"/>
          <w:szCs w:val="24"/>
          <w:lang w:val="uz-Cyrl-UZ"/>
        </w:rPr>
        <w:t xml:space="preserve">Siz </w:t>
      </w:r>
      <w:r>
        <w:rPr>
          <w:rFonts w:hint="default"/>
          <w:sz w:val="24"/>
          <w:szCs w:val="24"/>
          <w:lang w:val="en-US"/>
        </w:rPr>
        <w:t>{startDate}</w:t>
      </w:r>
      <w:r>
        <w:rPr>
          <w:sz w:val="24"/>
          <w:szCs w:val="24"/>
          <w:lang w:val="uz-Cyrl-UZ"/>
        </w:rPr>
        <w:t xml:space="preserve">da imzolangan </w:t>
      </w:r>
      <w:r>
        <w:rPr>
          <w:rFonts w:hint="default"/>
          <w:sz w:val="24"/>
          <w:szCs w:val="24"/>
          <w:lang w:val="en-US"/>
        </w:rPr>
        <w:t>{contractId}</w:t>
      </w:r>
      <w:r>
        <w:rPr>
          <w:sz w:val="24"/>
          <w:szCs w:val="24"/>
          <w:lang w:val="uz-Cyrl-UZ"/>
        </w:rPr>
        <w:t xml:space="preserve">-sonli kredit shartnomasining ajralmas qismi hisoblangan qaytarish jadvalini tasdiqlagansiz. Siz tomondan kredit shartnomasining 1.1 va 3.3 bandlari talablari bajarilmagan, qaytarish jadvaliga asosan toʼlashingiz kerak boʼlgan muddati oʼtgan kredit qarzidan </w:t>
      </w:r>
      <w:r>
        <w:rPr>
          <w:rFonts w:hint="default"/>
          <w:sz w:val="24"/>
          <w:szCs w:val="24"/>
          <w:lang w:val="en-US"/>
        </w:rPr>
        <w:t xml:space="preserve">{currentDate} </w:t>
      </w:r>
      <w:r>
        <w:rPr>
          <w:sz w:val="24"/>
          <w:szCs w:val="24"/>
          <w:lang w:val="uz-Cyrl-UZ"/>
        </w:rPr>
        <w:t xml:space="preserve">xolatiga </w:t>
      </w:r>
      <w:r>
        <w:rPr>
          <w:rFonts w:hint="default"/>
          <w:sz w:val="24"/>
          <w:szCs w:val="24"/>
          <w:lang w:val="en-US"/>
        </w:rPr>
        <w:t>{debt}</w:t>
      </w:r>
      <w:r>
        <w:rPr>
          <w:sz w:val="24"/>
          <w:szCs w:val="24"/>
          <w:lang w:val="uz-Cyrl-UZ"/>
        </w:rPr>
        <w:t xml:space="preserve"> qarzdorlik mavjud. Ushbu qarzdorlik toʼgʼrisida Sizni bir necha bor ogʼzaki va yozma ravishda ogohlantirishlarga qaramasdan hozirga qadar, Siz </w:t>
      </w:r>
      <w:r>
        <w:rPr>
          <w:rFonts w:hint="default"/>
          <w:b/>
          <w:bCs/>
          <w:sz w:val="24"/>
          <w:szCs w:val="24"/>
          <w:lang w:val="en-US"/>
        </w:rPr>
        <w:t>{fullName}</w:t>
      </w:r>
      <w:r>
        <w:rPr>
          <w:b/>
          <w:bCs/>
          <w:sz w:val="24"/>
          <w:szCs w:val="24"/>
          <w:lang w:val="uz-Cyrl-UZ"/>
        </w:rPr>
        <w:t xml:space="preserve"> </w:t>
      </w:r>
      <w:r>
        <w:rPr>
          <w:sz w:val="24"/>
          <w:szCs w:val="24"/>
          <w:lang w:val="uz-Cyrl-UZ"/>
        </w:rPr>
        <w:t>ushbu majburiyatlarni bajarmayabsiz.</w:t>
      </w:r>
    </w:p>
    <w:p>
      <w:pPr>
        <w:ind w:left="-284"/>
        <w:rPr>
          <w:sz w:val="24"/>
          <w:szCs w:val="24"/>
          <w:lang w:val="uz-Cyrl-UZ"/>
        </w:rPr>
      </w:pPr>
      <w:r>
        <w:rPr>
          <w:sz w:val="24"/>
          <w:szCs w:val="24"/>
          <w:lang w:val="uz-Cyrl-UZ"/>
        </w:rPr>
        <w:t xml:space="preserve">Yuqoridagilardan kelib chiqib, АT “Аloqabank” Аmaliyot HKXKM Sizdan </w:t>
      </w:r>
      <w:r>
        <w:rPr>
          <w:b/>
          <w:bCs/>
          <w:sz w:val="24"/>
          <w:szCs w:val="24"/>
          <w:lang w:val="uz-Cyrl-UZ"/>
        </w:rPr>
        <w:t>3 bank</w:t>
      </w:r>
      <w:r>
        <w:rPr>
          <w:sz w:val="24"/>
          <w:szCs w:val="24"/>
          <w:lang w:val="uz-Cyrl-UZ"/>
        </w:rPr>
        <w:t xml:space="preserve"> ish kuni ichida mazkur kredit boʼyicha yuzaga kelgan qarzdorlikni toʼliq qoplab berishingizni talab qiladi aks xolda </w:t>
      </w:r>
      <w:r>
        <w:rPr>
          <w:rFonts w:hint="default"/>
          <w:sz w:val="24"/>
          <w:szCs w:val="24"/>
          <w:lang w:val="en-US"/>
        </w:rPr>
        <w:t>{totalDebt}</w:t>
      </w:r>
      <w:r>
        <w:rPr>
          <w:sz w:val="24"/>
          <w:szCs w:val="24"/>
          <w:lang w:val="uz-Cyrl-UZ"/>
        </w:rPr>
        <w:t xml:space="preserve"> kredit summasini muddatidan oldin undirish, undiruvni Sizning mol-mulklaringizga (Garov mulkiga)  qaratish undiruv yuzasidan tegishli organ tashkilotlariga hamda </w:t>
      </w:r>
      <w:r>
        <w:rPr>
          <w:rFonts w:hint="default"/>
          <w:sz w:val="24"/>
          <w:szCs w:val="24"/>
          <w:lang w:val="en-US"/>
        </w:rPr>
        <w:t>q</w:t>
      </w:r>
      <w:r>
        <w:rPr>
          <w:sz w:val="24"/>
          <w:szCs w:val="24"/>
          <w:lang w:val="uz-Cyrl-UZ"/>
        </w:rPr>
        <w:t>aytarmasangiz, Sud tomonidan tayinlanadigan da’vlat boji pochta xarajatlari va O’zbekiston Respublikasi Bosh Prakuraturasi xuziridagi Majburiy Ijro Byurosi tomonidan qo’llaniladigan ijro yig’imi va jarimalar bilan qaytarishingiz xaqida ogoxlantiramiz.</w:t>
      </w:r>
    </w:p>
    <w:p>
      <w:pPr>
        <w:ind w:firstLine="0"/>
        <w:rPr>
          <w:bCs/>
          <w:i/>
          <w:sz w:val="24"/>
          <w:szCs w:val="24"/>
          <w:lang w:val="uz-Cyrl-UZ"/>
        </w:rPr>
      </w:pPr>
    </w:p>
    <w:p>
      <w:pPr>
        <w:rPr>
          <w:bCs/>
          <w:i/>
          <w:sz w:val="24"/>
          <w:szCs w:val="24"/>
          <w:lang w:val="uz-Cyrl-UZ"/>
        </w:rPr>
      </w:pPr>
    </w:p>
    <w:p>
      <w:pPr>
        <w:spacing w:line="360" w:lineRule="auto"/>
        <w:ind w:firstLine="0"/>
        <w:jc w:val="left"/>
        <w:rPr>
          <w:sz w:val="26"/>
          <w:szCs w:val="26"/>
          <w:lang w:val="uz-Cyrl-UZ"/>
        </w:rPr>
      </w:pPr>
    </w:p>
    <w:p>
      <w:pPr>
        <w:spacing w:line="360" w:lineRule="auto"/>
        <w:ind w:firstLine="0"/>
        <w:jc w:val="left"/>
        <w:rPr>
          <w:b/>
          <w:bCs/>
          <w:sz w:val="26"/>
          <w:szCs w:val="26"/>
          <w:lang w:val="uz-Cyrl-UZ"/>
        </w:rPr>
      </w:pPr>
      <w:r>
        <w:rPr>
          <w:b/>
          <w:bCs/>
          <w:sz w:val="26"/>
          <w:szCs w:val="26"/>
          <w:lang w:val="uz-Cyrl-UZ"/>
        </w:rPr>
        <w:t>АT «Аloqabank» Аmaliyot</w:t>
      </w:r>
    </w:p>
    <w:p>
      <w:pPr>
        <w:spacing w:line="360" w:lineRule="auto"/>
        <w:ind w:firstLine="0"/>
        <w:jc w:val="left"/>
        <w:rPr>
          <w:b/>
          <w:bCs/>
          <w:sz w:val="26"/>
          <w:szCs w:val="26"/>
          <w:lang w:val="uz-Cyrl-UZ"/>
        </w:rPr>
      </w:pPr>
      <w:r>
        <w:rPr>
          <w:b/>
          <w:bCs/>
          <w:sz w:val="26"/>
          <w:szCs w:val="26"/>
          <w:lang w:val="uz-Cyrl-UZ"/>
        </w:rPr>
        <w:t xml:space="preserve">HKXKM </w:t>
      </w:r>
      <w:r>
        <w:rPr>
          <w:b/>
          <w:bCs/>
          <w:sz w:val="26"/>
          <w:szCs w:val="26"/>
          <w:lang w:val="en-US"/>
        </w:rPr>
        <w:t>dire</w:t>
      </w:r>
      <w:r>
        <w:rPr>
          <w:rFonts w:hint="default"/>
          <w:b/>
          <w:bCs/>
          <w:sz w:val="26"/>
          <w:szCs w:val="26"/>
          <w:lang w:val="en-US"/>
        </w:rPr>
        <w:t>k</w:t>
      </w:r>
      <w:r>
        <w:rPr>
          <w:b/>
          <w:bCs/>
          <w:sz w:val="26"/>
          <w:szCs w:val="26"/>
          <w:lang w:val="en-US"/>
        </w:rPr>
        <w:t>tor o’rinbosari</w:t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uz-Cyrl-UZ"/>
        </w:rPr>
        <w:tab/>
      </w:r>
      <w:r>
        <w:rPr>
          <w:b/>
          <w:bCs/>
          <w:sz w:val="26"/>
          <w:szCs w:val="26"/>
          <w:lang w:val="en-US"/>
        </w:rPr>
        <w:t>F.Almardonov</w:t>
      </w:r>
      <w:r>
        <w:rPr>
          <w:b/>
          <w:bCs/>
          <w:sz w:val="26"/>
          <w:szCs w:val="26"/>
          <w:lang w:val="uz-Cyrl-UZ"/>
        </w:rPr>
        <w:t xml:space="preserve">        </w:t>
      </w:r>
    </w:p>
    <w:p>
      <w:pPr>
        <w:ind w:firstLine="0"/>
        <w:jc w:val="left"/>
        <w:rPr>
          <w:sz w:val="26"/>
          <w:szCs w:val="26"/>
          <w:lang w:val="uz-Cyrl-UZ"/>
        </w:rPr>
      </w:pPr>
    </w:p>
    <w:p>
      <w:pPr>
        <w:ind w:firstLine="0"/>
        <w:jc w:val="left"/>
        <w:rPr>
          <w:sz w:val="26"/>
          <w:szCs w:val="26"/>
          <w:lang w:val="uz-Cyrl-UZ"/>
        </w:rPr>
      </w:pPr>
    </w:p>
    <w:p>
      <w:pPr>
        <w:rPr>
          <w:lang w:val="uz-Cyrl-UZ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Noto Sans CJK SC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SimSun">
    <w:altName w:val="Noto Sans CJK SC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等线 Light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229C"/>
    <w:rsid w:val="0054779A"/>
    <w:rsid w:val="0062229C"/>
    <w:rsid w:val="006F4A9B"/>
    <w:rsid w:val="00C022FA"/>
    <w:rsid w:val="00C950A0"/>
    <w:rsid w:val="136ADE7E"/>
    <w:rsid w:val="3EAB046E"/>
    <w:rsid w:val="3FBF6C10"/>
    <w:rsid w:val="3FFBC5BC"/>
    <w:rsid w:val="5EEF8DA3"/>
    <w:rsid w:val="6FB729D9"/>
    <w:rsid w:val="6FFA775C"/>
    <w:rsid w:val="768FACB1"/>
    <w:rsid w:val="7DBF8811"/>
    <w:rsid w:val="7E7610BE"/>
    <w:rsid w:val="7EDF944E"/>
    <w:rsid w:val="FFD7B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  <w:ind w:firstLine="709"/>
      <w:jc w:val="both"/>
    </w:pPr>
    <w:rPr>
      <w:rFonts w:ascii="Times New Roman" w:hAnsi="Times New Roman" w:eastAsia="Times New Roman" w:cs="Times New Roman"/>
      <w:kern w:val="0"/>
      <w:sz w:val="28"/>
      <w:szCs w:val="28"/>
      <w:lang w:val="ru-RU" w:eastAsia="ru-RU" w:bidi="ar-SA"/>
      <w14:ligatures w14:val="none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hAnsiTheme="majorHAnsi" w:eastAsiaTheme="majorEastAsia" w:cstheme="majorBidi"/>
      <w:color w:val="2F5597" w:themeColor="accent1" w:themeShade="BF"/>
      <w:kern w:val="2"/>
      <w:sz w:val="40"/>
      <w:szCs w:val="40"/>
      <w:lang w:eastAsia="en-US"/>
      <w14:ligatures w14:val="standardContextual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hAnsiTheme="majorHAnsi" w:eastAsiaTheme="majorEastAsia" w:cstheme="majorBidi"/>
      <w:color w:val="2F5597" w:themeColor="accent1" w:themeShade="BF"/>
      <w:kern w:val="2"/>
      <w:sz w:val="32"/>
      <w:szCs w:val="32"/>
      <w:lang w:eastAsia="en-US"/>
      <w14:ligatures w14:val="standardContextual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hAnsiTheme="minorHAnsi" w:eastAsiaTheme="majorEastAsia" w:cstheme="majorBidi"/>
      <w:color w:val="2F5597" w:themeColor="accent1" w:themeShade="BF"/>
      <w:kern w:val="2"/>
      <w:lang w:eastAsia="en-US"/>
      <w14:ligatures w14:val="standardContextual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hAnsiTheme="minorHAnsi" w:eastAsiaTheme="majorEastAsia" w:cstheme="majorBidi"/>
      <w:i/>
      <w:iCs/>
      <w:color w:val="2F5597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hAnsiTheme="minorHAnsi" w:eastAsiaTheme="majorEastAsia" w:cstheme="majorBidi"/>
      <w:color w:val="2F5597" w:themeColor="accent1" w:themeShade="BF"/>
      <w:kern w:val="2"/>
      <w:sz w:val="22"/>
      <w:szCs w:val="22"/>
      <w:lang w:eastAsia="en-US"/>
      <w14:ligatures w14:val="standardContextual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line="259" w:lineRule="auto"/>
      <w:ind w:firstLine="0"/>
      <w:jc w:val="left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:kern w:val="2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line="259" w:lineRule="auto"/>
      <w:ind w:firstLine="0"/>
      <w:jc w:val="left"/>
      <w:outlineLvl w:val="6"/>
    </w:pPr>
    <w:rPr>
      <w:rFonts w:asciiTheme="minorHAnsi" w:hAnsiTheme="minorHAnsi" w:eastAsiaTheme="majorEastAsia" w:cstheme="majorBidi"/>
      <w:color w:val="595959" w:themeColor="text1" w:themeTint="A6"/>
      <w:kern w:val="2"/>
      <w:sz w:val="22"/>
      <w:szCs w:val="2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line="259" w:lineRule="auto"/>
      <w:ind w:firstLine="0"/>
      <w:jc w:val="left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:kern w:val="2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line="259" w:lineRule="auto"/>
      <w:ind w:firstLine="0"/>
      <w:jc w:val="left"/>
      <w:outlineLvl w:val="8"/>
    </w:pPr>
    <w:rPr>
      <w:rFonts w:asciiTheme="minorHAnsi" w:hAnsiTheme="minorHAnsi" w:eastAsiaTheme="majorEastAsia" w:cstheme="majorBidi"/>
      <w:color w:val="262626" w:themeColor="text1" w:themeTint="D9"/>
      <w:kern w:val="2"/>
      <w:sz w:val="22"/>
      <w:szCs w:val="22"/>
      <w:lang w:eastAsia="en-US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spacing w:after="160" w:line="259" w:lineRule="auto"/>
      <w:jc w:val="left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lang w:eastAsia="en-US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14">
    <w:name w:val="Title"/>
    <w:basedOn w:val="1"/>
    <w:next w:val="1"/>
    <w:link w:val="24"/>
    <w:qFormat/>
    <w:uiPriority w:val="10"/>
    <w:pPr>
      <w:spacing w:after="80"/>
      <w:ind w:firstLine="0"/>
      <w:contextualSpacing/>
      <w:jc w:val="left"/>
    </w:pPr>
    <w:rPr>
      <w:rFonts w:asciiTheme="majorHAnsi" w:hAnsiTheme="majorHAnsi" w:eastAsiaTheme="majorEastAsia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1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Заголовок Знак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Подзаголовок Знак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 w:line="259" w:lineRule="auto"/>
      <w:ind w:firstLine="0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2"/>
      <w:szCs w:val="22"/>
      <w:lang w:eastAsia="en-US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character" w:customStyle="1" w:styleId="27">
    <w:name w:val="Цитата 2 Знак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0"/>
    <w:pPr>
      <w:spacing w:after="160" w:line="259" w:lineRule="auto"/>
      <w:ind w:left="720" w:firstLine="0"/>
      <w:contextualSpacing/>
      <w:jc w:val="left"/>
    </w:pPr>
    <w:rPr>
      <w:rFonts w:asciiTheme="minorHAnsi" w:hAnsiTheme="minorHAnsi" w:eastAsia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 w:line="259" w:lineRule="auto"/>
      <w:ind w:left="864" w:right="864" w:firstLine="0"/>
      <w:jc w:val="center"/>
    </w:pPr>
    <w:rPr>
      <w:rFonts w:asciiTheme="minorHAnsi" w:hAnsiTheme="minorHAnsi" w:eastAsiaTheme="minorHAnsi" w:cstheme="minorBidi"/>
      <w:i/>
      <w:iCs/>
      <w:color w:val="2F5597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31">
    <w:name w:val="Выделенная цитата Знак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316</Words>
  <Characters>1806</Characters>
  <Lines>15</Lines>
  <Paragraphs>4</Paragraphs>
  <TotalTime>56</TotalTime>
  <ScaleCrop>false</ScaleCrop>
  <LinksUpToDate>false</LinksUpToDate>
  <CharactersWithSpaces>2118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2026-02-22T14:31:00Z</dcterms:created>
  <dc:creator>Akmalov Alisher Akmal o'g'li</dc:creator>
  <cp:lastModifiedBy>estoyse</cp:lastModifiedBy>
  <dcterms:modified xsi:type="dcterms:W3CDTF">2026-02-23T00:42:37Z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