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6014" w:type="dxa"/>
        <w:tblInd w:w="3828" w:type="dxa"/>
        <w:tblLook w:val="04A0" w:firstRow="1" w:lastRow="0" w:firstColumn="1" w:lastColumn="0" w:noHBand="0" w:noVBand="1"/>
      </w:tblPr>
      <w:tblGrid>
        <w:gridCol w:w="2409"/>
        <w:gridCol w:w="3605"/>
      </w:tblGrid>
      <w:tr w:rsidR="009F10ED" w:rsidTr="004B3186">
        <w:trPr>
          <w:trHeight w:val="27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mallCaps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ES_tradnl"/>
              </w:rPr>
              <w:t>Registro de datos No.</w:t>
            </w:r>
          </w:p>
        </w:tc>
        <w:tc>
          <w:tcPr>
            <w:tcW w:w="36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F10ED" w:rsidRDefault="004B3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lang w:val="es-ES_tradnl"/>
              </w:rPr>
              <w:t>EDS-MV-V1.2</w:t>
            </w:r>
            <w:r w:rsidR="000B5762">
              <w:rPr>
                <w:rFonts w:ascii="Arial" w:eastAsia="Times New Roman" w:hAnsi="Arial" w:cs="Arial"/>
                <w:b/>
                <w:bCs/>
                <w:smallCaps/>
                <w:lang w:val="es-ES_tradnl"/>
              </w:rPr>
              <w:t>-RDF03</w:t>
            </w:r>
          </w:p>
        </w:tc>
      </w:tr>
    </w:tbl>
    <w:p w:rsidR="009F10ED" w:rsidRDefault="009F10ED">
      <w:pPr>
        <w:rPr>
          <w:rFonts w:ascii="Arial" w:hAnsi="Arial" w:cs="Arial"/>
          <w:b/>
          <w:bCs/>
          <w:smallCaps/>
          <w:color w:val="595959" w:themeColor="text1" w:themeTint="A6"/>
          <w:lang w:val="es-ES_tradnl"/>
        </w:rPr>
      </w:pPr>
    </w:p>
    <w:tbl>
      <w:tblPr>
        <w:tblW w:w="10380" w:type="dxa"/>
        <w:tblInd w:w="-365" w:type="dxa"/>
        <w:tblLook w:val="04A0" w:firstRow="1" w:lastRow="0" w:firstColumn="1" w:lastColumn="0" w:noHBand="0" w:noVBand="1"/>
      </w:tblPr>
      <w:tblGrid>
        <w:gridCol w:w="3268"/>
        <w:gridCol w:w="7112"/>
      </w:tblGrid>
      <w:tr w:rsidR="009F10ED">
        <w:trPr>
          <w:trHeight w:val="3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Fecha: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5C485A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26</w:t>
            </w:r>
            <w:r w:rsidR="00086C0C" w:rsidRPr="003707AA"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/03/2021</w:t>
            </w:r>
          </w:p>
        </w:tc>
      </w:tr>
      <w:tr w:rsidR="009F10ED">
        <w:trPr>
          <w:trHeight w:val="3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Tipo de archivo creado: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3707AA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XLSX</w:t>
            </w:r>
          </w:p>
        </w:tc>
      </w:tr>
      <w:tr w:rsidR="009F10ED">
        <w:trPr>
          <w:trHeight w:val="62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Software: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D50032">
            <w:pPr>
              <w:spacing w:before="40" w:after="40"/>
            </w:pPr>
            <w:proofErr w:type="spellStart"/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EstratecDataStore</w:t>
            </w:r>
            <w:proofErr w:type="spellEnd"/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 xml:space="preserve"> 1.2</w:t>
            </w:r>
          </w:p>
        </w:tc>
      </w:tr>
      <w:tr w:rsidR="009F10ED">
        <w:trPr>
          <w:trHeight w:val="62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Tipo de Software: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3F0874" w:rsidP="003F0874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Aplicación móvil</w:t>
            </w:r>
          </w:p>
        </w:tc>
      </w:tr>
      <w:tr w:rsidR="009F10ED">
        <w:trPr>
          <w:trHeight w:val="349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9F10ED" w:rsidRDefault="00A24023">
            <w:pPr>
              <w:spacing w:before="40" w:after="40"/>
              <w:rPr>
                <w:rFonts w:ascii="Arial" w:hAnsi="Arial" w:cs="Arial"/>
                <w:b/>
                <w:color w:val="FFFFFF"/>
                <w:lang w:val="es-ES_tradnl"/>
              </w:rPr>
            </w:pPr>
            <w:r>
              <w:rPr>
                <w:rFonts w:ascii="Arial" w:hAnsi="Arial" w:cs="Arial"/>
                <w:b/>
                <w:color w:val="FFFFFF"/>
                <w:lang w:val="es-ES_tradnl"/>
              </w:rPr>
              <w:t>Definición del problema o situación actual</w:t>
            </w:r>
          </w:p>
        </w:tc>
      </w:tr>
      <w:tr w:rsidR="009F10ED">
        <w:trPr>
          <w:trHeight w:val="1234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09087D" w:rsidP="000943AC">
            <w:pPr>
              <w:jc w:val="both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Se requiere una actualización en el aplicativo para ello es necesario la creación de series de prueba para revisar el correcto funcionamiento del aplicativo.</w:t>
            </w:r>
          </w:p>
        </w:tc>
      </w:tr>
      <w:tr w:rsidR="009F10ED">
        <w:trPr>
          <w:trHeight w:val="349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jc w:val="both"/>
              <w:rPr>
                <w:rFonts w:ascii="Arial" w:hAnsi="Arial" w:cs="Arial"/>
                <w:b/>
                <w:color w:val="FFFFFF"/>
                <w:lang w:val="es-ES_tradnl"/>
              </w:rPr>
            </w:pPr>
            <w:r>
              <w:rPr>
                <w:rFonts w:ascii="Arial" w:hAnsi="Arial" w:cs="Arial"/>
                <w:b/>
                <w:color w:val="FFFFFF"/>
                <w:lang w:val="es-ES_tradnl"/>
              </w:rPr>
              <w:t>Archivos generados</w:t>
            </w:r>
          </w:p>
        </w:tc>
      </w:tr>
      <w:tr w:rsidR="009F10ED">
        <w:trPr>
          <w:trHeight w:val="764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09087D"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Series.xlsx</w:t>
            </w:r>
          </w:p>
        </w:tc>
      </w:tr>
      <w:tr w:rsidR="009F10ED">
        <w:trPr>
          <w:trHeight w:val="604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9F10ED" w:rsidRDefault="00A24023">
            <w:pPr>
              <w:spacing w:before="40" w:after="40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Nombre del ambiente de pruebas: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10ED" w:rsidRDefault="00A24023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Computadora de pruebas</w:t>
            </w:r>
          </w:p>
        </w:tc>
      </w:tr>
    </w:tbl>
    <w:p w:rsidR="009F10ED" w:rsidRDefault="009F10ED">
      <w:pPr>
        <w:rPr>
          <w:rFonts w:ascii="Arial" w:hAnsi="Arial" w:cs="Arial"/>
          <w:b/>
        </w:rPr>
      </w:pPr>
    </w:p>
    <w:tbl>
      <w:tblPr>
        <w:tblStyle w:val="Tablaconcuadrcula"/>
        <w:tblW w:w="10427" w:type="dxa"/>
        <w:tblInd w:w="-365" w:type="dxa"/>
        <w:tblLook w:val="04A0" w:firstRow="1" w:lastRow="0" w:firstColumn="1" w:lastColumn="0" w:noHBand="0" w:noVBand="1"/>
      </w:tblPr>
      <w:tblGrid>
        <w:gridCol w:w="2125"/>
        <w:gridCol w:w="2064"/>
        <w:gridCol w:w="6238"/>
      </w:tblGrid>
      <w:tr w:rsidR="009F10ED">
        <w:trPr>
          <w:trHeight w:val="141"/>
          <w:tblHeader/>
        </w:trPr>
        <w:tc>
          <w:tcPr>
            <w:tcW w:w="10427" w:type="dxa"/>
            <w:gridSpan w:val="3"/>
            <w:shd w:val="clear" w:color="auto" w:fill="365F91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val="es-ES_tradnl"/>
              </w:rPr>
              <w:t>REGISTRO DE ARCHIVOS</w:t>
            </w:r>
          </w:p>
        </w:tc>
      </w:tr>
      <w:tr w:rsidR="009F10ED">
        <w:trPr>
          <w:trHeight w:val="464"/>
          <w:tblHeader/>
        </w:trPr>
        <w:tc>
          <w:tcPr>
            <w:tcW w:w="2125" w:type="dxa"/>
            <w:shd w:val="clear" w:color="auto" w:fill="365F91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NOMBRE DEL ARCHIVO</w:t>
            </w:r>
          </w:p>
        </w:tc>
        <w:tc>
          <w:tcPr>
            <w:tcW w:w="2064" w:type="dxa"/>
            <w:shd w:val="clear" w:color="auto" w:fill="365F91"/>
            <w:vAlign w:val="center"/>
          </w:tcPr>
          <w:p w:rsidR="009F10ED" w:rsidRDefault="001717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EXTENSIÓN</w:t>
            </w:r>
          </w:p>
        </w:tc>
        <w:tc>
          <w:tcPr>
            <w:tcW w:w="6238" w:type="dxa"/>
            <w:shd w:val="clear" w:color="auto" w:fill="365F91"/>
            <w:vAlign w:val="center"/>
          </w:tcPr>
          <w:p w:rsidR="009F10ED" w:rsidRDefault="001717B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OBSERVACIONES</w:t>
            </w:r>
          </w:p>
        </w:tc>
      </w:tr>
      <w:tr w:rsidR="009F10ED">
        <w:trPr>
          <w:trHeight w:val="842"/>
        </w:trPr>
        <w:tc>
          <w:tcPr>
            <w:tcW w:w="2125" w:type="dxa"/>
            <w:shd w:val="clear" w:color="auto" w:fill="auto"/>
            <w:vAlign w:val="center"/>
          </w:tcPr>
          <w:p w:rsidR="009F10ED" w:rsidRDefault="002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lang w:val="es-ES_tradnl"/>
              </w:rPr>
              <w:t>Series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F10ED" w:rsidRDefault="002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lang w:val="es-ES_tradnl"/>
              </w:rPr>
              <w:t>XLSX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9F10ED" w:rsidRDefault="00236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lang w:val="es-ES_tradnl"/>
              </w:rPr>
              <w:t xml:space="preserve">Series de prueba para 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_tradnl"/>
              </w:rPr>
              <w:t>EstratecDataStore</w:t>
            </w:r>
            <w:proofErr w:type="spellEnd"/>
          </w:p>
        </w:tc>
      </w:tr>
      <w:tr w:rsidR="004F7EA6">
        <w:trPr>
          <w:trHeight w:val="842"/>
        </w:trPr>
        <w:tc>
          <w:tcPr>
            <w:tcW w:w="2125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6238" w:type="dxa"/>
            <w:shd w:val="clear" w:color="auto" w:fill="auto"/>
            <w:vAlign w:val="center"/>
          </w:tcPr>
          <w:p w:rsidR="004F7EA6" w:rsidRDefault="004F7EA6" w:rsidP="004F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</w:p>
        </w:tc>
      </w:tr>
      <w:tr w:rsidR="004F7EA6">
        <w:trPr>
          <w:trHeight w:val="842"/>
        </w:trPr>
        <w:tc>
          <w:tcPr>
            <w:tcW w:w="2125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6238" w:type="dxa"/>
            <w:shd w:val="clear" w:color="auto" w:fill="auto"/>
            <w:vAlign w:val="center"/>
          </w:tcPr>
          <w:p w:rsidR="004F7EA6" w:rsidRDefault="004F7EA6" w:rsidP="004F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</w:p>
        </w:tc>
      </w:tr>
      <w:tr w:rsidR="004F7EA6">
        <w:trPr>
          <w:trHeight w:val="842"/>
        </w:trPr>
        <w:tc>
          <w:tcPr>
            <w:tcW w:w="2125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4F7EA6" w:rsidRDefault="004F7EA6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</w:pPr>
          </w:p>
        </w:tc>
        <w:tc>
          <w:tcPr>
            <w:tcW w:w="6238" w:type="dxa"/>
            <w:shd w:val="clear" w:color="auto" w:fill="auto"/>
            <w:vAlign w:val="center"/>
          </w:tcPr>
          <w:p w:rsidR="004F7EA6" w:rsidRDefault="004F7EA6" w:rsidP="004F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</w:p>
        </w:tc>
      </w:tr>
    </w:tbl>
    <w:p w:rsidR="009F10ED" w:rsidRDefault="009F10ED">
      <w:pPr>
        <w:rPr>
          <w:rFonts w:ascii="Arial" w:hAnsi="Arial" w:cs="Arial"/>
        </w:rPr>
      </w:pPr>
    </w:p>
    <w:p w:rsidR="00CC5568" w:rsidRDefault="00CC5568">
      <w:pPr>
        <w:rPr>
          <w:rFonts w:ascii="Arial" w:hAnsi="Arial" w:cs="Arial"/>
        </w:rPr>
      </w:pPr>
    </w:p>
    <w:p w:rsidR="00CC5568" w:rsidRDefault="00CC5568">
      <w:pPr>
        <w:rPr>
          <w:rFonts w:ascii="Arial" w:hAnsi="Arial" w:cs="Arial"/>
        </w:rPr>
      </w:pPr>
    </w:p>
    <w:p w:rsidR="00CC5568" w:rsidRDefault="00CC5568">
      <w:pPr>
        <w:rPr>
          <w:rFonts w:ascii="Arial" w:hAnsi="Arial" w:cs="Arial"/>
        </w:rPr>
      </w:pPr>
    </w:p>
    <w:p w:rsidR="009F10ED" w:rsidRDefault="009F10ED">
      <w:pPr>
        <w:rPr>
          <w:rFonts w:ascii="Arial" w:hAnsi="Arial" w:cs="Arial"/>
        </w:rPr>
      </w:pPr>
    </w:p>
    <w:tbl>
      <w:tblPr>
        <w:tblStyle w:val="Tablaconcuadrcula"/>
        <w:tblW w:w="10500" w:type="dxa"/>
        <w:tblInd w:w="-390" w:type="dxa"/>
        <w:tblLook w:val="04A0" w:firstRow="1" w:lastRow="0" w:firstColumn="1" w:lastColumn="0" w:noHBand="0" w:noVBand="1"/>
      </w:tblPr>
      <w:tblGrid>
        <w:gridCol w:w="616"/>
        <w:gridCol w:w="4558"/>
        <w:gridCol w:w="2931"/>
        <w:gridCol w:w="2395"/>
      </w:tblGrid>
      <w:tr w:rsidR="009F10ED">
        <w:trPr>
          <w:trHeight w:val="196"/>
        </w:trPr>
        <w:tc>
          <w:tcPr>
            <w:tcW w:w="615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lastRenderedPageBreak/>
              <w:t>No.</w:t>
            </w:r>
          </w:p>
        </w:tc>
        <w:tc>
          <w:tcPr>
            <w:tcW w:w="4558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Nombre</w:t>
            </w:r>
          </w:p>
        </w:tc>
        <w:tc>
          <w:tcPr>
            <w:tcW w:w="2931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Firma</w:t>
            </w:r>
          </w:p>
        </w:tc>
        <w:tc>
          <w:tcPr>
            <w:tcW w:w="2395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Fecha:</w:t>
            </w:r>
          </w:p>
        </w:tc>
      </w:tr>
      <w:tr w:rsidR="009F10ED">
        <w:trPr>
          <w:trHeight w:val="578"/>
        </w:trPr>
        <w:tc>
          <w:tcPr>
            <w:tcW w:w="615" w:type="dxa"/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</w:t>
            </w:r>
          </w:p>
        </w:tc>
        <w:tc>
          <w:tcPr>
            <w:tcW w:w="4558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  <w:p w:rsidR="009F10ED" w:rsidRDefault="00A2402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Abel Uriel </w:t>
            </w:r>
            <w:r w:rsidR="007F4667">
              <w:rPr>
                <w:rFonts w:ascii="Arial" w:eastAsia="Times New Roman" w:hAnsi="Arial" w:cs="Arial"/>
                <w:lang w:val="es-ES_tradnl"/>
              </w:rPr>
              <w:t>Martínez</w:t>
            </w:r>
            <w:r>
              <w:rPr>
                <w:rFonts w:ascii="Arial" w:eastAsia="Times New Roman" w:hAnsi="Arial" w:cs="Arial"/>
                <w:lang w:val="es-ES_tradnl"/>
              </w:rPr>
              <w:t xml:space="preserve"> Vallejo</w:t>
            </w:r>
          </w:p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</w:tr>
      <w:tr w:rsidR="009F10ED">
        <w:trPr>
          <w:trHeight w:val="196"/>
        </w:trPr>
        <w:tc>
          <w:tcPr>
            <w:tcW w:w="61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455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Supervisor de Desarrollo</w:t>
            </w:r>
          </w:p>
        </w:tc>
        <w:tc>
          <w:tcPr>
            <w:tcW w:w="293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9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2F3AC8" w:rsidP="00E13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(</w:t>
            </w:r>
            <w:r w:rsidR="005C485A">
              <w:t>26</w:t>
            </w:r>
            <w:r w:rsidR="00086C0C">
              <w:t>/03/2021</w:t>
            </w:r>
            <w:r w:rsidR="00A24023">
              <w:rPr>
                <w:rFonts w:ascii="Arial" w:eastAsia="Times New Roman" w:hAnsi="Arial" w:cs="Arial"/>
                <w:lang w:val="es-ES_tradnl"/>
              </w:rPr>
              <w:t>)</w:t>
            </w:r>
          </w:p>
        </w:tc>
      </w:tr>
    </w:tbl>
    <w:p w:rsidR="009F10ED" w:rsidRDefault="009F10ED">
      <w:pPr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10500" w:type="dxa"/>
        <w:tblInd w:w="-390" w:type="dxa"/>
        <w:tblLook w:val="04A0" w:firstRow="1" w:lastRow="0" w:firstColumn="1" w:lastColumn="0" w:noHBand="0" w:noVBand="1"/>
      </w:tblPr>
      <w:tblGrid>
        <w:gridCol w:w="617"/>
        <w:gridCol w:w="4566"/>
        <w:gridCol w:w="2928"/>
        <w:gridCol w:w="2389"/>
      </w:tblGrid>
      <w:tr w:rsidR="009F10ED">
        <w:trPr>
          <w:trHeight w:val="215"/>
        </w:trPr>
        <w:tc>
          <w:tcPr>
            <w:tcW w:w="616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No.</w:t>
            </w:r>
          </w:p>
        </w:tc>
        <w:tc>
          <w:tcPr>
            <w:tcW w:w="4566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Nombre</w:t>
            </w:r>
          </w:p>
        </w:tc>
        <w:tc>
          <w:tcPr>
            <w:tcW w:w="2928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Firma</w:t>
            </w:r>
          </w:p>
        </w:tc>
        <w:tc>
          <w:tcPr>
            <w:tcW w:w="2389" w:type="dxa"/>
            <w:shd w:val="clear" w:color="auto" w:fill="365F91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Fecha:</w:t>
            </w:r>
          </w:p>
        </w:tc>
      </w:tr>
      <w:tr w:rsidR="009F10ED">
        <w:trPr>
          <w:trHeight w:val="633"/>
        </w:trPr>
        <w:tc>
          <w:tcPr>
            <w:tcW w:w="616" w:type="dxa"/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2</w:t>
            </w:r>
          </w:p>
        </w:tc>
        <w:tc>
          <w:tcPr>
            <w:tcW w:w="4566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  <w:p w:rsidR="009F10ED" w:rsidRDefault="009727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Emmanuel Arizmendi Carrillo</w:t>
            </w:r>
          </w:p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928" w:type="dxa"/>
            <w:shd w:val="clear" w:color="auto" w:fill="auto"/>
            <w:vAlign w:val="center"/>
          </w:tcPr>
          <w:p w:rsidR="009F10ED" w:rsidRDefault="009F10ED" w:rsidP="00CF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2389" w:type="dxa"/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</w:tr>
      <w:tr w:rsidR="009F10ED">
        <w:trPr>
          <w:trHeight w:val="215"/>
        </w:trPr>
        <w:tc>
          <w:tcPr>
            <w:tcW w:w="6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456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A24023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Programador</w:t>
            </w:r>
          </w:p>
        </w:tc>
        <w:tc>
          <w:tcPr>
            <w:tcW w:w="292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9F10E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10ED" w:rsidRDefault="002F3AC8" w:rsidP="00E13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(</w:t>
            </w:r>
            <w:r w:rsidR="005C485A">
              <w:t>26</w:t>
            </w:r>
            <w:r w:rsidR="00086C0C">
              <w:t>/03/2021</w:t>
            </w:r>
            <w:r w:rsidR="00A24023">
              <w:rPr>
                <w:rFonts w:ascii="Arial" w:eastAsia="Times New Roman" w:hAnsi="Arial" w:cs="Arial"/>
                <w:lang w:val="es-ES_tradnl"/>
              </w:rPr>
              <w:t>)</w:t>
            </w:r>
          </w:p>
        </w:tc>
      </w:tr>
    </w:tbl>
    <w:p w:rsidR="009F10ED" w:rsidRDefault="009F10ED"/>
    <w:sectPr w:rsidR="009F10ED">
      <w:headerReference w:type="default" r:id="rId7"/>
      <w:footerReference w:type="default" r:id="rId8"/>
      <w:pgSz w:w="11906" w:h="16838"/>
      <w:pgMar w:top="1440" w:right="1080" w:bottom="1440" w:left="1080" w:header="56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43" w:rsidRDefault="00B70743">
      <w:pPr>
        <w:spacing w:after="0" w:line="240" w:lineRule="auto"/>
      </w:pPr>
      <w:r>
        <w:separator/>
      </w:r>
    </w:p>
  </w:endnote>
  <w:endnote w:type="continuationSeparator" w:id="0">
    <w:p w:rsidR="00B70743" w:rsidRDefault="00B7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0ED" w:rsidRDefault="00A24023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  <w:lang w:val="es-ES"/>
      </w:rPr>
    </w:pPr>
    <w:r>
      <w:rPr>
        <w:noProof/>
        <w:color w:val="8496B0" w:themeColor="text2" w:themeTint="99"/>
        <w:spacing w:val="60"/>
        <w:sz w:val="24"/>
        <w:szCs w:val="24"/>
        <w:lang w:val="es-ES" w:eastAsia="es-ES"/>
      </w:rPr>
      <mc:AlternateContent>
        <mc:Choice Requires="wps">
          <w:drawing>
            <wp:anchor distT="0" distB="0" distL="0" distR="0" simplePos="0" relativeHeight="10" behindDoc="1" locked="0" layoutInCell="1" allowOverlap="1" wp14:anchorId="1E228D58">
              <wp:simplePos x="0" y="0"/>
              <wp:positionH relativeFrom="column">
                <wp:posOffset>-160020</wp:posOffset>
              </wp:positionH>
              <wp:positionV relativeFrom="paragraph">
                <wp:posOffset>-3175</wp:posOffset>
              </wp:positionV>
              <wp:extent cx="6903720" cy="249555"/>
              <wp:effectExtent l="0" t="0" r="0" b="0"/>
              <wp:wrapNone/>
              <wp:docPr id="3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000" cy="248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10427" w:type="dxa"/>
                            <w:tblInd w:w="-5" w:type="dxa"/>
                            <w:tblLook w:val="01E0" w:firstRow="1" w:lastRow="1" w:firstColumn="1" w:lastColumn="1" w:noHBand="0" w:noVBand="0"/>
                          </w:tblPr>
                          <w:tblGrid>
                            <w:gridCol w:w="2256"/>
                            <w:gridCol w:w="1653"/>
                            <w:gridCol w:w="3724"/>
                            <w:gridCol w:w="2794"/>
                          </w:tblGrid>
                          <w:tr w:rsidR="009F10ED">
                            <w:trPr>
                              <w:trHeight w:val="311"/>
                            </w:trPr>
                            <w:tc>
                              <w:tcPr>
                                <w:tcW w:w="2255" w:type="dxa"/>
                                <w:shd w:val="clear" w:color="auto" w:fill="auto"/>
                                <w:vAlign w:val="center"/>
                              </w:tcPr>
                              <w:p w:rsidR="009F10ED" w:rsidRDefault="00A24023">
                                <w:pPr>
                                  <w:pStyle w:val="Contenidodelmarco"/>
                                  <w:spacing w:after="0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Código: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6"/>
                                    <w:szCs w:val="18"/>
                                  </w:rPr>
                                  <w:t xml:space="preserve"> FOR-SIG-GTI-22</w:t>
                                </w:r>
                              </w:p>
                            </w:tc>
                            <w:tc>
                              <w:tcPr>
                                <w:tcW w:w="1653" w:type="dxa"/>
                                <w:shd w:val="clear" w:color="auto" w:fill="auto"/>
                                <w:vAlign w:val="center"/>
                              </w:tcPr>
                              <w:p w:rsidR="009F10ED" w:rsidRDefault="00A24023">
                                <w:pPr>
                                  <w:pStyle w:val="Contenidodelmarco"/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Ver.:00</w:t>
                                </w:r>
                              </w:p>
                            </w:tc>
                            <w:tc>
                              <w:tcPr>
                                <w:tcW w:w="3724" w:type="dxa"/>
                                <w:shd w:val="clear" w:color="auto" w:fill="auto"/>
                                <w:vAlign w:val="center"/>
                              </w:tcPr>
                              <w:p w:rsidR="009F10ED" w:rsidRDefault="00A24023">
                                <w:pPr>
                                  <w:pStyle w:val="Contenidodelmarco"/>
                                  <w:spacing w:after="0"/>
                                  <w:jc w:val="center"/>
                                  <w:rPr>
                                    <w:rFonts w:ascii="Arial" w:eastAsia="Times New Roman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Fecha de implementación:08-Oct-18</w:t>
                                </w:r>
                              </w:p>
                            </w:tc>
                            <w:tc>
                              <w:tcPr>
                                <w:tcW w:w="2794" w:type="dxa"/>
                                <w:shd w:val="clear" w:color="auto" w:fill="auto"/>
                                <w:vAlign w:val="center"/>
                              </w:tcPr>
                              <w:p w:rsidR="009F10ED" w:rsidRDefault="00A24023">
                                <w:pPr>
                                  <w:pStyle w:val="Contenidodelmarco"/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Vigencia: Diciembre 2023</w:t>
                                </w:r>
                              </w:p>
                            </w:tc>
                          </w:tr>
                        </w:tbl>
                        <w:p w:rsidR="009F10ED" w:rsidRDefault="009F10ED">
                          <w:pPr>
                            <w:pStyle w:val="Contenidodelmarco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bIns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228D58" id="Cuadro de texto 17" o:spid="_x0000_s1026" style="position:absolute;left:0;text-align:left;margin-left:-12.6pt;margin-top:-.25pt;width:543.6pt;height:19.6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" filled="f" stroked="f" strokeweight=".18mm">
              <v:textbox inset=",,,0">
                <w:txbxContent>
                  <w:tbl>
                    <w:tblPr>
                      <w:tblW w:w="10427" w:type="dxa"/>
                      <w:tblInd w:w="-5" w:type="dxa"/>
                      <w:tblLook w:val="01E0" w:firstRow="1" w:lastRow="1" w:firstColumn="1" w:lastColumn="1" w:noHBand="0" w:noVBand="0"/>
                    </w:tblPr>
                    <w:tblGrid>
                      <w:gridCol w:w="2256"/>
                      <w:gridCol w:w="1653"/>
                      <w:gridCol w:w="3724"/>
                      <w:gridCol w:w="2794"/>
                    </w:tblGrid>
                    <w:tr w:rsidR="009F10ED">
                      <w:trPr>
                        <w:trHeight w:val="311"/>
                      </w:trPr>
                      <w:tc>
                        <w:tcPr>
                          <w:tcW w:w="2255" w:type="dxa"/>
                          <w:shd w:val="clear" w:color="auto" w:fill="auto"/>
                          <w:vAlign w:val="center"/>
                        </w:tcPr>
                        <w:p w:rsidR="009F10ED" w:rsidRDefault="00A24023">
                          <w:pPr>
                            <w:pStyle w:val="Contenidodelmarco"/>
                            <w:spacing w:after="0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Código: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8"/>
                            </w:rPr>
                            <w:t xml:space="preserve"> FOR-SIG-GTI-22</w:t>
                          </w:r>
                        </w:p>
                      </w:tc>
                      <w:tc>
                        <w:tcPr>
                          <w:tcW w:w="1653" w:type="dxa"/>
                          <w:shd w:val="clear" w:color="auto" w:fill="auto"/>
                          <w:vAlign w:val="center"/>
                        </w:tcPr>
                        <w:p w:rsidR="009F10ED" w:rsidRDefault="00A24023">
                          <w:pPr>
                            <w:pStyle w:val="Contenidodelmarco"/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Ver.:00</w:t>
                          </w:r>
                        </w:p>
                      </w:tc>
                      <w:tc>
                        <w:tcPr>
                          <w:tcW w:w="3724" w:type="dxa"/>
                          <w:shd w:val="clear" w:color="auto" w:fill="auto"/>
                          <w:vAlign w:val="center"/>
                        </w:tcPr>
                        <w:p w:rsidR="009F10ED" w:rsidRDefault="00A24023">
                          <w:pPr>
                            <w:pStyle w:val="Contenidodelmarco"/>
                            <w:spacing w:after="0"/>
                            <w:jc w:val="center"/>
                            <w:rPr>
                              <w:rFonts w:ascii="Arial" w:eastAsia="Times New Roman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Fecha de implementación:08-Oct-18</w:t>
                          </w:r>
                        </w:p>
                      </w:tc>
                      <w:tc>
                        <w:tcPr>
                          <w:tcW w:w="2794" w:type="dxa"/>
                          <w:shd w:val="clear" w:color="auto" w:fill="auto"/>
                          <w:vAlign w:val="center"/>
                        </w:tcPr>
                        <w:p w:rsidR="009F10ED" w:rsidRDefault="00A24023">
                          <w:pPr>
                            <w:pStyle w:val="Contenidodelmarco"/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Vigencia: Diciembre 2023</w:t>
                          </w:r>
                        </w:p>
                      </w:tc>
                    </w:tr>
                  </w:tbl>
                  <w:p w:rsidR="009F10ED" w:rsidRDefault="009F10ED">
                    <w:pPr>
                      <w:pStyle w:val="Contenidodelmarco"/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rect>
          </w:pict>
        </mc:Fallback>
      </mc:AlternateContent>
    </w:r>
  </w:p>
  <w:p w:rsidR="009F10ED" w:rsidRDefault="00A24023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071E0F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NUMPAGES \* ARABIC</w:instrText>
    </w:r>
    <w:r>
      <w:rPr>
        <w:sz w:val="24"/>
        <w:szCs w:val="24"/>
      </w:rPr>
      <w:fldChar w:fldCharType="separate"/>
    </w:r>
    <w:r w:rsidR="00071E0F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43" w:rsidRDefault="00B70743">
      <w:pPr>
        <w:spacing w:after="0" w:line="240" w:lineRule="auto"/>
      </w:pPr>
      <w:r>
        <w:separator/>
      </w:r>
    </w:p>
  </w:footnote>
  <w:footnote w:type="continuationSeparator" w:id="0">
    <w:p w:rsidR="00B70743" w:rsidRDefault="00B7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3" w:type="dxa"/>
      <w:jc w:val="center"/>
      <w:tblLook w:val="01E0" w:firstRow="1" w:lastRow="1" w:firstColumn="1" w:lastColumn="1" w:noHBand="0" w:noVBand="0"/>
    </w:tblPr>
    <w:tblGrid>
      <w:gridCol w:w="1501"/>
      <w:gridCol w:w="7245"/>
      <w:gridCol w:w="1517"/>
    </w:tblGrid>
    <w:tr w:rsidR="009F10ED">
      <w:trPr>
        <w:trHeight w:val="1355"/>
        <w:jc w:val="center"/>
      </w:trPr>
      <w:tc>
        <w:tcPr>
          <w:tcW w:w="1537" w:type="dxa"/>
          <w:shd w:val="clear" w:color="auto" w:fill="auto"/>
        </w:tcPr>
        <w:p w:rsidR="009F10ED" w:rsidRDefault="00A24023">
          <w:pPr>
            <w:rPr>
              <w:rFonts w:ascii="Arial" w:hAnsi="Arial" w:cs="Arial"/>
              <w:b/>
              <w:bCs/>
              <w:color w:val="7030A0"/>
            </w:rPr>
          </w:pPr>
          <w:r>
            <w:rPr>
              <w:rFonts w:ascii="Arial" w:hAnsi="Arial" w:cs="Arial"/>
              <w:b/>
              <w:bCs/>
              <w:noProof/>
              <w:color w:val="7030A0"/>
              <w:lang w:val="es-ES" w:eastAsia="es-ES"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46355</wp:posOffset>
                </wp:positionV>
                <wp:extent cx="845820" cy="845820"/>
                <wp:effectExtent l="0" t="0" r="0" b="0"/>
                <wp:wrapNone/>
                <wp:docPr id="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9F10ED" w:rsidRDefault="009F10ED">
          <w:pPr>
            <w:rPr>
              <w:rFonts w:ascii="Arial" w:hAnsi="Arial" w:cs="Arial"/>
              <w:b/>
              <w:bCs/>
              <w:color w:val="7030A0"/>
            </w:rPr>
          </w:pPr>
        </w:p>
      </w:tc>
      <w:tc>
        <w:tcPr>
          <w:tcW w:w="7400" w:type="dxa"/>
          <w:shd w:val="clear" w:color="auto" w:fill="auto"/>
          <w:vAlign w:val="center"/>
        </w:tcPr>
        <w:p w:rsidR="009F10ED" w:rsidRDefault="00A24023">
          <w:pPr>
            <w:spacing w:after="0"/>
            <w:jc w:val="center"/>
            <w:rPr>
              <w:rFonts w:ascii="Avenir Next LT Pro" w:hAnsi="Avenir Next LT Pro" w:cs="Arial"/>
              <w:b/>
              <w:bCs/>
              <w:color w:val="7030A0"/>
            </w:rPr>
          </w:pPr>
          <w:r>
            <w:rPr>
              <w:rFonts w:ascii="Avenir Next LT Pro" w:hAnsi="Avenir Next LT Pro" w:cs="Arial"/>
              <w:b/>
              <w:bCs/>
              <w:sz w:val="28"/>
              <w:szCs w:val="28"/>
            </w:rPr>
            <w:t>REGISTRO DE DATOS FICTICIOS</w:t>
          </w:r>
        </w:p>
      </w:tc>
      <w:tc>
        <w:tcPr>
          <w:tcW w:w="1326" w:type="dxa"/>
          <w:shd w:val="clear" w:color="auto" w:fill="auto"/>
          <w:vAlign w:val="center"/>
        </w:tcPr>
        <w:p w:rsidR="009F10ED" w:rsidRDefault="00A24023">
          <w:pPr>
            <w:rPr>
              <w:rFonts w:ascii="Arial" w:hAnsi="Arial" w:cs="Arial"/>
              <w:b/>
              <w:bCs/>
              <w:color w:val="7030A0"/>
            </w:rPr>
          </w:pPr>
          <w:r>
            <w:rPr>
              <w:rFonts w:ascii="Arial" w:hAnsi="Arial" w:cs="Arial"/>
              <w:b/>
              <w:bCs/>
              <w:noProof/>
              <w:color w:val="7030A0"/>
              <w:lang w:val="es-ES" w:eastAsia="es-ES"/>
            </w:rPr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826135" cy="826135"/>
                <wp:effectExtent l="0" t="0" r="0" b="0"/>
                <wp:wrapTight wrapText="bothSides">
                  <wp:wrapPolygon edited="0">
                    <wp:start x="-21" y="0"/>
                    <wp:lineTo x="-21" y="20876"/>
                    <wp:lineTo x="20896" y="20876"/>
                    <wp:lineTo x="20896" y="0"/>
                    <wp:lineTo x="-21" y="0"/>
                  </wp:wrapPolygon>
                </wp:wrapTight>
                <wp:docPr id="2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135" cy="82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9F10ED" w:rsidRDefault="009F10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ED"/>
    <w:rsid w:val="00022CD6"/>
    <w:rsid w:val="00071E0F"/>
    <w:rsid w:val="00086C0C"/>
    <w:rsid w:val="0009087D"/>
    <w:rsid w:val="000943AC"/>
    <w:rsid w:val="000B5762"/>
    <w:rsid w:val="000D0CC3"/>
    <w:rsid w:val="001717B5"/>
    <w:rsid w:val="002365C6"/>
    <w:rsid w:val="002F3AC8"/>
    <w:rsid w:val="00300DFB"/>
    <w:rsid w:val="003707AA"/>
    <w:rsid w:val="00376239"/>
    <w:rsid w:val="003E131D"/>
    <w:rsid w:val="003F0874"/>
    <w:rsid w:val="004B3186"/>
    <w:rsid w:val="004F7EA6"/>
    <w:rsid w:val="005C485A"/>
    <w:rsid w:val="007943B1"/>
    <w:rsid w:val="007B6EF9"/>
    <w:rsid w:val="007F4667"/>
    <w:rsid w:val="009727FF"/>
    <w:rsid w:val="00980524"/>
    <w:rsid w:val="009D1B1C"/>
    <w:rsid w:val="009F10ED"/>
    <w:rsid w:val="00A24023"/>
    <w:rsid w:val="00A35578"/>
    <w:rsid w:val="00AD1443"/>
    <w:rsid w:val="00B70743"/>
    <w:rsid w:val="00CB406B"/>
    <w:rsid w:val="00CC5568"/>
    <w:rsid w:val="00CF144C"/>
    <w:rsid w:val="00D12DB9"/>
    <w:rsid w:val="00D50032"/>
    <w:rsid w:val="00E13348"/>
    <w:rsid w:val="00E62D55"/>
    <w:rsid w:val="00EA3B48"/>
    <w:rsid w:val="00EB4E56"/>
    <w:rsid w:val="00EC18F5"/>
    <w:rsid w:val="00F0464C"/>
    <w:rsid w:val="00F54E8F"/>
    <w:rsid w:val="00F853B1"/>
    <w:rsid w:val="00FD5F22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72CF65-9DF3-489A-9046-A191BC1D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A7FCE"/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A7FCE"/>
    <w:rPr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344E1"/>
    <w:rPr>
      <w:rFonts w:ascii="Segoe UI" w:hAnsi="Segoe UI" w:cs="Segoe UI"/>
      <w:sz w:val="18"/>
      <w:szCs w:val="18"/>
      <w:lang w:val="es-MX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9A7FC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A7FCE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344E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9A7FCE"/>
    <w:pPr>
      <w:jc w:val="both"/>
    </w:pPr>
    <w:rPr>
      <w:sz w:val="20"/>
      <w:szCs w:val="20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BA2A8-B20C-425B-8460-B1A2281A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Solis [Sistemas]</dc:creator>
  <dc:description/>
  <cp:lastModifiedBy>Uriel Martinez Vallejo [Sistemas]</cp:lastModifiedBy>
  <cp:revision>34</cp:revision>
  <cp:lastPrinted>2021-04-05T17:52:00Z</cp:lastPrinted>
  <dcterms:created xsi:type="dcterms:W3CDTF">2019-07-31T15:52:00Z</dcterms:created>
  <dcterms:modified xsi:type="dcterms:W3CDTF">2021-04-05T17:52:00Z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