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AB5" w:rsidRDefault="00113AB5" w:rsidP="00113AB5">
      <w:pPr>
        <w:jc w:val="center"/>
        <w:rPr>
          <w:rFonts w:ascii="Bookman Old Style" w:hAnsi="Bookman Old Style"/>
          <w:b/>
          <w:smallCaps/>
          <w:sz w:val="20"/>
        </w:rPr>
      </w:pPr>
      <w:r>
        <w:rPr>
          <w:rFonts w:ascii="Bookman Old Style" w:hAnsi="Bookman Old Style"/>
          <w:b/>
          <w:smallCaps/>
          <w:sz w:val="20"/>
        </w:rPr>
        <w:t>Arturo Rubén Salgado Romero</w:t>
      </w:r>
    </w:p>
    <w:p w:rsidR="00113AB5" w:rsidRDefault="00113AB5" w:rsidP="00113AB5">
      <w:pPr>
        <w:jc w:val="center"/>
        <w:rPr>
          <w:rFonts w:ascii="Bookman Old Style" w:hAnsi="Bookman Old Style"/>
          <w:smallCaps/>
          <w:sz w:val="20"/>
        </w:rPr>
      </w:pPr>
      <w:r>
        <w:rPr>
          <w:rFonts w:ascii="Bookman Old Style" w:hAnsi="Bookman Old Style"/>
          <w:smallCaps/>
          <w:sz w:val="20"/>
        </w:rPr>
        <w:t>Hidalgo Poniente #710, Col. Centro / Toluca, Estado de México, C.P. 50080</w:t>
      </w:r>
    </w:p>
    <w:p w:rsidR="00113AB5" w:rsidRDefault="00113AB5" w:rsidP="00113AB5">
      <w:pPr>
        <w:jc w:val="center"/>
        <w:rPr>
          <w:rFonts w:ascii="Bookman Old Style" w:hAnsi="Bookman Old Style"/>
          <w:smallCaps/>
          <w:sz w:val="20"/>
        </w:rPr>
      </w:pPr>
      <w:r>
        <w:rPr>
          <w:rFonts w:ascii="Bookman Old Style" w:hAnsi="Bookman Old Style"/>
          <w:smallCaps/>
          <w:sz w:val="20"/>
        </w:rPr>
        <w:t>Celular: (722) 204 02 57/ Tel. Casa: (722) 1 67 08 60</w:t>
      </w:r>
    </w:p>
    <w:p w:rsidR="00113AB5" w:rsidRDefault="00113AB5" w:rsidP="00113AB5">
      <w:pPr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arturo_tol@yahoo.com</w:t>
      </w:r>
    </w:p>
    <w:p w:rsidR="00113AB5" w:rsidRDefault="00113AB5" w:rsidP="00113AB5">
      <w:pPr>
        <w:jc w:val="both"/>
        <w:rPr>
          <w:rFonts w:ascii="Bookman Old Style" w:hAnsi="Bookman Old Style"/>
          <w:smallCaps/>
          <w:sz w:val="16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b/>
          <w:sz w:val="20"/>
        </w:rPr>
        <w:t xml:space="preserve">FEB. 2002 a la Fecha.- DIRECTOR / DIVISIÓN ARROZ, </w:t>
      </w:r>
      <w:r>
        <w:rPr>
          <w:rFonts w:ascii="Bookman Old Style" w:hAnsi="Bookman Old Style"/>
          <w:smallCaps/>
          <w:sz w:val="20"/>
          <w:u w:val="single"/>
        </w:rPr>
        <w:t>Gpo. La Moderna, Toluca, México</w:t>
      </w:r>
      <w:r>
        <w:rPr>
          <w:rFonts w:ascii="Bookman Old Style" w:hAnsi="Bookman Old Style"/>
          <w:b/>
          <w:sz w:val="20"/>
        </w:rPr>
        <w:t xml:space="preserve"> / </w:t>
      </w:r>
      <w:r>
        <w:rPr>
          <w:rFonts w:ascii="Bookman Old Style" w:hAnsi="Bookman Old Style"/>
          <w:sz w:val="20"/>
        </w:rPr>
        <w:t xml:space="preserve">Negociador-Planificador en Compras de Insumos y Ventas de Productos Terminados a Empresas Filiales / Responsable de la Estrategia Operativa / Responsable del Plan de Producción / A cargo de la Administración / Responsable de definir y supervisar el Plan Anual de Inversiones / Responsable de Compras Internacionales de maquinaria y equipo (operaciones realizadas a la fecha en E.U.A., España y Alemania) / </w:t>
      </w:r>
      <w:r>
        <w:rPr>
          <w:rFonts w:ascii="Bookman Old Style" w:hAnsi="Bookman Old Style"/>
          <w:i/>
          <w:sz w:val="20"/>
        </w:rPr>
        <w:t xml:space="preserve">Personas a Cargo: 45 </w:t>
      </w:r>
    </w:p>
    <w:p w:rsidR="00113AB5" w:rsidRDefault="00113AB5" w:rsidP="00113AB5">
      <w:pPr>
        <w:jc w:val="both"/>
        <w:rPr>
          <w:rFonts w:ascii="Bookman Old Style" w:hAnsi="Bookman Old Style"/>
          <w:b/>
          <w:i/>
          <w:sz w:val="6"/>
        </w:rPr>
      </w:pP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Incremento del 42.85% en la Rentabilidad de la Operación / 2011 vs. 2010,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Incremento del 29.50% en la Rentabilidad de la Operación / 2010 vs. 2009,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Incremento del 49.22% en la Rentabilidad de la Operación / 2008 vs. 2007,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Incremento del 78.06% en la Rentabilidad de la Operación / 2007 vs. 2006,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Incremento del 48.12% en la Rentabilidad de la Operación / 2006 vs. 2005,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Negociación y Establecimiento de Alianzas Estratégicas con proveedores líderes en sus respectivas industrias, garantizando insumos hasta por 1 año, con ahorros de hasta un 31%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Reestructuración del Sistema de Pago a Proveedores, con incremento del 214% en Beneficios Financieros,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Formulación e Implementación de un innovador Plan de Desarrollo Programado de Personal, el cual actualmente se utiliza como Plan-Guía para formación del recurso humano, en otras divisiones de Gpo. La Moderna,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Diseño e Implementación Exitosa del Plan de Renovación de Instalaciones, sin costo para la organización,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  <w:tab w:val="num" w:pos="252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Reingeniería de la Operación y Automatización de los Procesos, con los siguientes beneficios:</w:t>
      </w:r>
    </w:p>
    <w:p w:rsidR="00113AB5" w:rsidRDefault="00113AB5" w:rsidP="00113AB5">
      <w:pPr>
        <w:numPr>
          <w:ilvl w:val="0"/>
          <w:numId w:val="2"/>
        </w:num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Disminución de tiempos muertos en un 62%, y en costos por mermas de materiales en un 89%,</w:t>
      </w:r>
    </w:p>
    <w:p w:rsidR="00113AB5" w:rsidRDefault="00113AB5" w:rsidP="00113AB5">
      <w:pPr>
        <w:numPr>
          <w:ilvl w:val="0"/>
          <w:numId w:val="2"/>
        </w:numPr>
        <w:tabs>
          <w:tab w:val="num" w:pos="3240"/>
        </w:tabs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Record de </w:t>
      </w:r>
      <w:r>
        <w:rPr>
          <w:rFonts w:ascii="Bookman Old Style" w:hAnsi="Bookman Old Style"/>
          <w:sz w:val="18"/>
        </w:rPr>
        <w:t>CERO</w:t>
      </w:r>
      <w:r>
        <w:rPr>
          <w:rFonts w:ascii="Bookman Old Style" w:hAnsi="Bookman Old Style"/>
          <w:sz w:val="20"/>
        </w:rPr>
        <w:t xml:space="preserve"> devoluciones de producto terminado en 4 años consecutivos,</w:t>
      </w:r>
    </w:p>
    <w:p w:rsidR="00113AB5" w:rsidRDefault="00113AB5" w:rsidP="00113AB5">
      <w:pPr>
        <w:numPr>
          <w:ilvl w:val="0"/>
          <w:numId w:val="2"/>
        </w:numPr>
        <w:tabs>
          <w:tab w:val="num" w:pos="3240"/>
        </w:tabs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Disminución del 60% en costos por Mano de Obra Directa,</w:t>
      </w:r>
    </w:p>
    <w:p w:rsidR="00113AB5" w:rsidRDefault="00113AB5" w:rsidP="00113AB5">
      <w:pPr>
        <w:numPr>
          <w:ilvl w:val="0"/>
          <w:numId w:val="2"/>
        </w:numPr>
        <w:tabs>
          <w:tab w:val="num" w:pos="2520"/>
        </w:tabs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Reducción del 50% en Inventarios, derivando en ahorros por costos financieros y administrativos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Formación, organización e inicio de operaciones de la División Arroz</w:t>
      </w:r>
    </w:p>
    <w:p w:rsidR="00113AB5" w:rsidRDefault="00113AB5" w:rsidP="00113AB5">
      <w:pPr>
        <w:jc w:val="both"/>
        <w:rPr>
          <w:rFonts w:ascii="Bookman Old Style" w:hAnsi="Bookman Old Style"/>
          <w:b/>
          <w:sz w:val="8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b/>
          <w:sz w:val="20"/>
        </w:rPr>
        <w:t xml:space="preserve">OCT. 2001 – FEB. 2002.- LÍDER DEL EQUIPO DE TRANSICIÓN TRES ESTRELLAS, </w:t>
      </w:r>
      <w:r>
        <w:rPr>
          <w:rFonts w:ascii="Bookman Old Style" w:hAnsi="Bookman Old Style"/>
          <w:smallCaps/>
          <w:sz w:val="20"/>
          <w:u w:val="single"/>
        </w:rPr>
        <w:t>Gpo. La Moderna, Toluca, México</w:t>
      </w:r>
      <w:r>
        <w:rPr>
          <w:rFonts w:ascii="Bookman Old Style" w:hAnsi="Bookman Old Style"/>
          <w:smallCaps/>
          <w:sz w:val="20"/>
        </w:rPr>
        <w:t xml:space="preserve"> </w:t>
      </w:r>
      <w:r>
        <w:rPr>
          <w:rFonts w:ascii="Bookman Old Style" w:hAnsi="Bookman Old Style"/>
          <w:b/>
          <w:smallCaps/>
          <w:sz w:val="20"/>
        </w:rPr>
        <w:t>/</w:t>
      </w:r>
      <w:r>
        <w:rPr>
          <w:rFonts w:ascii="Bookman Old Style" w:hAnsi="Bookman Old Style"/>
          <w:smallCap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Responsable de la transición de operaciones y activos para la elaboración de productos de la marca Tres Estrellas, entre Kraft Foods de México y Gpo. La Moderna / Evaluación de Proveedores para la fabricación de cada producto / </w:t>
      </w:r>
      <w:r>
        <w:rPr>
          <w:rFonts w:ascii="Bookman Old Style" w:hAnsi="Bookman Old Style"/>
          <w:i/>
          <w:sz w:val="20"/>
        </w:rPr>
        <w:t>Personas a cargo: 15</w:t>
      </w:r>
    </w:p>
    <w:p w:rsidR="00113AB5" w:rsidRDefault="00113AB5" w:rsidP="00113AB5">
      <w:pPr>
        <w:jc w:val="both"/>
        <w:rPr>
          <w:rFonts w:ascii="Bookman Old Style" w:hAnsi="Bookman Old Style"/>
          <w:smallCaps/>
          <w:sz w:val="8"/>
        </w:rPr>
      </w:pP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Reducción de 17% en el Tiempo Estimado de Transición, entre Kraft Foods y Gpo. La Moderna,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Ahorros en costos operativos, equivalentes al 30% del valor del contrato de maquila con Kraft Foods de México</w:t>
      </w:r>
    </w:p>
    <w:p w:rsidR="00113AB5" w:rsidRDefault="00113AB5" w:rsidP="00113AB5">
      <w:pPr>
        <w:jc w:val="both"/>
        <w:rPr>
          <w:rFonts w:ascii="Bookman Old Style" w:hAnsi="Bookman Old Style"/>
          <w:b/>
          <w:sz w:val="8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  <w:sz w:val="20"/>
        </w:rPr>
        <w:t xml:space="preserve">NOV. 1997 – OCT. 2001.- ASISTENTE DEL DIRECTOR/DIV. MOLINOS, </w:t>
      </w:r>
      <w:r>
        <w:rPr>
          <w:rFonts w:ascii="Bookman Old Style" w:hAnsi="Bookman Old Style"/>
          <w:smallCaps/>
          <w:sz w:val="20"/>
          <w:u w:val="single"/>
        </w:rPr>
        <w:t>Gpo. La Moderna, Toluca, México</w:t>
      </w:r>
    </w:p>
    <w:p w:rsidR="00113AB5" w:rsidRDefault="00113AB5" w:rsidP="00113AB5">
      <w:pPr>
        <w:jc w:val="both"/>
        <w:rPr>
          <w:rFonts w:ascii="Bookman Old Style" w:hAnsi="Bookman Old Style"/>
          <w:i/>
          <w:smallCaps/>
          <w:sz w:val="18"/>
        </w:rPr>
      </w:pPr>
      <w:r>
        <w:rPr>
          <w:rFonts w:ascii="Bookman Old Style" w:hAnsi="Bookman Old Style"/>
          <w:i/>
          <w:smallCaps/>
          <w:sz w:val="18"/>
        </w:rPr>
        <w:t>a) Tareas desempeñadas con información de las 5 empresas integrantes de la Div. Molinos:</w:t>
      </w: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lastRenderedPageBreak/>
        <w:t>Comparativo Mensual Operativo y Financiero / Análisis de Planes de Inversión /</w:t>
      </w:r>
      <w:r>
        <w:rPr>
          <w:rFonts w:ascii="Bookman Old Style" w:hAnsi="Bookman Old Style"/>
          <w:b/>
          <w:sz w:val="20"/>
        </w:rPr>
        <w:t xml:space="preserve"> </w:t>
      </w:r>
      <w:r>
        <w:rPr>
          <w:rFonts w:ascii="Bookman Old Style" w:hAnsi="Bookman Old Style"/>
          <w:sz w:val="20"/>
        </w:rPr>
        <w:t>Revisión de Contratos Sindicales</w:t>
      </w:r>
    </w:p>
    <w:p w:rsidR="00113AB5" w:rsidRDefault="00113AB5" w:rsidP="00113AB5">
      <w:pPr>
        <w:jc w:val="both"/>
        <w:rPr>
          <w:rFonts w:ascii="Bookman Old Style" w:hAnsi="Bookman Old Style"/>
          <w:i/>
          <w:smallCaps/>
          <w:sz w:val="18"/>
        </w:rPr>
      </w:pPr>
      <w:r>
        <w:rPr>
          <w:rFonts w:ascii="Bookman Old Style" w:hAnsi="Bookman Old Style"/>
          <w:i/>
          <w:smallCaps/>
          <w:sz w:val="18"/>
        </w:rPr>
        <w:t>b) Tareas desempeñadas exclusivamente para la evaluación y operación de la Planta Toluca (oficina central):</w:t>
      </w: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Análisis de Operaciones / Preparación del Programa de Molienda / Elaboración del Programa Anual de Inversiones / Preparación de Información para Juntas de Consejo, Coordinación y Moderación de las mismas</w:t>
      </w:r>
    </w:p>
    <w:p w:rsidR="00113AB5" w:rsidRDefault="00113AB5" w:rsidP="00113AB5">
      <w:pPr>
        <w:jc w:val="both"/>
        <w:rPr>
          <w:rFonts w:ascii="Bookman Old Style" w:hAnsi="Bookman Old Style"/>
          <w:i/>
          <w:smallCaps/>
          <w:sz w:val="18"/>
        </w:rPr>
      </w:pPr>
      <w:r>
        <w:rPr>
          <w:rFonts w:ascii="Bookman Old Style" w:hAnsi="Bookman Old Style"/>
          <w:i/>
          <w:smallCaps/>
          <w:sz w:val="18"/>
        </w:rPr>
        <w:t>c) Tareas desempeñadas en apoyo y, para el desarrollo de actividades del Director de la Div. Molinos:</w:t>
      </w: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Monitoreo de los Precios Internacionales de Granos / Realización de Corridas Financieras para la compra de Coberturas / Preparación de Contratos Confidenciales  en la contratación de Ejecutivos de Niveles 1 a 3 / Participación periódica en sesiones de las Cámaras Industriales Harineras del D.F. y de la Zona Centro, / Organización y Preparación de la Logística para viajes del Director / Coordinación de la Operación Diaria de la Oficina del Director / Organización y desarrollo de tareas diversas, relacionadas a actividades personales del Director.</w:t>
      </w:r>
    </w:p>
    <w:p w:rsidR="00113AB5" w:rsidRDefault="00113AB5" w:rsidP="00113AB5">
      <w:pPr>
        <w:jc w:val="both"/>
        <w:rPr>
          <w:rFonts w:ascii="Bookman Old Style" w:hAnsi="Bookman Old Style"/>
          <w:b/>
          <w:sz w:val="8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center"/>
        <w:rPr>
          <w:rFonts w:ascii="Bookman Old Style" w:hAnsi="Bookman Old Style"/>
          <w:b/>
          <w:smallCaps/>
          <w:sz w:val="20"/>
        </w:rPr>
      </w:pPr>
      <w:r>
        <w:rPr>
          <w:rFonts w:ascii="Bookman Old Style" w:hAnsi="Bookman Old Style"/>
          <w:b/>
          <w:smallCaps/>
          <w:sz w:val="20"/>
        </w:rPr>
        <w:t>Arturo Rubén Salgado Romero</w:t>
      </w:r>
    </w:p>
    <w:p w:rsidR="00113AB5" w:rsidRDefault="00113AB5" w:rsidP="00113AB5">
      <w:pPr>
        <w:jc w:val="center"/>
        <w:rPr>
          <w:rFonts w:ascii="Bookman Old Style" w:hAnsi="Bookman Old Style"/>
          <w:smallCaps/>
          <w:sz w:val="20"/>
        </w:rPr>
      </w:pPr>
      <w:r>
        <w:rPr>
          <w:rFonts w:ascii="Bookman Old Style" w:hAnsi="Bookman Old Style"/>
          <w:smallCaps/>
          <w:sz w:val="20"/>
        </w:rPr>
        <w:t>Hidalgo Poniente #710, Col. Centro / Toluca, Estado de México, C.P. 50080</w:t>
      </w:r>
    </w:p>
    <w:p w:rsidR="00113AB5" w:rsidRDefault="00113AB5" w:rsidP="00113AB5">
      <w:pPr>
        <w:jc w:val="center"/>
        <w:rPr>
          <w:rFonts w:ascii="Bookman Old Style" w:hAnsi="Bookman Old Style"/>
          <w:smallCaps/>
          <w:sz w:val="20"/>
        </w:rPr>
      </w:pPr>
      <w:r>
        <w:rPr>
          <w:rFonts w:ascii="Bookman Old Style" w:hAnsi="Bookman Old Style"/>
          <w:smallCaps/>
          <w:sz w:val="20"/>
        </w:rPr>
        <w:t>Celular: (722) 204 02 57/ Tel. Casa: (722) 1 67 08 60</w:t>
      </w:r>
    </w:p>
    <w:p w:rsidR="00113AB5" w:rsidRDefault="00113AB5" w:rsidP="00113AB5">
      <w:pPr>
        <w:jc w:val="center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arturo_tol@yahoo.com</w:t>
      </w: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b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i/>
          <w:sz w:val="20"/>
        </w:rPr>
      </w:pPr>
      <w:r>
        <w:rPr>
          <w:rFonts w:ascii="Bookman Old Style" w:hAnsi="Bookman Old Style"/>
          <w:b/>
          <w:sz w:val="20"/>
        </w:rPr>
        <w:t xml:space="preserve">AGO. 1996 – NOV. 1997.- GERENTE DE VENTAS/LOGÍSTICA/CRÉDITO Y COBRANZA, </w:t>
      </w:r>
      <w:r>
        <w:rPr>
          <w:rFonts w:ascii="Bookman Old Style" w:hAnsi="Bookman Old Style"/>
          <w:smallCaps/>
          <w:sz w:val="20"/>
          <w:u w:val="single"/>
        </w:rPr>
        <w:t>Cía. Nacional de Harinas, S.A. de C.V. (filial de Gpo. La Moderna), Toluca, México</w:t>
      </w:r>
      <w:r>
        <w:rPr>
          <w:rFonts w:ascii="Bookman Old Style" w:hAnsi="Bookman Old Style"/>
          <w:smallCaps/>
          <w:sz w:val="20"/>
        </w:rPr>
        <w:t xml:space="preserve"> </w:t>
      </w:r>
      <w:r>
        <w:rPr>
          <w:rFonts w:ascii="Bookman Old Style" w:hAnsi="Bookman Old Style"/>
          <w:b/>
          <w:smallCaps/>
          <w:sz w:val="20"/>
        </w:rPr>
        <w:t>/</w:t>
      </w:r>
      <w:r>
        <w:rPr>
          <w:rFonts w:ascii="Bookman Old Style" w:hAnsi="Bookman Old Style"/>
          <w:smallCaps/>
          <w:sz w:val="20"/>
        </w:rPr>
        <w:t xml:space="preserve"> </w:t>
      </w:r>
      <w:r>
        <w:rPr>
          <w:rFonts w:ascii="Bookman Old Style" w:hAnsi="Bookman Old Style"/>
          <w:sz w:val="20"/>
        </w:rPr>
        <w:t xml:space="preserve">Responsable de Facturación / A cargo de la Cartera de Clientes / Coordinador de Entregas de productos a Empresas Externas y Filiales / Responsable de Continuidad de Producción, mediante el aseguramiento de la salida diaria de subproductos / </w:t>
      </w:r>
      <w:r>
        <w:rPr>
          <w:rFonts w:ascii="Bookman Old Style" w:hAnsi="Bookman Old Style"/>
          <w:i/>
          <w:sz w:val="20"/>
        </w:rPr>
        <w:t>Personas a Cargo: 15</w:t>
      </w:r>
    </w:p>
    <w:p w:rsidR="00113AB5" w:rsidRDefault="00113AB5" w:rsidP="00113AB5">
      <w:pPr>
        <w:jc w:val="both"/>
        <w:rPr>
          <w:rFonts w:ascii="Bookman Old Style" w:hAnsi="Bookman Old Style"/>
          <w:smallCaps/>
          <w:sz w:val="8"/>
        </w:rPr>
      </w:pP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Cero paros en planta por acumulación de subproductos, durante el ejercicio de este puesto.</w:t>
      </w:r>
    </w:p>
    <w:p w:rsidR="00113AB5" w:rsidRDefault="00113AB5" w:rsidP="00113AB5">
      <w:pPr>
        <w:numPr>
          <w:ilvl w:val="0"/>
          <w:numId w:val="1"/>
        </w:numPr>
        <w:tabs>
          <w:tab w:val="num" w:pos="360"/>
        </w:tabs>
        <w:ind w:left="360"/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>Optimización del 20% en los tiempos de entrega de subproductos, al cambiar de transporte ferroviario a terrestre</w:t>
      </w:r>
    </w:p>
    <w:p w:rsidR="00113AB5" w:rsidRDefault="00113AB5" w:rsidP="00113AB5">
      <w:pPr>
        <w:jc w:val="both"/>
        <w:rPr>
          <w:rFonts w:ascii="Bookman Old Style" w:hAnsi="Bookman Old Style"/>
          <w:sz w:val="8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  <w:u w:val="single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  <w:u w:val="single"/>
        </w:rPr>
        <w:t>EDUCACIÓN.-</w:t>
      </w:r>
      <w:r>
        <w:rPr>
          <w:rFonts w:ascii="Bookman Old Style" w:hAnsi="Bookman Old Style"/>
          <w:sz w:val="20"/>
        </w:rPr>
        <w:t xml:space="preserve">  </w:t>
      </w:r>
      <w:r>
        <w:rPr>
          <w:rFonts w:ascii="Bookman Old Style" w:hAnsi="Bookman Old Style"/>
          <w:i/>
          <w:sz w:val="20"/>
        </w:rPr>
        <w:t>Licenciatura en Administración de Empresas</w:t>
      </w:r>
      <w:r>
        <w:rPr>
          <w:rFonts w:ascii="Bookman Old Style" w:hAnsi="Bookman Old Style"/>
          <w:sz w:val="20"/>
        </w:rPr>
        <w:t xml:space="preserve"> / I.T.E.S.M., CAMPUS TOLUCA / Mayo 1996</w:t>
      </w:r>
    </w:p>
    <w:p w:rsidR="00113AB5" w:rsidRDefault="00113AB5" w:rsidP="00113AB5">
      <w:pPr>
        <w:jc w:val="both"/>
        <w:rPr>
          <w:rFonts w:ascii="Bookman Old Style" w:hAnsi="Bookman Old Style"/>
          <w:sz w:val="8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lastRenderedPageBreak/>
        <w:t>CURSOS/DIPLOMADOS / SEMINARIOS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Diplomado en Desarrollo Organizacional y Gestión del Cambio / ITAM / México, D.F. / En curso.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Programa de Alta Dirección para Empresas de la Cadena Agroalimentaria / IPADE / México, D.F. / 2012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  <w:lang w:val="en-US"/>
        </w:rPr>
      </w:pPr>
      <w:r>
        <w:rPr>
          <w:rFonts w:ascii="Bookman Old Style" w:hAnsi="Bookman Old Style"/>
          <w:sz w:val="20"/>
          <w:szCs w:val="20"/>
          <w:lang w:val="en-US"/>
        </w:rPr>
        <w:t>Top Management Program / ITAM / México, D.F. / 2012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Diplomado en Planeación Estratégica / ITAM / México, D.F. / 2011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Taller Ejecutivo en Liderazgo de Alto Desempeño / ITAM / México, D.F. / 2010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Diplomado en Finanzas Corporativas / ITAM / México, D.F. / 2010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Control Estadístico de Proceso / Querétaro, México / Mayo 2005,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Curso en Sistema H.A.C.C.P. / Guadalajara, México / Septiembre 2004,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Curso sobre Compra de Granos/ Manhattan, Kansas, E.U.A. / Abril 2000,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Mesa-Taller sobre Política de Competencia Económica / México, D.F. / Nov. 1999,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17ª Asamblea de la Asoc. Latinoamericana de Industriales Molineros / Cancún, México / Oct. 1999,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Curso para Ejecutivos en Tecnología de Molinería para Harinas / Uzwil, Suiza / Septiembre 1999,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2</w:t>
      </w:r>
      <w:r>
        <w:rPr>
          <w:rFonts w:ascii="Bookman Old Style" w:hAnsi="Bookman Old Style"/>
          <w:sz w:val="20"/>
          <w:szCs w:val="20"/>
          <w:vertAlign w:val="superscript"/>
        </w:rPr>
        <w:t>do</w:t>
      </w:r>
      <w:r>
        <w:rPr>
          <w:rFonts w:ascii="Bookman Old Style" w:hAnsi="Bookman Old Style"/>
          <w:sz w:val="20"/>
          <w:szCs w:val="20"/>
        </w:rPr>
        <w:t xml:space="preserve"> Programa para Molineros de América Latina / Winnipeg, Manitoba, Canadá / Julio 1999,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Taller Internacional sobre Adición de Microingredientes a Harinas / México, D.F. / Feb. 1999,</w:t>
      </w:r>
    </w:p>
    <w:p w:rsidR="00113AB5" w:rsidRDefault="00113AB5" w:rsidP="00113AB5">
      <w:pPr>
        <w:numPr>
          <w:ilvl w:val="0"/>
          <w:numId w:val="3"/>
        </w:num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5to Congreso Internacional de Mercadotecnia Directa / México, D.F. / Feb. 1997</w:t>
      </w:r>
    </w:p>
    <w:p w:rsidR="00113AB5" w:rsidRDefault="00113AB5" w:rsidP="00113AB5">
      <w:pPr>
        <w:jc w:val="both"/>
        <w:rPr>
          <w:rFonts w:ascii="Bookman Old Style" w:hAnsi="Bookman Old Style"/>
          <w:sz w:val="8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</w:p>
    <w:p w:rsidR="00113AB5" w:rsidRDefault="00113AB5" w:rsidP="00113AB5">
      <w:pPr>
        <w:jc w:val="both"/>
        <w:rPr>
          <w:rFonts w:ascii="Bookman Old Style" w:hAnsi="Bookman Old Style"/>
          <w:sz w:val="20"/>
        </w:rPr>
      </w:pPr>
      <w:r>
        <w:rPr>
          <w:rFonts w:ascii="Bookman Old Style" w:hAnsi="Bookman Old Style"/>
          <w:sz w:val="20"/>
        </w:rPr>
        <w:t xml:space="preserve">IDIOMAS.-  </w:t>
      </w:r>
      <w:r>
        <w:rPr>
          <w:rFonts w:ascii="Bookman Old Style" w:hAnsi="Bookman Old Style"/>
          <w:i/>
          <w:sz w:val="20"/>
        </w:rPr>
        <w:t>Inglés</w:t>
      </w:r>
      <w:r>
        <w:rPr>
          <w:rFonts w:ascii="Bookman Old Style" w:hAnsi="Bookman Old Style"/>
          <w:sz w:val="20"/>
        </w:rPr>
        <w:t>: Comprensión: Avanzado / Escritura: Avanzado / Habla: Avanzado</w:t>
      </w:r>
    </w:p>
    <w:p w:rsidR="0076711D" w:rsidRDefault="0076711D"/>
    <w:sectPr w:rsidR="0076711D" w:rsidSect="00767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854E7"/>
    <w:multiLevelType w:val="hybridMultilevel"/>
    <w:tmpl w:val="8786A220"/>
    <w:lvl w:ilvl="0" w:tplc="5490C0A0">
      <w:start w:val="1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man Old Style" w:eastAsia="Times New Roman" w:hAnsi="Bookman Old Style" w:hint="default"/>
      </w:rPr>
    </w:lvl>
    <w:lvl w:ilvl="1" w:tplc="0003040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05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5E786B"/>
    <w:multiLevelType w:val="hybridMultilevel"/>
    <w:tmpl w:val="DC067840"/>
    <w:lvl w:ilvl="0" w:tplc="000904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8ABC5412">
      <w:start w:val="3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Bookman Old Style" w:eastAsia="Times New Roman" w:hAnsi="Bookman Old Style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123B1B"/>
    <w:multiLevelType w:val="hybridMultilevel"/>
    <w:tmpl w:val="B84A9ACE"/>
    <w:lvl w:ilvl="0" w:tplc="526E7120">
      <w:start w:val="15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8ABC5412">
      <w:start w:val="3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Bookman Old Style" w:eastAsia="Times New Roman" w:hAnsi="Bookman Old Style" w:hint="default"/>
      </w:rPr>
    </w:lvl>
    <w:lvl w:ilvl="3" w:tplc="0001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3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5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1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3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5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08"/>
  <w:hyphenationZone w:val="425"/>
  <w:characterSpacingControl w:val="doNotCompress"/>
  <w:compat/>
  <w:rsids>
    <w:rsidRoot w:val="00113AB5"/>
    <w:rsid w:val="00113AB5"/>
    <w:rsid w:val="006066C3"/>
    <w:rsid w:val="006B3DC9"/>
    <w:rsid w:val="0076711D"/>
    <w:rsid w:val="0093079B"/>
    <w:rsid w:val="00F05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6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950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 Salgado</dc:creator>
  <cp:lastModifiedBy>nayeli.cruz</cp:lastModifiedBy>
  <cp:revision>2</cp:revision>
  <dcterms:created xsi:type="dcterms:W3CDTF">2012-10-05T21:56:00Z</dcterms:created>
  <dcterms:modified xsi:type="dcterms:W3CDTF">2012-10-05T21:56:00Z</dcterms:modified>
</cp:coreProperties>
</file>