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978"/>
      </w:tblGrid>
      <w:tr w:rsidR="00CD3109" w:rsidRPr="0021631D" w:rsidTr="00CD3109">
        <w:tc>
          <w:tcPr>
            <w:tcW w:w="8978" w:type="dxa"/>
            <w:shd w:val="clear" w:color="auto" w:fill="BFBFBF" w:themeFill="background1" w:themeFillShade="BF"/>
          </w:tcPr>
          <w:p w:rsidR="00CD3109" w:rsidRPr="0021631D" w:rsidRDefault="00CD3109" w:rsidP="00CD3109">
            <w:pPr>
              <w:jc w:val="center"/>
              <w:rPr>
                <w:rFonts w:ascii="Arial Unicode MS" w:eastAsia="Arial Unicode MS" w:hAnsi="Arial Unicode MS" w:cs="Arial Unicode MS"/>
                <w:b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lang w:val="es-MX"/>
              </w:rPr>
              <w:t xml:space="preserve">Ingeniero Civil </w:t>
            </w:r>
          </w:p>
          <w:p w:rsidR="00CD3109" w:rsidRPr="0021631D" w:rsidRDefault="00CD3109" w:rsidP="00CD3109">
            <w:pPr>
              <w:jc w:val="center"/>
              <w:rPr>
                <w:rFonts w:ascii="Arial Unicode MS" w:eastAsia="Arial Unicode MS" w:hAnsi="Arial Unicode MS" w:cs="Arial Unicode MS"/>
                <w:b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lang w:val="es-MX"/>
              </w:rPr>
              <w:t>Máster En Dirección de Empresas Constructoras e Inmobiliarias</w:t>
            </w:r>
          </w:p>
        </w:tc>
      </w:tr>
    </w:tbl>
    <w:p w:rsidR="0054186A" w:rsidRPr="0021631D" w:rsidRDefault="0054186A" w:rsidP="0054186A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10"/>
          <w:szCs w:val="10"/>
          <w:lang w:val="es-MX"/>
        </w:rPr>
      </w:pPr>
    </w:p>
    <w:p w:rsidR="0054186A" w:rsidRPr="0021631D" w:rsidRDefault="0054186A" w:rsidP="0054186A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s-MX"/>
        </w:rPr>
      </w:pPr>
      <w:r w:rsidRPr="0021631D"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s-MX"/>
        </w:rPr>
        <w:t xml:space="preserve">Áreas de Experiencia </w:t>
      </w:r>
    </w:p>
    <w:p w:rsidR="0054186A" w:rsidRPr="0021631D" w:rsidRDefault="00F346F5" w:rsidP="0054186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16"/>
          <w:szCs w:val="16"/>
          <w:lang w:val="es-MX"/>
        </w:rPr>
      </w:pPr>
      <w:r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>Construcción, Programación, Costos</w:t>
      </w:r>
      <w:r w:rsidR="0054186A"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 xml:space="preserve">, </w:t>
      </w:r>
      <w:r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>Coordinación de Proyectos Ejecutivos y Dirección</w:t>
      </w:r>
      <w:bookmarkStart w:id="0" w:name="_GoBack"/>
      <w:bookmarkEnd w:id="0"/>
      <w:r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>.</w:t>
      </w:r>
    </w:p>
    <w:p w:rsidR="00F346F5" w:rsidRPr="0021631D" w:rsidRDefault="00F346F5" w:rsidP="0054186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10"/>
          <w:szCs w:val="10"/>
          <w:lang w:val="es-MX"/>
        </w:rPr>
      </w:pPr>
    </w:p>
    <w:p w:rsidR="00F346F5" w:rsidRPr="0021631D" w:rsidRDefault="00F346F5" w:rsidP="0054186A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s-MX"/>
        </w:rPr>
      </w:pPr>
      <w:r w:rsidRPr="0021631D">
        <w:rPr>
          <w:rFonts w:ascii="Arial Unicode MS" w:eastAsia="Arial Unicode MS" w:hAnsi="Arial Unicode MS" w:cs="Arial Unicode MS"/>
          <w:b/>
          <w:sz w:val="20"/>
          <w:szCs w:val="20"/>
          <w:u w:val="single"/>
          <w:lang w:val="es-MX"/>
        </w:rPr>
        <w:t xml:space="preserve">Perfil </w:t>
      </w:r>
    </w:p>
    <w:p w:rsidR="009851D6" w:rsidRPr="0021631D" w:rsidRDefault="009851D6" w:rsidP="0021631D">
      <w:pPr>
        <w:spacing w:after="0" w:line="240" w:lineRule="atLeast"/>
        <w:jc w:val="center"/>
        <w:rPr>
          <w:rFonts w:ascii="Arial Unicode MS" w:eastAsia="Arial Unicode MS" w:hAnsi="Arial Unicode MS" w:cs="Arial Unicode MS"/>
          <w:sz w:val="16"/>
          <w:szCs w:val="16"/>
          <w:lang w:val="es-MX"/>
        </w:rPr>
      </w:pPr>
      <w:r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>Bajo mi responsabilidad he dirigido obras de muy diversa naturaleza y he atendido a diferentes perfiles de clientes.</w:t>
      </w:r>
    </w:p>
    <w:p w:rsidR="009851D6" w:rsidRPr="0021631D" w:rsidRDefault="009851D6" w:rsidP="0021631D">
      <w:pPr>
        <w:spacing w:after="0" w:line="240" w:lineRule="atLeast"/>
        <w:jc w:val="center"/>
        <w:rPr>
          <w:rFonts w:ascii="Arial Unicode MS" w:eastAsia="Arial Unicode MS" w:hAnsi="Arial Unicode MS" w:cs="Arial Unicode MS"/>
          <w:sz w:val="16"/>
          <w:szCs w:val="16"/>
        </w:rPr>
      </w:pPr>
      <w:r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>He administrado recursos y presupuestos,  representado iniciativas y proyectos propios y de las empresas en las que he trabajado, siendo responsable tanto de los aspectos del negocio y de la conceptualización del mismo</w:t>
      </w:r>
      <w:r w:rsidR="0028610E"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>.</w:t>
      </w:r>
      <w:r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 xml:space="preserve"> </w:t>
      </w:r>
      <w:r w:rsidR="0028610E"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 xml:space="preserve">Adicionalmente he controlado </w:t>
      </w:r>
      <w:r w:rsidR="00CD3109"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>los aspectos</w:t>
      </w:r>
      <w:r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 xml:space="preserve"> técnicos y en consecuencia económicos. Así mismo  </w:t>
      </w:r>
      <w:r w:rsidR="0028610E"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 xml:space="preserve">he sido responsable del </w:t>
      </w:r>
      <w:r w:rsidRPr="0021631D">
        <w:rPr>
          <w:rFonts w:ascii="Arial Unicode MS" w:eastAsia="Arial Unicode MS" w:hAnsi="Arial Unicode MS" w:cs="Arial Unicode MS"/>
          <w:sz w:val="16"/>
          <w:szCs w:val="16"/>
          <w:lang w:val="es-MX"/>
        </w:rPr>
        <w:t xml:space="preserve"> la administración y liderazgo del personal para cumplir los mandatos recibidos o los objetivos planteados en cada proyecto o empresa</w:t>
      </w:r>
      <w:r w:rsidRPr="0021631D">
        <w:rPr>
          <w:rFonts w:ascii="Arial Unicode MS" w:eastAsia="Arial Unicode MS" w:hAnsi="Arial Unicode MS" w:cs="Arial Unicode MS"/>
          <w:sz w:val="16"/>
          <w:szCs w:val="16"/>
        </w:rPr>
        <w:t>.</w:t>
      </w:r>
    </w:p>
    <w:p w:rsidR="00F64F5E" w:rsidRPr="0021631D" w:rsidRDefault="00F64F5E" w:rsidP="0028610E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10"/>
          <w:szCs w:val="10"/>
        </w:rPr>
      </w:pPr>
    </w:p>
    <w:tbl>
      <w:tblPr>
        <w:tblW w:w="925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50"/>
      </w:tblGrid>
      <w:tr w:rsidR="00F64F5E" w:rsidRPr="0021631D" w:rsidTr="00F64F5E">
        <w:trPr>
          <w:trHeight w:val="2990"/>
        </w:trPr>
        <w:tc>
          <w:tcPr>
            <w:tcW w:w="9250" w:type="dxa"/>
          </w:tcPr>
          <w:p w:rsidR="00F64F5E" w:rsidRPr="0021631D" w:rsidRDefault="00F64F5E" w:rsidP="00F64F5E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10"/>
                <w:szCs w:val="10"/>
              </w:rPr>
            </w:pPr>
          </w:p>
          <w:p w:rsidR="00F64F5E" w:rsidRPr="0021631D" w:rsidRDefault="00F64F5E" w:rsidP="00F64F5E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  <w:u w:val="single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sz w:val="20"/>
                <w:szCs w:val="20"/>
                <w:u w:val="single"/>
                <w:lang w:val="es-MX"/>
              </w:rPr>
              <w:t>Datos Generales</w:t>
            </w:r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  <w:t xml:space="preserve">Ing. Carlos Puente Rubio </w:t>
            </w:r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  <w:t>6 de Septiembre de 1975.</w:t>
            </w:r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  <w:t>Estado Civil: Casado.</w:t>
            </w:r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  <w:t xml:space="preserve">Correo: </w:t>
            </w:r>
            <w:hyperlink r:id="rId5" w:history="1">
              <w:r w:rsidRPr="0021631D">
                <w:rPr>
                  <w:rFonts w:ascii="Arial Unicode MS" w:eastAsia="Arial Unicode MS" w:hAnsi="Arial Unicode MS" w:cs="Arial Unicode MS"/>
                  <w:b/>
                  <w:sz w:val="16"/>
                  <w:szCs w:val="16"/>
                  <w:lang w:val="es-MX"/>
                </w:rPr>
                <w:t>c_puente@prodigy.net.mx</w:t>
              </w:r>
            </w:hyperlink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s-MX"/>
              </w:rPr>
              <w:t>Celular 55 19 51 70 59</w:t>
            </w:r>
          </w:p>
          <w:p w:rsidR="00F64F5E" w:rsidRPr="0021631D" w:rsidRDefault="00F64F5E" w:rsidP="00F64F5E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  <w:u w:val="single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b/>
                <w:sz w:val="20"/>
                <w:szCs w:val="20"/>
                <w:u w:val="single"/>
                <w:lang w:val="es-MX"/>
              </w:rPr>
              <w:t>Estudios Académicos</w:t>
            </w:r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sz w:val="16"/>
                <w:szCs w:val="16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sz w:val="16"/>
                <w:szCs w:val="16"/>
                <w:lang w:val="es-MX"/>
              </w:rPr>
              <w:t>Máster En Dirección de Empresas Constructoras e Inmobiliarias (ITAM)</w:t>
            </w:r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sz w:val="16"/>
                <w:szCs w:val="16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sz w:val="16"/>
                <w:szCs w:val="16"/>
                <w:lang w:val="es-MX"/>
              </w:rPr>
              <w:t xml:space="preserve">Diplomado en Administración Profesional de Proyectos </w:t>
            </w:r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sz w:val="16"/>
                <w:szCs w:val="16"/>
                <w:lang w:val="es-MX"/>
              </w:rPr>
            </w:pPr>
            <w:r w:rsidRPr="0021631D">
              <w:rPr>
                <w:rFonts w:ascii="Arial Unicode MS" w:eastAsia="Arial Unicode MS" w:hAnsi="Arial Unicode MS" w:cs="Arial Unicode MS"/>
                <w:sz w:val="16"/>
                <w:szCs w:val="16"/>
                <w:lang w:val="es-MX"/>
              </w:rPr>
              <w:t>Licenciado en Ingeniería Civil (Universidad Ibero Americana 2001)</w:t>
            </w:r>
          </w:p>
          <w:p w:rsidR="00F64F5E" w:rsidRPr="0021631D" w:rsidRDefault="00F64F5E" w:rsidP="00F64F5E">
            <w:pPr>
              <w:spacing w:after="0" w:line="240" w:lineRule="auto"/>
              <w:ind w:left="167"/>
              <w:rPr>
                <w:rFonts w:ascii="Arial Unicode MS" w:eastAsia="Arial Unicode MS" w:hAnsi="Arial Unicode MS" w:cs="Arial Unicode MS"/>
                <w:sz w:val="10"/>
                <w:szCs w:val="10"/>
              </w:rPr>
            </w:pPr>
          </w:p>
        </w:tc>
      </w:tr>
    </w:tbl>
    <w:p w:rsidR="00CD19EE" w:rsidRPr="0021631D" w:rsidRDefault="00CD19EE" w:rsidP="0028610E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10"/>
          <w:szCs w:val="10"/>
          <w:u w:val="single"/>
        </w:rPr>
      </w:pPr>
    </w:p>
    <w:p w:rsidR="00CD3109" w:rsidRPr="0021631D" w:rsidRDefault="00CD19EE" w:rsidP="0028610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21631D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Experiencia Profesional </w:t>
      </w:r>
    </w:p>
    <w:p w:rsidR="00CD19EE" w:rsidRPr="0021631D" w:rsidRDefault="00CD19EE" w:rsidP="0028610E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10"/>
          <w:szCs w:val="10"/>
          <w:u w:val="single"/>
        </w:rPr>
      </w:pPr>
    </w:p>
    <w:p w:rsidR="00341571" w:rsidRPr="0021631D" w:rsidRDefault="00341571" w:rsidP="00341571">
      <w:pPr>
        <w:pStyle w:val="Logro"/>
        <w:spacing w:after="0"/>
        <w:ind w:left="0"/>
        <w:contextualSpacing/>
      </w:pPr>
      <w:r>
        <w:rPr>
          <w:b/>
        </w:rPr>
        <w:t>Artha Capital Actual</w:t>
      </w:r>
    </w:p>
    <w:p w:rsidR="00341571" w:rsidRPr="0021631D" w:rsidRDefault="00341571" w:rsidP="00341571">
      <w:pPr>
        <w:pStyle w:val="Logro"/>
        <w:spacing w:after="0"/>
        <w:ind w:left="0"/>
        <w:contextualSpacing/>
      </w:pPr>
      <w:r>
        <w:t>Director de Proyecto</w:t>
      </w:r>
      <w:r w:rsidRPr="0021631D">
        <w:t>.</w:t>
      </w:r>
    </w:p>
    <w:p w:rsidR="00341571" w:rsidRDefault="00341571" w:rsidP="00341571">
      <w:pPr>
        <w:pStyle w:val="Logro"/>
        <w:spacing w:after="0"/>
        <w:ind w:left="0" w:right="193"/>
        <w:contextualSpacing/>
      </w:pPr>
      <w:r>
        <w:t>Bajo mi responsabilidad esta la dirección y la planeación de las estrategias técnicas, normativas y comerciales para la realización proyectos inmobiliarios, coordinando desde la adquisición del terreno, desarrollo del proyecto ejecutivo, gestión gubernamental, construcción, comercialización  y entrega para la operación del producto terminado, todo esto encaminado a garantizar la rentabilidad de la inversión.</w:t>
      </w:r>
    </w:p>
    <w:p w:rsidR="00341571" w:rsidRDefault="00341571" w:rsidP="00341571">
      <w:pPr>
        <w:pStyle w:val="Logro"/>
        <w:spacing w:after="0"/>
        <w:ind w:left="0" w:right="193"/>
        <w:contextualSpacing/>
      </w:pPr>
      <w:r w:rsidRPr="009D3840">
        <w:rPr>
          <w:b/>
        </w:rPr>
        <w:t>Corporativo Naucalpan</w:t>
      </w:r>
      <w:r>
        <w:t xml:space="preserve"> 39,000m2 </w:t>
      </w:r>
    </w:p>
    <w:p w:rsidR="00341571" w:rsidRDefault="00341571" w:rsidP="00341571">
      <w:pPr>
        <w:pStyle w:val="Logro"/>
        <w:spacing w:after="0"/>
        <w:ind w:left="0" w:right="193"/>
        <w:contextualSpacing/>
      </w:pPr>
      <w:r>
        <w:t>Oficinas AAA</w:t>
      </w:r>
    </w:p>
    <w:p w:rsidR="00341571" w:rsidRDefault="00341571" w:rsidP="00341571">
      <w:pPr>
        <w:pStyle w:val="Logro"/>
        <w:spacing w:after="0"/>
        <w:ind w:left="0" w:right="193"/>
        <w:contextualSpacing/>
      </w:pPr>
      <w:r>
        <w:t xml:space="preserve">Certificado Leed </w:t>
      </w:r>
    </w:p>
    <w:p w:rsidR="00341571" w:rsidRDefault="00341571" w:rsidP="00F64F5E">
      <w:pPr>
        <w:pStyle w:val="Logro"/>
        <w:spacing w:after="0"/>
        <w:ind w:left="0"/>
        <w:contextualSpacing/>
        <w:rPr>
          <w:b/>
        </w:rPr>
      </w:pPr>
    </w:p>
    <w:p w:rsidR="00F64F5E" w:rsidRPr="0021631D" w:rsidRDefault="00F64F5E" w:rsidP="00F64F5E">
      <w:pPr>
        <w:pStyle w:val="Logro"/>
        <w:spacing w:after="0"/>
        <w:ind w:left="0"/>
        <w:contextualSpacing/>
      </w:pPr>
      <w:r w:rsidRPr="0021631D">
        <w:rPr>
          <w:b/>
        </w:rPr>
        <w:t xml:space="preserve">Unión Presforzadora, S. A. de C. v. 2010 </w:t>
      </w:r>
    </w:p>
    <w:p w:rsidR="00F64F5E" w:rsidRPr="0021631D" w:rsidRDefault="00F64F5E" w:rsidP="0021631D">
      <w:pPr>
        <w:pStyle w:val="Logro"/>
        <w:spacing w:after="0"/>
        <w:ind w:left="0"/>
        <w:contextualSpacing/>
      </w:pPr>
      <w:r w:rsidRPr="0021631D">
        <w:t>Dirección de Construcción.</w:t>
      </w:r>
    </w:p>
    <w:p w:rsidR="00F64F5E" w:rsidRPr="0021631D" w:rsidRDefault="00F64F5E" w:rsidP="0021631D">
      <w:pPr>
        <w:pStyle w:val="Logro"/>
        <w:spacing w:after="0"/>
        <w:ind w:left="0" w:right="193"/>
        <w:contextualSpacing/>
      </w:pPr>
      <w:r w:rsidRPr="0021631D">
        <w:t>Establecer la estrategia del área, siempre alineada a la estrategia de la empresa, definir los procesos y optimizarlos para tener siempre una gestión eficiente.</w:t>
      </w:r>
    </w:p>
    <w:p w:rsidR="00F64F5E" w:rsidRPr="0021631D" w:rsidRDefault="00F64F5E" w:rsidP="0021631D">
      <w:pPr>
        <w:pStyle w:val="Logro"/>
        <w:spacing w:after="0"/>
        <w:ind w:left="0" w:right="193"/>
        <w:contextualSpacing/>
      </w:pPr>
      <w:r w:rsidRPr="0021631D">
        <w:t>Establecer los mecanismos de control necesarios para garantizar el cumplimiento de los presupuestos de operación de los diferentes proyectos.</w:t>
      </w:r>
    </w:p>
    <w:p w:rsidR="0021631D" w:rsidRPr="0021631D" w:rsidRDefault="0021631D" w:rsidP="000962DF">
      <w:pPr>
        <w:pStyle w:val="Logro"/>
        <w:spacing w:after="0"/>
        <w:ind w:left="0"/>
        <w:contextualSpacing/>
        <w:rPr>
          <w:b/>
          <w:sz w:val="10"/>
          <w:szCs w:val="10"/>
        </w:rPr>
      </w:pPr>
    </w:p>
    <w:p w:rsidR="0021631D" w:rsidRPr="0021631D" w:rsidRDefault="00F64F5E" w:rsidP="000962DF">
      <w:pPr>
        <w:pStyle w:val="Logro"/>
        <w:spacing w:after="0"/>
        <w:ind w:left="0"/>
        <w:contextualSpacing/>
        <w:rPr>
          <w:b/>
        </w:rPr>
      </w:pPr>
      <w:r w:rsidRPr="0021631D">
        <w:rPr>
          <w:b/>
        </w:rPr>
        <w:t>GICSA 2010.</w:t>
      </w:r>
    </w:p>
    <w:p w:rsidR="002968A4" w:rsidRPr="0021631D" w:rsidRDefault="002968A4" w:rsidP="000962DF">
      <w:pPr>
        <w:pStyle w:val="Logro"/>
        <w:spacing w:after="0"/>
        <w:ind w:left="0"/>
        <w:contextualSpacing/>
        <w:rPr>
          <w:b/>
        </w:rPr>
      </w:pPr>
      <w:r w:rsidRPr="0021631D">
        <w:t>Gerente de Construcción.</w:t>
      </w:r>
    </w:p>
    <w:p w:rsidR="00FE3B41" w:rsidRDefault="00FE3B41" w:rsidP="0021631D">
      <w:pPr>
        <w:pStyle w:val="Logro"/>
        <w:spacing w:after="0"/>
        <w:ind w:left="0"/>
        <w:contextualSpacing/>
        <w:rPr>
          <w:b/>
        </w:rPr>
      </w:pPr>
      <w:r w:rsidRPr="0021631D">
        <w:t>Paseo Interlomas (303,000 m2) 1,460 mdp</w:t>
      </w:r>
      <w:r>
        <w:rPr>
          <w:b/>
        </w:rPr>
        <w:t>.</w:t>
      </w:r>
    </w:p>
    <w:p w:rsidR="0021631D" w:rsidRDefault="0021631D" w:rsidP="0021631D">
      <w:pPr>
        <w:pStyle w:val="Logro"/>
        <w:spacing w:after="0"/>
        <w:ind w:left="0"/>
        <w:contextualSpacing/>
        <w:rPr>
          <w:b/>
        </w:rPr>
      </w:pPr>
      <w:r w:rsidRPr="0021631D">
        <w:t>Tren Sub-Urbano Buenavista</w:t>
      </w:r>
      <w:r w:rsidR="002968A4" w:rsidRPr="0021631D">
        <w:t xml:space="preserve"> (324,000 m2)</w:t>
      </w:r>
      <w:r w:rsidRPr="0021631D">
        <w:t xml:space="preserve"> 1,800 mdp.</w:t>
      </w:r>
    </w:p>
    <w:p w:rsidR="0021631D" w:rsidRPr="0021631D" w:rsidRDefault="0021631D" w:rsidP="0021631D">
      <w:pPr>
        <w:pStyle w:val="Logro"/>
        <w:spacing w:after="0"/>
        <w:ind w:left="0"/>
        <w:contextualSpacing/>
      </w:pPr>
      <w:r w:rsidRPr="0021631D">
        <w:t>Fórum Tepic: Abril del 2008 a Junio del 2008</w:t>
      </w:r>
      <w:r>
        <w:t xml:space="preserve"> (Apoyo)</w:t>
      </w:r>
    </w:p>
    <w:p w:rsidR="0021631D" w:rsidRDefault="0021631D" w:rsidP="0021631D">
      <w:pPr>
        <w:pStyle w:val="Logro"/>
        <w:spacing w:after="0"/>
        <w:ind w:left="0"/>
        <w:contextualSpacing/>
        <w:rPr>
          <w:b/>
        </w:rPr>
      </w:pPr>
      <w:r w:rsidRPr="0021631D">
        <w:t xml:space="preserve">La Isla Acapulco: Agosto del 2008 a Enero del 2009 </w:t>
      </w:r>
      <w:r>
        <w:t>(Apoyo)</w:t>
      </w:r>
    </w:p>
    <w:p w:rsidR="0021631D" w:rsidRPr="0021631D" w:rsidRDefault="0021631D" w:rsidP="0021631D">
      <w:pPr>
        <w:pStyle w:val="Logro"/>
        <w:spacing w:after="0"/>
        <w:ind w:left="0"/>
        <w:contextualSpacing/>
        <w:rPr>
          <w:b/>
        </w:rPr>
      </w:pPr>
      <w:r w:rsidRPr="0021631D">
        <w:lastRenderedPageBreak/>
        <w:t xml:space="preserve">Pese a la inundación que se tuvo </w:t>
      </w:r>
      <w:r>
        <w:t>en el proyecto de Buenavista,  logre</w:t>
      </w:r>
      <w:r w:rsidRPr="0021631D">
        <w:t xml:space="preserve"> terminar en tiempo las fases para la inauguración del Tren Sub Urbano, adicionalmente y derivado del incidente antes mencionado </w:t>
      </w:r>
      <w:r>
        <w:t>dirigí</w:t>
      </w:r>
      <w:r w:rsidRPr="0021631D">
        <w:t xml:space="preserve"> la preparación de los dictámenes técnicos para el correcto deslinde de responsabilidades. </w:t>
      </w:r>
    </w:p>
    <w:p w:rsidR="0021631D" w:rsidRDefault="0021631D" w:rsidP="0021631D">
      <w:pPr>
        <w:pStyle w:val="Logro"/>
        <w:spacing w:after="0"/>
        <w:ind w:left="0"/>
        <w:contextualSpacing/>
      </w:pPr>
      <w:r>
        <w:t>En el proyecto de paseo interlomas logramos cerrar el presupuesto con el banco alemán, adicionalmente se logro alcanzar una producción de 4,000 m2/semana  de colado de estructura con un ahorro de 50 mdp.</w:t>
      </w:r>
    </w:p>
    <w:p w:rsidR="0021631D" w:rsidRDefault="0021631D" w:rsidP="0021631D">
      <w:pPr>
        <w:pStyle w:val="Logro"/>
        <w:spacing w:after="0"/>
        <w:ind w:left="0"/>
        <w:contextualSpacing/>
      </w:pPr>
      <w:r>
        <w:t xml:space="preserve">Participe en el proyecto de reingeniería </w:t>
      </w:r>
      <w:r w:rsidRPr="0021631D">
        <w:rPr>
          <w:b/>
        </w:rPr>
        <w:t>Evolución</w:t>
      </w:r>
      <w:r>
        <w:t xml:space="preserve"> dirigiendo al equipo de construcción encargado para revisar los procesos e implementar el </w:t>
      </w:r>
      <w:r w:rsidRPr="0021631D">
        <w:rPr>
          <w:b/>
        </w:rPr>
        <w:t>RPN</w:t>
      </w:r>
      <w:r>
        <w:t xml:space="preserve"> de la empresa. </w:t>
      </w:r>
    </w:p>
    <w:p w:rsidR="0021631D" w:rsidRPr="0021631D" w:rsidRDefault="0021631D" w:rsidP="0021631D">
      <w:pPr>
        <w:pStyle w:val="Logro"/>
        <w:spacing w:after="0"/>
        <w:ind w:left="0"/>
        <w:contextualSpacing/>
        <w:rPr>
          <w:b/>
          <w:sz w:val="10"/>
          <w:szCs w:val="10"/>
        </w:rPr>
      </w:pPr>
    </w:p>
    <w:p w:rsidR="0021631D" w:rsidRPr="0021631D" w:rsidRDefault="0021631D" w:rsidP="0021631D">
      <w:pPr>
        <w:pStyle w:val="Logro"/>
        <w:spacing w:after="0"/>
        <w:ind w:left="0"/>
        <w:contextualSpacing/>
        <w:rPr>
          <w:b/>
        </w:rPr>
      </w:pPr>
      <w:r w:rsidRPr="0021631D">
        <w:rPr>
          <w:b/>
        </w:rPr>
        <w:t xml:space="preserve">Sypci, S. A. de C. V. </w:t>
      </w:r>
      <w:r>
        <w:rPr>
          <w:b/>
        </w:rPr>
        <w:t xml:space="preserve"> 2007</w:t>
      </w:r>
    </w:p>
    <w:p w:rsidR="0021631D" w:rsidRDefault="0021631D" w:rsidP="0021631D">
      <w:pPr>
        <w:pStyle w:val="Logro"/>
        <w:spacing w:after="0"/>
        <w:ind w:left="0"/>
        <w:contextualSpacing/>
      </w:pPr>
      <w:r>
        <w:t>Empres propia que se fundó en el 2001 y actualmente mantiene operaciones.</w:t>
      </w:r>
    </w:p>
    <w:p w:rsidR="00FE3B41" w:rsidRDefault="00FE3B41" w:rsidP="0021631D">
      <w:pPr>
        <w:pStyle w:val="Logro"/>
        <w:spacing w:after="0"/>
        <w:ind w:left="0"/>
        <w:contextualSpacing/>
      </w:pPr>
    </w:p>
    <w:p w:rsidR="00FE3B41" w:rsidRPr="0021631D" w:rsidRDefault="00FE3B41" w:rsidP="0021631D">
      <w:pPr>
        <w:pStyle w:val="Logro"/>
        <w:spacing w:after="0"/>
        <w:ind w:left="0"/>
        <w:contextualSpacing/>
      </w:pPr>
    </w:p>
    <w:sectPr w:rsidR="00FE3B41" w:rsidRPr="0021631D" w:rsidSect="00FE3B41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defaultTabStop w:val="708"/>
  <w:hyphenationZone w:val="425"/>
  <w:characterSpacingControl w:val="doNotCompress"/>
  <w:compat/>
  <w:rsids>
    <w:rsidRoot w:val="0054186A"/>
    <w:rsid w:val="00073EE2"/>
    <w:rsid w:val="000962DF"/>
    <w:rsid w:val="00196790"/>
    <w:rsid w:val="0021631D"/>
    <w:rsid w:val="002531C1"/>
    <w:rsid w:val="0028610E"/>
    <w:rsid w:val="002968A4"/>
    <w:rsid w:val="00341571"/>
    <w:rsid w:val="0039458D"/>
    <w:rsid w:val="00434619"/>
    <w:rsid w:val="0054186A"/>
    <w:rsid w:val="00931AF2"/>
    <w:rsid w:val="009851D6"/>
    <w:rsid w:val="00B24AD6"/>
    <w:rsid w:val="00CD19EE"/>
    <w:rsid w:val="00CD3109"/>
    <w:rsid w:val="00F2271E"/>
    <w:rsid w:val="00F346F5"/>
    <w:rsid w:val="00F64F5E"/>
    <w:rsid w:val="00FE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9851D6"/>
    <w:pPr>
      <w:spacing w:after="60" w:line="220" w:lineRule="atLeast"/>
      <w:ind w:left="360" w:right="192"/>
      <w:jc w:val="both"/>
    </w:pPr>
    <w:rPr>
      <w:rFonts w:ascii="Arial Unicode MS" w:eastAsia="Arial Unicode MS" w:hAnsi="Arial Unicode MS" w:cs="Arial Unicode MS"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851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851D6"/>
  </w:style>
  <w:style w:type="table" w:styleId="Tablaconcuadrcula">
    <w:name w:val="Table Grid"/>
    <w:basedOn w:val="Tablanormal"/>
    <w:uiPriority w:val="59"/>
    <w:rsid w:val="00CD31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D31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decuerpo"/>
    <w:autoRedefine/>
    <w:rsid w:val="009851D6"/>
    <w:pPr>
      <w:spacing w:after="60" w:line="220" w:lineRule="atLeast"/>
      <w:ind w:left="360" w:right="192"/>
      <w:jc w:val="both"/>
    </w:pPr>
    <w:rPr>
      <w:rFonts w:ascii="Arial Unicode MS" w:eastAsia="Arial Unicode MS" w:hAnsi="Arial Unicode MS" w:cs="Arial Unicode MS"/>
      <w:sz w:val="16"/>
      <w:szCs w:val="16"/>
      <w:lang w:val="es-ES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9851D6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9851D6"/>
  </w:style>
  <w:style w:type="table" w:styleId="Tablaconcuadrcula">
    <w:name w:val="Table Grid"/>
    <w:basedOn w:val="Tablanormal"/>
    <w:uiPriority w:val="59"/>
    <w:rsid w:val="00CD31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D31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_puente@prodigy.net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78713-E201-4E47-A06C-76471932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nayeli.cruz</cp:lastModifiedBy>
  <cp:revision>2</cp:revision>
  <cp:lastPrinted>2010-09-15T17:15:00Z</cp:lastPrinted>
  <dcterms:created xsi:type="dcterms:W3CDTF">2012-10-17T16:38:00Z</dcterms:created>
  <dcterms:modified xsi:type="dcterms:W3CDTF">2012-10-17T16:38:00Z</dcterms:modified>
</cp:coreProperties>
</file>