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BC8" w:rsidRPr="00254DFC" w:rsidRDefault="00232668" w:rsidP="00254DFC">
      <w:pPr>
        <w:spacing w:line="240" w:lineRule="auto"/>
        <w:contextualSpacing/>
        <w:jc w:val="center"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NORMA MAGAÑA CASTRO</w:t>
      </w:r>
    </w:p>
    <w:p w:rsidR="00254DFC" w:rsidRPr="00254DFC" w:rsidRDefault="00254DFC" w:rsidP="00254DFC">
      <w:pPr>
        <w:spacing w:line="240" w:lineRule="auto"/>
        <w:contextualSpacing/>
        <w:jc w:val="center"/>
        <w:rPr>
          <w:rFonts w:ascii="Tahoma" w:hAnsi="Tahoma" w:cs="Tahoma"/>
          <w:szCs w:val="24"/>
        </w:rPr>
      </w:pPr>
    </w:p>
    <w:p w:rsidR="00C2740D" w:rsidRPr="00BD6542" w:rsidRDefault="00254DFC" w:rsidP="00254DFC">
      <w:pPr>
        <w:spacing w:line="240" w:lineRule="auto"/>
        <w:contextualSpacing/>
        <w:jc w:val="center"/>
        <w:rPr>
          <w:rFonts w:ascii="Tahoma" w:hAnsi="Tahoma" w:cs="Tahoma"/>
          <w:szCs w:val="24"/>
        </w:rPr>
      </w:pPr>
      <w:r w:rsidRPr="00BD6542">
        <w:rPr>
          <w:rFonts w:ascii="Tahoma" w:hAnsi="Tahoma" w:cs="Tahoma"/>
          <w:szCs w:val="24"/>
        </w:rPr>
        <w:t xml:space="preserve">Huixquilucan, México / </w:t>
      </w:r>
      <w:hyperlink r:id="rId6" w:history="1">
        <w:r w:rsidRPr="00BD6542">
          <w:rPr>
            <w:rStyle w:val="Hipervnculo"/>
            <w:rFonts w:ascii="Tahoma" w:hAnsi="Tahoma" w:cs="Tahoma"/>
            <w:color w:val="auto"/>
            <w:szCs w:val="24"/>
          </w:rPr>
          <w:t>normitamac85@hotmail.com</w:t>
        </w:r>
      </w:hyperlink>
      <w:r w:rsidRPr="00BD6542">
        <w:rPr>
          <w:rFonts w:ascii="Tahoma" w:hAnsi="Tahoma" w:cs="Tahoma"/>
          <w:szCs w:val="24"/>
        </w:rPr>
        <w:t xml:space="preserve"> / </w:t>
      </w:r>
      <w:r w:rsidR="00C2740D" w:rsidRPr="00BD6542">
        <w:rPr>
          <w:rFonts w:ascii="Tahoma" w:hAnsi="Tahoma" w:cs="Tahoma"/>
          <w:szCs w:val="24"/>
        </w:rPr>
        <w:t>044 55 34 03 59 37</w:t>
      </w:r>
    </w:p>
    <w:p w:rsidR="00E35428" w:rsidRDefault="00E35428" w:rsidP="00C2740D">
      <w:pPr>
        <w:spacing w:line="240" w:lineRule="auto"/>
        <w:contextualSpacing/>
        <w:rPr>
          <w:rFonts w:ascii="Tahoma" w:hAnsi="Tahoma" w:cs="Tahoma"/>
          <w:szCs w:val="24"/>
        </w:rPr>
      </w:pPr>
    </w:p>
    <w:p w:rsidR="00EC217C" w:rsidRPr="00254DFC" w:rsidRDefault="00EC217C" w:rsidP="00C2740D">
      <w:pPr>
        <w:spacing w:line="240" w:lineRule="auto"/>
        <w:contextualSpacing/>
        <w:rPr>
          <w:rFonts w:ascii="Tahoma" w:hAnsi="Tahoma" w:cs="Tahoma"/>
          <w:szCs w:val="24"/>
        </w:rPr>
      </w:pPr>
    </w:p>
    <w:p w:rsidR="003C6984" w:rsidRDefault="00232668" w:rsidP="00EC217C">
      <w:pPr>
        <w:spacing w:line="240" w:lineRule="auto"/>
        <w:contextualSpacing/>
        <w:rPr>
          <w:rFonts w:ascii="Tahoma" w:hAnsi="Tahoma" w:cs="Tahoma"/>
          <w:b/>
          <w:szCs w:val="24"/>
        </w:rPr>
      </w:pPr>
      <w:r w:rsidRPr="00232668">
        <w:rPr>
          <w:rFonts w:ascii="Tahoma" w:hAnsi="Tahoma" w:cs="Tahoma"/>
          <w:b/>
          <w:szCs w:val="24"/>
        </w:rPr>
        <w:t>EXPERIENCIA LABORAL</w:t>
      </w:r>
    </w:p>
    <w:p w:rsidR="00821E2C" w:rsidRDefault="00821E2C" w:rsidP="00EC217C">
      <w:pPr>
        <w:spacing w:line="240" w:lineRule="auto"/>
        <w:contextualSpacing/>
        <w:rPr>
          <w:rFonts w:ascii="Tahoma" w:hAnsi="Tahoma" w:cs="Tahoma"/>
          <w:b/>
          <w:szCs w:val="24"/>
        </w:rPr>
      </w:pPr>
    </w:p>
    <w:p w:rsidR="00821E2C" w:rsidRDefault="00821E2C" w:rsidP="00EC217C">
      <w:pPr>
        <w:spacing w:line="240" w:lineRule="auto"/>
        <w:contextualSpacing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 xml:space="preserve">2012 </w:t>
      </w:r>
      <w:r w:rsidRPr="00232668">
        <w:rPr>
          <w:rFonts w:ascii="Tahoma" w:hAnsi="Tahoma" w:cs="Tahoma"/>
          <w:b/>
          <w:szCs w:val="24"/>
        </w:rPr>
        <w:t>–</w:t>
      </w:r>
      <w:r>
        <w:rPr>
          <w:rFonts w:ascii="Tahoma" w:hAnsi="Tahoma" w:cs="Tahoma"/>
          <w:b/>
          <w:szCs w:val="24"/>
        </w:rPr>
        <w:t xml:space="preserve"> 2013, Arquicon, México D.F.</w:t>
      </w:r>
    </w:p>
    <w:p w:rsidR="00821E2C" w:rsidRDefault="00821E2C" w:rsidP="00EC217C">
      <w:pPr>
        <w:spacing w:line="240" w:lineRule="auto"/>
        <w:contextualSpacing/>
        <w:rPr>
          <w:rFonts w:ascii="Tahoma" w:hAnsi="Tahoma" w:cs="Tahoma"/>
          <w:b/>
          <w:szCs w:val="24"/>
        </w:rPr>
      </w:pPr>
    </w:p>
    <w:p w:rsidR="00821E2C" w:rsidRPr="00821E2C" w:rsidRDefault="00821E2C" w:rsidP="00EC217C">
      <w:pPr>
        <w:spacing w:line="240" w:lineRule="auto"/>
        <w:contextualSpacing/>
        <w:rPr>
          <w:rFonts w:ascii="Tahoma" w:hAnsi="Tahoma" w:cs="Tahoma"/>
          <w:szCs w:val="24"/>
        </w:rPr>
      </w:pPr>
      <w:r>
        <w:rPr>
          <w:rFonts w:ascii="Tahoma" w:hAnsi="Tahoma" w:cs="Tahoma"/>
          <w:b/>
          <w:szCs w:val="24"/>
        </w:rPr>
        <w:tab/>
      </w:r>
      <w:r w:rsidRPr="00821E2C">
        <w:rPr>
          <w:rFonts w:ascii="Tahoma" w:hAnsi="Tahoma" w:cs="Tahoma"/>
          <w:szCs w:val="24"/>
          <w:u w:val="single"/>
        </w:rPr>
        <w:t>Diseñadora y Decoradora de Interiores</w:t>
      </w:r>
    </w:p>
    <w:p w:rsidR="00EC217C" w:rsidRPr="00254DFC" w:rsidRDefault="00EC217C" w:rsidP="00EC217C">
      <w:pPr>
        <w:spacing w:line="240" w:lineRule="auto"/>
        <w:contextualSpacing/>
        <w:rPr>
          <w:rFonts w:ascii="Tahoma" w:hAnsi="Tahoma" w:cs="Tahoma"/>
          <w:szCs w:val="24"/>
        </w:rPr>
      </w:pPr>
    </w:p>
    <w:p w:rsidR="00EC217C" w:rsidRPr="00232668" w:rsidRDefault="003C6984" w:rsidP="00EC217C">
      <w:pPr>
        <w:spacing w:line="240" w:lineRule="auto"/>
        <w:contextualSpacing/>
        <w:rPr>
          <w:rFonts w:ascii="Tahoma" w:hAnsi="Tahoma" w:cs="Tahoma"/>
          <w:b/>
          <w:szCs w:val="24"/>
        </w:rPr>
      </w:pPr>
      <w:r w:rsidRPr="00232668">
        <w:rPr>
          <w:rFonts w:ascii="Tahoma" w:hAnsi="Tahoma" w:cs="Tahoma"/>
          <w:b/>
          <w:szCs w:val="24"/>
        </w:rPr>
        <w:t xml:space="preserve">2008 – </w:t>
      </w:r>
      <w:r w:rsidR="00EC217C" w:rsidRPr="00232668">
        <w:rPr>
          <w:rFonts w:ascii="Tahoma" w:hAnsi="Tahoma" w:cs="Tahoma"/>
          <w:b/>
          <w:szCs w:val="24"/>
        </w:rPr>
        <w:t>2011</w:t>
      </w:r>
      <w:r w:rsidRPr="00232668">
        <w:rPr>
          <w:rFonts w:ascii="Tahoma" w:hAnsi="Tahoma" w:cs="Tahoma"/>
          <w:b/>
          <w:szCs w:val="24"/>
        </w:rPr>
        <w:t xml:space="preserve">, </w:t>
      </w:r>
      <w:r w:rsidR="00EC217C" w:rsidRPr="00232668">
        <w:rPr>
          <w:rFonts w:ascii="Tahoma" w:hAnsi="Tahoma" w:cs="Tahoma"/>
          <w:b/>
          <w:szCs w:val="24"/>
        </w:rPr>
        <w:t>Santo Domingo Animation y Santo Domingo Films, México D.F.</w:t>
      </w:r>
    </w:p>
    <w:p w:rsidR="003C6984" w:rsidRPr="00254DFC" w:rsidRDefault="00EC217C" w:rsidP="00E35428">
      <w:pPr>
        <w:pStyle w:val="Prrafodelista"/>
        <w:spacing w:line="240" w:lineRule="auto"/>
        <w:rPr>
          <w:rFonts w:ascii="Tahoma" w:hAnsi="Tahoma" w:cs="Tahoma"/>
          <w:szCs w:val="24"/>
          <w:u w:val="single"/>
        </w:rPr>
      </w:pPr>
      <w:r w:rsidRPr="00254DFC">
        <w:rPr>
          <w:rFonts w:ascii="Tahoma" w:hAnsi="Tahoma" w:cs="Tahoma"/>
          <w:szCs w:val="24"/>
          <w:u w:val="single"/>
        </w:rPr>
        <w:t>Gerente de Ventas</w:t>
      </w:r>
      <w:r w:rsidR="003C6984" w:rsidRPr="00254DFC">
        <w:rPr>
          <w:rFonts w:ascii="Tahoma" w:hAnsi="Tahoma" w:cs="Tahoma"/>
          <w:szCs w:val="24"/>
          <w:u w:val="single"/>
        </w:rPr>
        <w:t xml:space="preserve"> y Relaciones Públicas</w:t>
      </w:r>
      <w:r w:rsidR="00E35428">
        <w:rPr>
          <w:rFonts w:ascii="Tahoma" w:hAnsi="Tahoma" w:cs="Tahoma"/>
          <w:szCs w:val="24"/>
          <w:u w:val="single"/>
        </w:rPr>
        <w:t>,</w:t>
      </w:r>
      <w:r w:rsidRPr="00254DFC">
        <w:rPr>
          <w:rFonts w:ascii="Tahoma" w:hAnsi="Tahoma" w:cs="Tahoma"/>
          <w:szCs w:val="24"/>
          <w:u w:val="single"/>
        </w:rPr>
        <w:t xml:space="preserve">  </w:t>
      </w:r>
    </w:p>
    <w:p w:rsidR="00EC217C" w:rsidRPr="00E35428" w:rsidRDefault="003C6984" w:rsidP="00E35428">
      <w:pPr>
        <w:pStyle w:val="Prrafodelista"/>
        <w:spacing w:line="240" w:lineRule="auto"/>
        <w:jc w:val="both"/>
        <w:rPr>
          <w:rFonts w:ascii="Tahoma" w:hAnsi="Tahoma" w:cs="Tahoma"/>
          <w:szCs w:val="24"/>
        </w:rPr>
      </w:pPr>
      <w:r w:rsidRPr="00254DFC">
        <w:rPr>
          <w:rFonts w:ascii="Tahoma" w:hAnsi="Tahoma" w:cs="Tahoma"/>
          <w:szCs w:val="24"/>
        </w:rPr>
        <w:t>Encargada de obtener</w:t>
      </w:r>
      <w:r w:rsidR="00EC217C" w:rsidRPr="00254DFC">
        <w:rPr>
          <w:rFonts w:ascii="Tahoma" w:hAnsi="Tahoma" w:cs="Tahoma"/>
          <w:szCs w:val="24"/>
        </w:rPr>
        <w:t xml:space="preserve"> recursos para la filmación de películas por parte de inversionistas, patrocinadores e instituciones g</w:t>
      </w:r>
      <w:r w:rsidRPr="00254DFC">
        <w:rPr>
          <w:rFonts w:ascii="Tahoma" w:hAnsi="Tahoma" w:cs="Tahoma"/>
          <w:szCs w:val="24"/>
        </w:rPr>
        <w:t>ubernamentales. Responsable de la comercialización internacional</w:t>
      </w:r>
      <w:r w:rsidR="00EC217C" w:rsidRPr="00254DFC">
        <w:rPr>
          <w:rFonts w:ascii="Tahoma" w:hAnsi="Tahoma" w:cs="Tahoma"/>
          <w:szCs w:val="24"/>
        </w:rPr>
        <w:t xml:space="preserve"> </w:t>
      </w:r>
      <w:r w:rsidRPr="00254DFC">
        <w:rPr>
          <w:rFonts w:ascii="Tahoma" w:hAnsi="Tahoma" w:cs="Tahoma"/>
          <w:szCs w:val="24"/>
        </w:rPr>
        <w:t>de los títulos de ambas compañías</w:t>
      </w:r>
      <w:r w:rsidR="00EC217C" w:rsidRPr="00254DFC">
        <w:rPr>
          <w:rFonts w:ascii="Tahoma" w:hAnsi="Tahoma" w:cs="Tahoma"/>
          <w:szCs w:val="24"/>
        </w:rPr>
        <w:t xml:space="preserve">. Organización de los eventos relacionados con la promoción </w:t>
      </w:r>
      <w:r w:rsidR="008B14A7" w:rsidRPr="00254DFC">
        <w:rPr>
          <w:rFonts w:ascii="Tahoma" w:hAnsi="Tahoma" w:cs="Tahoma"/>
          <w:szCs w:val="24"/>
        </w:rPr>
        <w:t>y la exhibición de las</w:t>
      </w:r>
      <w:r w:rsidRPr="00254DFC">
        <w:rPr>
          <w:rFonts w:ascii="Tahoma" w:hAnsi="Tahoma" w:cs="Tahoma"/>
          <w:szCs w:val="24"/>
        </w:rPr>
        <w:t xml:space="preserve"> películas, tanto en México como en el extranjero</w:t>
      </w:r>
      <w:r w:rsidR="00EC217C" w:rsidRPr="00254DFC">
        <w:rPr>
          <w:rFonts w:ascii="Tahoma" w:hAnsi="Tahoma" w:cs="Tahoma"/>
          <w:szCs w:val="24"/>
        </w:rPr>
        <w:t xml:space="preserve">. </w:t>
      </w:r>
    </w:p>
    <w:p w:rsidR="00EC217C" w:rsidRPr="00232668" w:rsidRDefault="00EC217C" w:rsidP="00EC217C">
      <w:pPr>
        <w:spacing w:line="240" w:lineRule="auto"/>
        <w:contextualSpacing/>
        <w:rPr>
          <w:rFonts w:ascii="Tahoma" w:hAnsi="Tahoma" w:cs="Tahoma"/>
          <w:b/>
          <w:szCs w:val="24"/>
        </w:rPr>
      </w:pPr>
      <w:r w:rsidRPr="00232668">
        <w:rPr>
          <w:rFonts w:ascii="Tahoma" w:hAnsi="Tahoma" w:cs="Tahoma"/>
          <w:b/>
          <w:szCs w:val="24"/>
        </w:rPr>
        <w:t>200</w:t>
      </w:r>
      <w:r w:rsidR="003C6984" w:rsidRPr="00232668">
        <w:rPr>
          <w:rFonts w:ascii="Tahoma" w:hAnsi="Tahoma" w:cs="Tahoma"/>
          <w:b/>
          <w:szCs w:val="24"/>
        </w:rPr>
        <w:t xml:space="preserve">1 – </w:t>
      </w:r>
      <w:r w:rsidRPr="00232668">
        <w:rPr>
          <w:rFonts w:ascii="Tahoma" w:hAnsi="Tahoma" w:cs="Tahoma"/>
          <w:b/>
          <w:szCs w:val="24"/>
        </w:rPr>
        <w:t>2008</w:t>
      </w:r>
      <w:r w:rsidR="003C6984" w:rsidRPr="00232668">
        <w:rPr>
          <w:rFonts w:ascii="Tahoma" w:hAnsi="Tahoma" w:cs="Tahoma"/>
          <w:b/>
          <w:szCs w:val="24"/>
        </w:rPr>
        <w:t>,</w:t>
      </w:r>
      <w:r w:rsidRPr="00232668">
        <w:rPr>
          <w:rFonts w:ascii="Tahoma" w:hAnsi="Tahoma" w:cs="Tahoma"/>
          <w:b/>
          <w:szCs w:val="24"/>
        </w:rPr>
        <w:t xml:space="preserve"> Da Capo Producciones, México, D.F.</w:t>
      </w:r>
    </w:p>
    <w:p w:rsidR="003C6984" w:rsidRPr="00254DFC" w:rsidRDefault="00EC217C" w:rsidP="00E35428">
      <w:pPr>
        <w:pStyle w:val="Prrafodelista"/>
        <w:spacing w:line="240" w:lineRule="auto"/>
        <w:rPr>
          <w:rFonts w:ascii="Tahoma" w:hAnsi="Tahoma" w:cs="Tahoma"/>
          <w:szCs w:val="24"/>
          <w:u w:val="single"/>
        </w:rPr>
      </w:pPr>
      <w:r w:rsidRPr="00254DFC">
        <w:rPr>
          <w:rFonts w:ascii="Tahoma" w:hAnsi="Tahoma" w:cs="Tahoma"/>
          <w:szCs w:val="24"/>
          <w:u w:val="single"/>
        </w:rPr>
        <w:t xml:space="preserve">Productora Ejecutiva y </w:t>
      </w:r>
      <w:r w:rsidR="003C6984" w:rsidRPr="00254DFC">
        <w:rPr>
          <w:rFonts w:ascii="Tahoma" w:hAnsi="Tahoma" w:cs="Tahoma"/>
          <w:szCs w:val="24"/>
          <w:u w:val="single"/>
        </w:rPr>
        <w:t xml:space="preserve">Gerente de </w:t>
      </w:r>
      <w:r w:rsidR="00E35428">
        <w:rPr>
          <w:rFonts w:ascii="Tahoma" w:hAnsi="Tahoma" w:cs="Tahoma"/>
          <w:szCs w:val="24"/>
          <w:u w:val="single"/>
        </w:rPr>
        <w:t>Relaciones Públicas,</w:t>
      </w:r>
    </w:p>
    <w:p w:rsidR="00EC217C" w:rsidRPr="00E35428" w:rsidRDefault="00EC217C" w:rsidP="00E35428">
      <w:pPr>
        <w:pStyle w:val="Prrafodelista"/>
        <w:spacing w:line="240" w:lineRule="auto"/>
        <w:rPr>
          <w:rFonts w:ascii="Tahoma" w:hAnsi="Tahoma" w:cs="Tahoma"/>
          <w:szCs w:val="24"/>
          <w:u w:val="single"/>
        </w:rPr>
      </w:pPr>
      <w:r w:rsidRPr="00254DFC">
        <w:rPr>
          <w:rFonts w:ascii="Tahoma" w:hAnsi="Tahoma" w:cs="Tahoma"/>
          <w:szCs w:val="24"/>
        </w:rPr>
        <w:t>En</w:t>
      </w:r>
      <w:r w:rsidR="003C6984" w:rsidRPr="00254DFC">
        <w:rPr>
          <w:rFonts w:ascii="Tahoma" w:hAnsi="Tahoma" w:cs="Tahoma"/>
          <w:szCs w:val="24"/>
        </w:rPr>
        <w:t>cargada de la realización ejecutiva de todas las producciones musicales, discográficas y los conciertos en vivo de la compañía.</w:t>
      </w:r>
      <w:r w:rsidRPr="00254DFC">
        <w:rPr>
          <w:rFonts w:ascii="Tahoma" w:hAnsi="Tahoma" w:cs="Tahoma"/>
          <w:szCs w:val="24"/>
        </w:rPr>
        <w:t xml:space="preserve"> </w:t>
      </w:r>
    </w:p>
    <w:p w:rsidR="00EC217C" w:rsidRPr="00E35428" w:rsidRDefault="003C6984" w:rsidP="00EC217C">
      <w:pPr>
        <w:spacing w:line="240" w:lineRule="auto"/>
        <w:contextualSpacing/>
        <w:rPr>
          <w:rFonts w:ascii="Tahoma" w:hAnsi="Tahoma" w:cs="Tahoma"/>
          <w:b/>
          <w:szCs w:val="24"/>
        </w:rPr>
      </w:pPr>
      <w:r w:rsidRPr="00232668">
        <w:rPr>
          <w:rFonts w:ascii="Tahoma" w:hAnsi="Tahoma" w:cs="Tahoma"/>
          <w:b/>
          <w:szCs w:val="24"/>
        </w:rPr>
        <w:t>1989 – 1999, Banco Nacional de México</w:t>
      </w:r>
    </w:p>
    <w:p w:rsidR="00E35428" w:rsidRDefault="00EC217C" w:rsidP="00E35428">
      <w:pPr>
        <w:pStyle w:val="Prrafodelista"/>
        <w:numPr>
          <w:ilvl w:val="0"/>
          <w:numId w:val="12"/>
        </w:numPr>
        <w:spacing w:after="240" w:line="240" w:lineRule="auto"/>
        <w:rPr>
          <w:rFonts w:ascii="Tahoma" w:hAnsi="Tahoma" w:cs="Tahoma"/>
          <w:szCs w:val="24"/>
        </w:rPr>
      </w:pPr>
      <w:r w:rsidRPr="00E35428">
        <w:rPr>
          <w:rFonts w:ascii="Tahoma" w:hAnsi="Tahoma" w:cs="Tahoma"/>
          <w:szCs w:val="24"/>
          <w:u w:val="single"/>
        </w:rPr>
        <w:t xml:space="preserve">Asesor </w:t>
      </w:r>
      <w:r w:rsidR="003C6984" w:rsidRPr="00E35428">
        <w:rPr>
          <w:rFonts w:ascii="Tahoma" w:hAnsi="Tahoma" w:cs="Tahoma"/>
          <w:szCs w:val="24"/>
          <w:u w:val="single"/>
        </w:rPr>
        <w:t>Ejecutivo</w:t>
      </w:r>
      <w:r w:rsidR="003C6984" w:rsidRPr="00E35428">
        <w:rPr>
          <w:rFonts w:ascii="Tahoma" w:hAnsi="Tahoma" w:cs="Tahoma"/>
          <w:szCs w:val="24"/>
        </w:rPr>
        <w:t>, Culiacán, Sin.</w:t>
      </w:r>
    </w:p>
    <w:p w:rsidR="00E35428" w:rsidRDefault="003C6984" w:rsidP="00E35428">
      <w:pPr>
        <w:pStyle w:val="Prrafodelista"/>
        <w:spacing w:after="240" w:line="240" w:lineRule="auto"/>
        <w:rPr>
          <w:rFonts w:ascii="Tahoma" w:hAnsi="Tahoma" w:cs="Tahoma"/>
          <w:szCs w:val="24"/>
        </w:rPr>
      </w:pPr>
      <w:r w:rsidRPr="00E35428">
        <w:rPr>
          <w:rFonts w:ascii="Tahoma" w:hAnsi="Tahoma" w:cs="Tahoma"/>
          <w:szCs w:val="24"/>
        </w:rPr>
        <w:t>E</w:t>
      </w:r>
      <w:r w:rsidR="002B7A24" w:rsidRPr="00E35428">
        <w:rPr>
          <w:rFonts w:ascii="Tahoma" w:hAnsi="Tahoma" w:cs="Tahoma"/>
          <w:szCs w:val="24"/>
        </w:rPr>
        <w:t>ncargada de brindar el servicio</w:t>
      </w:r>
      <w:r w:rsidRPr="00E35428">
        <w:rPr>
          <w:rFonts w:ascii="Tahoma" w:hAnsi="Tahoma" w:cs="Tahoma"/>
          <w:szCs w:val="24"/>
        </w:rPr>
        <w:t xml:space="preserve"> a cuentas clave con respecto al</w:t>
      </w:r>
      <w:r w:rsidR="00EC217C" w:rsidRPr="00E35428">
        <w:rPr>
          <w:rFonts w:ascii="Tahoma" w:hAnsi="Tahoma" w:cs="Tahoma"/>
          <w:szCs w:val="24"/>
        </w:rPr>
        <w:t xml:space="preserve"> uso de dispositivos electrónicos como cajero permanente y banca electrónica.</w:t>
      </w:r>
    </w:p>
    <w:p w:rsidR="00E35428" w:rsidRDefault="00EC217C" w:rsidP="00E35428">
      <w:pPr>
        <w:pStyle w:val="Prrafodelista"/>
        <w:numPr>
          <w:ilvl w:val="0"/>
          <w:numId w:val="12"/>
        </w:numPr>
        <w:spacing w:after="240" w:line="240" w:lineRule="auto"/>
        <w:rPr>
          <w:rFonts w:ascii="Tahoma" w:hAnsi="Tahoma" w:cs="Tahoma"/>
          <w:szCs w:val="24"/>
        </w:rPr>
      </w:pPr>
      <w:r w:rsidRPr="00E35428">
        <w:rPr>
          <w:rFonts w:ascii="Tahoma" w:hAnsi="Tahoma" w:cs="Tahoma"/>
          <w:szCs w:val="24"/>
          <w:u w:val="single"/>
        </w:rPr>
        <w:t>Asesor J</w:t>
      </w:r>
      <w:r w:rsidR="003C6984" w:rsidRPr="00E35428">
        <w:rPr>
          <w:rFonts w:ascii="Tahoma" w:hAnsi="Tahoma" w:cs="Tahoma"/>
          <w:szCs w:val="24"/>
          <w:u w:val="single"/>
        </w:rPr>
        <w:t>r. Inversiones</w:t>
      </w:r>
      <w:r w:rsidR="003C6984" w:rsidRPr="00E35428">
        <w:rPr>
          <w:rFonts w:ascii="Tahoma" w:hAnsi="Tahoma" w:cs="Tahoma"/>
          <w:szCs w:val="24"/>
        </w:rPr>
        <w:t>, Tijuana, B.C.</w:t>
      </w:r>
    </w:p>
    <w:p w:rsidR="00EC217C" w:rsidRPr="00E35428" w:rsidRDefault="002B7A24" w:rsidP="00E35428">
      <w:pPr>
        <w:pStyle w:val="Prrafodelista"/>
        <w:spacing w:after="240" w:line="240" w:lineRule="auto"/>
        <w:rPr>
          <w:rFonts w:ascii="Tahoma" w:hAnsi="Tahoma" w:cs="Tahoma"/>
          <w:szCs w:val="24"/>
        </w:rPr>
      </w:pPr>
      <w:r w:rsidRPr="00E35428">
        <w:rPr>
          <w:rFonts w:ascii="Tahoma" w:hAnsi="Tahoma" w:cs="Tahoma"/>
          <w:szCs w:val="24"/>
        </w:rPr>
        <w:t>Responsable del área de inversiones corporativas y patrimoniales.</w:t>
      </w:r>
    </w:p>
    <w:p w:rsidR="00E35428" w:rsidRDefault="002B7A24" w:rsidP="00E35428">
      <w:pPr>
        <w:pStyle w:val="Prrafodelista"/>
        <w:numPr>
          <w:ilvl w:val="0"/>
          <w:numId w:val="12"/>
        </w:numPr>
        <w:spacing w:after="240" w:line="240" w:lineRule="auto"/>
        <w:rPr>
          <w:rFonts w:ascii="Tahoma" w:hAnsi="Tahoma" w:cs="Tahoma"/>
          <w:szCs w:val="24"/>
          <w:u w:val="single"/>
        </w:rPr>
      </w:pPr>
      <w:r w:rsidRPr="00E35428">
        <w:rPr>
          <w:rFonts w:ascii="Tahoma" w:hAnsi="Tahoma" w:cs="Tahoma"/>
          <w:szCs w:val="24"/>
          <w:u w:val="single"/>
        </w:rPr>
        <w:t>Subgerente de Mercado</w:t>
      </w:r>
      <w:r w:rsidR="00E35428" w:rsidRPr="00E35428">
        <w:rPr>
          <w:rFonts w:ascii="Tahoma" w:hAnsi="Tahoma" w:cs="Tahoma"/>
          <w:szCs w:val="24"/>
          <w:u w:val="single"/>
        </w:rPr>
        <w:t>,</w:t>
      </w:r>
    </w:p>
    <w:p w:rsidR="00E35428" w:rsidRDefault="002B7A24" w:rsidP="00E35428">
      <w:pPr>
        <w:pStyle w:val="Prrafodelista"/>
        <w:spacing w:after="240" w:line="240" w:lineRule="auto"/>
        <w:rPr>
          <w:rFonts w:ascii="Tahoma" w:hAnsi="Tahoma" w:cs="Tahoma"/>
          <w:szCs w:val="24"/>
        </w:rPr>
      </w:pPr>
      <w:r w:rsidRPr="00E35428">
        <w:rPr>
          <w:rFonts w:ascii="Tahoma" w:hAnsi="Tahoma" w:cs="Tahoma"/>
          <w:szCs w:val="24"/>
        </w:rPr>
        <w:t>Encargada de la a</w:t>
      </w:r>
      <w:r w:rsidR="00EC217C" w:rsidRPr="00E35428">
        <w:rPr>
          <w:rFonts w:ascii="Tahoma" w:hAnsi="Tahoma" w:cs="Tahoma"/>
          <w:szCs w:val="24"/>
        </w:rPr>
        <w:t>signación de cartera para manejo de portafolios.</w:t>
      </w:r>
    </w:p>
    <w:p w:rsidR="00E35428" w:rsidRDefault="00E35428" w:rsidP="00E35428">
      <w:pPr>
        <w:pStyle w:val="Prrafodelista"/>
        <w:numPr>
          <w:ilvl w:val="0"/>
          <w:numId w:val="12"/>
        </w:numPr>
        <w:spacing w:after="240" w:line="240" w:lineRule="auto"/>
        <w:rPr>
          <w:rFonts w:ascii="Tahoma" w:hAnsi="Tahoma" w:cs="Tahoma"/>
          <w:szCs w:val="24"/>
          <w:u w:val="single"/>
        </w:rPr>
      </w:pPr>
      <w:r w:rsidRPr="00E35428">
        <w:rPr>
          <w:rFonts w:ascii="Tahoma" w:hAnsi="Tahoma" w:cs="Tahoma"/>
          <w:szCs w:val="24"/>
          <w:u w:val="single"/>
        </w:rPr>
        <w:t>Ejecutivo de Relació</w:t>
      </w:r>
      <w:r w:rsidR="001106B8">
        <w:rPr>
          <w:rFonts w:ascii="Tahoma" w:hAnsi="Tahoma" w:cs="Tahoma"/>
          <w:szCs w:val="24"/>
          <w:u w:val="single"/>
        </w:rPr>
        <w:t>n</w:t>
      </w:r>
      <w:r w:rsidRPr="00E35428">
        <w:rPr>
          <w:rFonts w:ascii="Tahoma" w:hAnsi="Tahoma" w:cs="Tahoma"/>
          <w:szCs w:val="24"/>
          <w:u w:val="single"/>
        </w:rPr>
        <w:t>,</w:t>
      </w:r>
    </w:p>
    <w:p w:rsidR="00EC217C" w:rsidRPr="00E35428" w:rsidRDefault="002B7A24" w:rsidP="00E35428">
      <w:pPr>
        <w:pStyle w:val="Prrafodelista"/>
        <w:spacing w:after="240" w:line="240" w:lineRule="auto"/>
        <w:rPr>
          <w:rFonts w:ascii="Tahoma" w:hAnsi="Tahoma" w:cs="Tahoma"/>
          <w:szCs w:val="24"/>
          <w:u w:val="single"/>
        </w:rPr>
      </w:pPr>
      <w:r w:rsidRPr="00E35428">
        <w:rPr>
          <w:rFonts w:ascii="Tahoma" w:hAnsi="Tahoma" w:cs="Tahoma"/>
          <w:szCs w:val="24"/>
        </w:rPr>
        <w:t>Coordinadora de la c</w:t>
      </w:r>
      <w:r w:rsidR="00EC217C" w:rsidRPr="00E35428">
        <w:rPr>
          <w:rFonts w:ascii="Tahoma" w:hAnsi="Tahoma" w:cs="Tahoma"/>
          <w:szCs w:val="24"/>
        </w:rPr>
        <w:t>apacitación gerencial y suplencia de puestos gerenciales.</w:t>
      </w:r>
    </w:p>
    <w:p w:rsidR="00E35428" w:rsidRDefault="00E35428" w:rsidP="00E35428">
      <w:pPr>
        <w:pStyle w:val="Prrafodelista"/>
        <w:numPr>
          <w:ilvl w:val="0"/>
          <w:numId w:val="12"/>
        </w:numPr>
        <w:spacing w:after="240" w:line="240" w:lineRule="auto"/>
        <w:rPr>
          <w:rFonts w:ascii="Tahoma" w:hAnsi="Tahoma" w:cs="Tahoma"/>
          <w:szCs w:val="24"/>
          <w:u w:val="single"/>
        </w:rPr>
      </w:pPr>
      <w:r w:rsidRPr="00E35428">
        <w:rPr>
          <w:rFonts w:ascii="Tahoma" w:hAnsi="Tahoma" w:cs="Tahoma"/>
          <w:szCs w:val="24"/>
          <w:u w:val="single"/>
        </w:rPr>
        <w:t>Ejecutivo Pyme maquiladora,</w:t>
      </w:r>
    </w:p>
    <w:p w:rsidR="00EC217C" w:rsidRPr="00E35428" w:rsidRDefault="002B7A24" w:rsidP="00E35428">
      <w:pPr>
        <w:pStyle w:val="Prrafodelista"/>
        <w:spacing w:after="240" w:line="240" w:lineRule="auto"/>
        <w:rPr>
          <w:rFonts w:ascii="Tahoma" w:hAnsi="Tahoma" w:cs="Tahoma"/>
          <w:szCs w:val="24"/>
          <w:u w:val="single"/>
        </w:rPr>
      </w:pPr>
      <w:r w:rsidRPr="00E35428">
        <w:rPr>
          <w:rFonts w:ascii="Tahoma" w:hAnsi="Tahoma" w:cs="Tahoma"/>
          <w:szCs w:val="24"/>
        </w:rPr>
        <w:t>Encargada de las cuentas clave de las principales maquiladoras de la región.</w:t>
      </w:r>
    </w:p>
    <w:p w:rsidR="00E35428" w:rsidRPr="00E35428" w:rsidRDefault="00EC217C" w:rsidP="00E35428">
      <w:pPr>
        <w:pStyle w:val="Prrafodelista"/>
        <w:numPr>
          <w:ilvl w:val="0"/>
          <w:numId w:val="12"/>
        </w:numPr>
        <w:spacing w:after="240" w:line="240" w:lineRule="auto"/>
        <w:rPr>
          <w:rFonts w:ascii="Tahoma" w:hAnsi="Tahoma" w:cs="Tahoma"/>
          <w:szCs w:val="24"/>
        </w:rPr>
      </w:pPr>
      <w:r w:rsidRPr="00E35428">
        <w:rPr>
          <w:rFonts w:ascii="Tahoma" w:hAnsi="Tahoma" w:cs="Tahoma"/>
          <w:szCs w:val="24"/>
          <w:u w:val="single"/>
        </w:rPr>
        <w:t>Gerente de Mercade</w:t>
      </w:r>
      <w:r w:rsidR="001106B8">
        <w:rPr>
          <w:rFonts w:ascii="Tahoma" w:hAnsi="Tahoma" w:cs="Tahoma"/>
          <w:szCs w:val="24"/>
          <w:u w:val="single"/>
        </w:rPr>
        <w:t>o</w:t>
      </w:r>
      <w:r w:rsidR="00E35428" w:rsidRPr="00E35428">
        <w:rPr>
          <w:rFonts w:ascii="Tahoma" w:hAnsi="Tahoma" w:cs="Tahoma"/>
          <w:szCs w:val="24"/>
          <w:u w:val="single"/>
        </w:rPr>
        <w:t>,</w:t>
      </w:r>
    </w:p>
    <w:p w:rsidR="00232668" w:rsidRPr="00E35428" w:rsidRDefault="002B7A24" w:rsidP="00E35428">
      <w:pPr>
        <w:pStyle w:val="Prrafodelista"/>
        <w:spacing w:after="240" w:line="240" w:lineRule="auto"/>
        <w:rPr>
          <w:rFonts w:ascii="Tahoma" w:hAnsi="Tahoma" w:cs="Tahoma"/>
          <w:szCs w:val="24"/>
        </w:rPr>
      </w:pPr>
      <w:r w:rsidRPr="00E35428">
        <w:rPr>
          <w:rFonts w:ascii="Tahoma" w:hAnsi="Tahoma" w:cs="Tahoma"/>
          <w:szCs w:val="24"/>
        </w:rPr>
        <w:t>Responsable del s</w:t>
      </w:r>
      <w:r w:rsidR="00EC217C" w:rsidRPr="00E35428">
        <w:rPr>
          <w:rFonts w:ascii="Tahoma" w:hAnsi="Tahoma" w:cs="Tahoma"/>
          <w:szCs w:val="24"/>
        </w:rPr>
        <w:t>eguimiento e impl</w:t>
      </w:r>
      <w:r w:rsidRPr="00E35428">
        <w:rPr>
          <w:rFonts w:ascii="Tahoma" w:hAnsi="Tahoma" w:cs="Tahoma"/>
          <w:szCs w:val="24"/>
        </w:rPr>
        <w:t>ementación</w:t>
      </w:r>
      <w:r w:rsidR="00EC217C" w:rsidRPr="00E35428">
        <w:rPr>
          <w:rFonts w:ascii="Tahoma" w:hAnsi="Tahoma" w:cs="Tahoma"/>
          <w:szCs w:val="24"/>
        </w:rPr>
        <w:t xml:space="preserve"> de estrategias institucionales.</w:t>
      </w:r>
    </w:p>
    <w:p w:rsidR="00352E4E" w:rsidRPr="00254DFC" w:rsidRDefault="00352E4E" w:rsidP="00C2740D">
      <w:pPr>
        <w:spacing w:line="240" w:lineRule="auto"/>
        <w:contextualSpacing/>
        <w:rPr>
          <w:rFonts w:ascii="Tahoma" w:hAnsi="Tahoma" w:cs="Tahoma"/>
          <w:szCs w:val="24"/>
        </w:rPr>
      </w:pPr>
    </w:p>
    <w:p w:rsidR="005C0819" w:rsidRDefault="005C0819" w:rsidP="00C2740D">
      <w:pPr>
        <w:spacing w:line="240" w:lineRule="auto"/>
        <w:contextualSpacing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LOGROS</w:t>
      </w:r>
    </w:p>
    <w:p w:rsidR="00D56082" w:rsidRDefault="00B96DAD" w:rsidP="00C2740D">
      <w:pPr>
        <w:spacing w:line="240" w:lineRule="auto"/>
        <w:contextualSpacing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 xml:space="preserve"> </w:t>
      </w:r>
      <w:r>
        <w:rPr>
          <w:rFonts w:ascii="Tahoma" w:hAnsi="Tahoma" w:cs="Tahoma"/>
          <w:b/>
          <w:szCs w:val="24"/>
        </w:rPr>
        <w:tab/>
      </w:r>
    </w:p>
    <w:p w:rsidR="00D56082" w:rsidRPr="00BD6542" w:rsidRDefault="00D56082" w:rsidP="00BD6542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Asegurar el e</w:t>
      </w:r>
      <w:r w:rsidRPr="00D56082">
        <w:rPr>
          <w:rFonts w:ascii="Tahoma" w:hAnsi="Tahoma" w:cs="Tahoma"/>
          <w:szCs w:val="24"/>
        </w:rPr>
        <w:t xml:space="preserve">xitoso lanzamiento </w:t>
      </w:r>
      <w:r w:rsidR="00BD6542">
        <w:rPr>
          <w:rFonts w:ascii="Tahoma" w:hAnsi="Tahoma" w:cs="Tahoma"/>
          <w:szCs w:val="24"/>
        </w:rPr>
        <w:t xml:space="preserve">en México </w:t>
      </w:r>
      <w:r w:rsidRPr="00D56082">
        <w:rPr>
          <w:rFonts w:ascii="Tahoma" w:hAnsi="Tahoma" w:cs="Tahoma"/>
          <w:szCs w:val="24"/>
        </w:rPr>
        <w:t>de la película animada BRIJES 3D, el primer largometraj</w:t>
      </w:r>
      <w:r w:rsidR="00BD6542">
        <w:rPr>
          <w:rFonts w:ascii="Tahoma" w:hAnsi="Tahoma" w:cs="Tahoma"/>
          <w:szCs w:val="24"/>
        </w:rPr>
        <w:t>e mexicano en tercera dimensión, y su incursión en el mercado de EUA a través de su presentación en el American Film Market.</w:t>
      </w:r>
    </w:p>
    <w:p w:rsidR="005C0819" w:rsidRPr="00D56082" w:rsidRDefault="00D56082" w:rsidP="00D56082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lastRenderedPageBreak/>
        <w:t xml:space="preserve">Asegurar el exitoso lanzamiento </w:t>
      </w:r>
      <w:r w:rsidR="00BD6542">
        <w:rPr>
          <w:rFonts w:ascii="Tahoma" w:hAnsi="Tahoma" w:cs="Tahoma"/>
          <w:szCs w:val="24"/>
        </w:rPr>
        <w:t xml:space="preserve">en México </w:t>
      </w:r>
      <w:r>
        <w:rPr>
          <w:rFonts w:ascii="Tahoma" w:hAnsi="Tahoma" w:cs="Tahoma"/>
          <w:szCs w:val="24"/>
        </w:rPr>
        <w:t>de la comedia romántica TE PRESENTO A LAURA.</w:t>
      </w:r>
    </w:p>
    <w:p w:rsidR="005C0819" w:rsidRDefault="005C0819" w:rsidP="00C2740D">
      <w:pPr>
        <w:spacing w:line="240" w:lineRule="auto"/>
        <w:contextualSpacing/>
        <w:rPr>
          <w:rFonts w:ascii="Tahoma" w:hAnsi="Tahoma" w:cs="Tahoma"/>
          <w:b/>
          <w:szCs w:val="24"/>
        </w:rPr>
      </w:pPr>
    </w:p>
    <w:p w:rsidR="005C0819" w:rsidRDefault="005C0819" w:rsidP="00C2740D">
      <w:pPr>
        <w:spacing w:line="240" w:lineRule="auto"/>
        <w:contextualSpacing/>
        <w:rPr>
          <w:rFonts w:ascii="Tahoma" w:hAnsi="Tahoma" w:cs="Tahoma"/>
          <w:b/>
          <w:szCs w:val="24"/>
        </w:rPr>
      </w:pPr>
    </w:p>
    <w:p w:rsidR="003C1F0B" w:rsidRPr="005C0819" w:rsidRDefault="00232668" w:rsidP="00C2740D">
      <w:pPr>
        <w:spacing w:line="240" w:lineRule="auto"/>
        <w:contextualSpacing/>
        <w:rPr>
          <w:rFonts w:ascii="Tahoma" w:hAnsi="Tahoma" w:cs="Tahoma"/>
          <w:b/>
          <w:szCs w:val="24"/>
        </w:rPr>
      </w:pPr>
      <w:r w:rsidRPr="00232668">
        <w:rPr>
          <w:rFonts w:ascii="Tahoma" w:hAnsi="Tahoma" w:cs="Tahoma"/>
          <w:b/>
          <w:szCs w:val="24"/>
        </w:rPr>
        <w:t>FORMACIÓN ACADÉMICA</w:t>
      </w:r>
      <w:r>
        <w:rPr>
          <w:rFonts w:ascii="Tahoma" w:hAnsi="Tahoma" w:cs="Tahoma"/>
          <w:b/>
          <w:szCs w:val="24"/>
        </w:rPr>
        <w:t xml:space="preserve"> Y CURSOS</w:t>
      </w:r>
    </w:p>
    <w:p w:rsidR="00232668" w:rsidRPr="005C0819" w:rsidRDefault="00232668" w:rsidP="005C0819">
      <w:pPr>
        <w:pStyle w:val="Prrafodelista"/>
        <w:numPr>
          <w:ilvl w:val="0"/>
          <w:numId w:val="8"/>
        </w:numPr>
        <w:spacing w:line="240" w:lineRule="auto"/>
        <w:rPr>
          <w:rFonts w:ascii="Tahoma" w:hAnsi="Tahoma" w:cs="Tahoma"/>
          <w:szCs w:val="24"/>
        </w:rPr>
      </w:pPr>
      <w:r w:rsidRPr="005C0819">
        <w:rPr>
          <w:rFonts w:ascii="Tahoma" w:hAnsi="Tahoma" w:cs="Tahoma"/>
          <w:szCs w:val="24"/>
        </w:rPr>
        <w:t xml:space="preserve">Licenciatura en </w:t>
      </w:r>
      <w:r w:rsidR="00C2740D" w:rsidRPr="005C0819">
        <w:rPr>
          <w:rFonts w:ascii="Tahoma" w:hAnsi="Tahoma" w:cs="Tahoma"/>
          <w:szCs w:val="24"/>
        </w:rPr>
        <w:t>Administración de Empresas</w:t>
      </w:r>
      <w:bookmarkStart w:id="0" w:name="_GoBack"/>
      <w:bookmarkEnd w:id="0"/>
      <w:r w:rsidR="008A0C36" w:rsidRPr="005C0819">
        <w:rPr>
          <w:rFonts w:ascii="Tahoma" w:hAnsi="Tahoma" w:cs="Tahoma"/>
          <w:szCs w:val="24"/>
        </w:rPr>
        <w:t>,</w:t>
      </w:r>
      <w:r w:rsidR="0096552B" w:rsidRPr="005C0819">
        <w:rPr>
          <w:rFonts w:ascii="Tahoma" w:hAnsi="Tahoma" w:cs="Tahoma"/>
          <w:szCs w:val="24"/>
        </w:rPr>
        <w:t xml:space="preserve"> Un</w:t>
      </w:r>
      <w:r w:rsidR="003E249C" w:rsidRPr="005C0819">
        <w:rPr>
          <w:rFonts w:ascii="Tahoma" w:hAnsi="Tahoma" w:cs="Tahoma"/>
          <w:szCs w:val="24"/>
        </w:rPr>
        <w:t>iversid</w:t>
      </w:r>
      <w:r w:rsidR="00D71FCB" w:rsidRPr="005C0819">
        <w:rPr>
          <w:rFonts w:ascii="Tahoma" w:hAnsi="Tahoma" w:cs="Tahoma"/>
          <w:szCs w:val="24"/>
        </w:rPr>
        <w:t>ad Abierta</w:t>
      </w:r>
      <w:r w:rsidR="003E249C" w:rsidRPr="005C0819">
        <w:rPr>
          <w:rFonts w:ascii="Tahoma" w:hAnsi="Tahoma" w:cs="Tahoma"/>
          <w:szCs w:val="24"/>
        </w:rPr>
        <w:t>.</w:t>
      </w:r>
      <w:r w:rsidR="00F64BDA" w:rsidRPr="005C0819">
        <w:rPr>
          <w:rFonts w:ascii="Tahoma" w:hAnsi="Tahoma" w:cs="Tahoma"/>
          <w:szCs w:val="24"/>
        </w:rPr>
        <w:t xml:space="preserve"> </w:t>
      </w:r>
      <w:r w:rsidR="0081720F" w:rsidRPr="005C0819">
        <w:rPr>
          <w:rFonts w:ascii="Tahoma" w:hAnsi="Tahoma" w:cs="Tahoma"/>
          <w:szCs w:val="24"/>
        </w:rPr>
        <w:t>Pr</w:t>
      </w:r>
      <w:r w:rsidR="00F64BDA" w:rsidRPr="005C0819">
        <w:rPr>
          <w:rFonts w:ascii="Tahoma" w:hAnsi="Tahoma" w:cs="Tahoma"/>
          <w:szCs w:val="24"/>
        </w:rPr>
        <w:t>ograma implementado por Banamex</w:t>
      </w:r>
    </w:p>
    <w:p w:rsidR="00232668" w:rsidRPr="005C0819" w:rsidRDefault="00232668" w:rsidP="005C0819">
      <w:pPr>
        <w:pStyle w:val="Prrafodelista"/>
        <w:numPr>
          <w:ilvl w:val="0"/>
          <w:numId w:val="8"/>
        </w:numPr>
        <w:spacing w:line="240" w:lineRule="auto"/>
        <w:rPr>
          <w:rFonts w:ascii="Tahoma" w:hAnsi="Tahoma" w:cs="Tahoma"/>
          <w:szCs w:val="24"/>
        </w:rPr>
      </w:pPr>
      <w:r w:rsidRPr="005C0819">
        <w:rPr>
          <w:rFonts w:ascii="Tahoma" w:hAnsi="Tahoma" w:cs="Tahoma"/>
          <w:szCs w:val="24"/>
        </w:rPr>
        <w:t>Certificación para gerentes de sucursal.</w:t>
      </w:r>
    </w:p>
    <w:p w:rsidR="00232668" w:rsidRPr="005C0819" w:rsidRDefault="00232668" w:rsidP="005C0819">
      <w:pPr>
        <w:pStyle w:val="Prrafodelista"/>
        <w:numPr>
          <w:ilvl w:val="0"/>
          <w:numId w:val="8"/>
        </w:numPr>
        <w:spacing w:line="240" w:lineRule="auto"/>
        <w:rPr>
          <w:rFonts w:ascii="Tahoma" w:hAnsi="Tahoma" w:cs="Tahoma"/>
          <w:szCs w:val="24"/>
        </w:rPr>
      </w:pPr>
      <w:r w:rsidRPr="005C0819">
        <w:rPr>
          <w:rFonts w:ascii="Tahoma" w:hAnsi="Tahoma" w:cs="Tahoma"/>
          <w:szCs w:val="24"/>
        </w:rPr>
        <w:t xml:space="preserve">Desarrollo en competencias gerenciales. </w:t>
      </w:r>
    </w:p>
    <w:p w:rsidR="00232668" w:rsidRPr="005C0819" w:rsidRDefault="00232668" w:rsidP="005C0819">
      <w:pPr>
        <w:pStyle w:val="Prrafodelista"/>
        <w:numPr>
          <w:ilvl w:val="0"/>
          <w:numId w:val="8"/>
        </w:numPr>
        <w:spacing w:line="240" w:lineRule="auto"/>
        <w:rPr>
          <w:rFonts w:ascii="Tahoma" w:hAnsi="Tahoma" w:cs="Tahoma"/>
          <w:szCs w:val="24"/>
        </w:rPr>
      </w:pPr>
      <w:r w:rsidRPr="005C0819">
        <w:rPr>
          <w:rFonts w:ascii="Tahoma" w:hAnsi="Tahoma" w:cs="Tahoma"/>
          <w:szCs w:val="24"/>
        </w:rPr>
        <w:t xml:space="preserve">Desarrollo de liderazgo. </w:t>
      </w:r>
    </w:p>
    <w:p w:rsidR="00232668" w:rsidRPr="005C0819" w:rsidRDefault="00232668" w:rsidP="005C0819">
      <w:pPr>
        <w:pStyle w:val="Prrafodelista"/>
        <w:numPr>
          <w:ilvl w:val="0"/>
          <w:numId w:val="8"/>
        </w:numPr>
        <w:spacing w:line="240" w:lineRule="auto"/>
        <w:rPr>
          <w:rFonts w:ascii="Tahoma" w:hAnsi="Tahoma" w:cs="Tahoma"/>
          <w:szCs w:val="24"/>
        </w:rPr>
      </w:pPr>
      <w:r w:rsidRPr="005C0819">
        <w:rPr>
          <w:rFonts w:ascii="Tahoma" w:hAnsi="Tahoma" w:cs="Tahoma"/>
          <w:szCs w:val="24"/>
        </w:rPr>
        <w:t>Conflictos laborales, trabajo en equipo, adaptabilidad al cambio.</w:t>
      </w:r>
    </w:p>
    <w:p w:rsidR="00232668" w:rsidRPr="005C0819" w:rsidRDefault="00232668" w:rsidP="005C0819">
      <w:pPr>
        <w:pStyle w:val="Prrafodelista"/>
        <w:numPr>
          <w:ilvl w:val="0"/>
          <w:numId w:val="8"/>
        </w:numPr>
        <w:spacing w:line="240" w:lineRule="auto"/>
        <w:rPr>
          <w:rFonts w:ascii="Tahoma" w:hAnsi="Tahoma" w:cs="Tahoma"/>
          <w:szCs w:val="24"/>
        </w:rPr>
      </w:pPr>
      <w:r w:rsidRPr="005C0819">
        <w:rPr>
          <w:rFonts w:ascii="Tahoma" w:hAnsi="Tahoma" w:cs="Tahoma"/>
          <w:szCs w:val="24"/>
        </w:rPr>
        <w:t>Contabilidad bancaria.</w:t>
      </w:r>
    </w:p>
    <w:p w:rsidR="00232668" w:rsidRPr="005C0819" w:rsidRDefault="00232668" w:rsidP="005C0819">
      <w:pPr>
        <w:pStyle w:val="Prrafodelista"/>
        <w:numPr>
          <w:ilvl w:val="0"/>
          <w:numId w:val="8"/>
        </w:numPr>
        <w:spacing w:line="240" w:lineRule="auto"/>
        <w:rPr>
          <w:rFonts w:ascii="Tahoma" w:hAnsi="Tahoma" w:cs="Tahoma"/>
          <w:szCs w:val="24"/>
        </w:rPr>
      </w:pPr>
      <w:r w:rsidRPr="005C0819">
        <w:rPr>
          <w:rFonts w:ascii="Tahoma" w:hAnsi="Tahoma" w:cs="Tahoma"/>
          <w:szCs w:val="24"/>
        </w:rPr>
        <w:t>Administración del tiempo.</w:t>
      </w:r>
    </w:p>
    <w:p w:rsidR="00232668" w:rsidRPr="005C0819" w:rsidRDefault="00232668" w:rsidP="005C0819">
      <w:pPr>
        <w:pStyle w:val="Prrafodelista"/>
        <w:numPr>
          <w:ilvl w:val="0"/>
          <w:numId w:val="8"/>
        </w:numPr>
        <w:spacing w:line="240" w:lineRule="auto"/>
        <w:rPr>
          <w:rFonts w:ascii="Tahoma" w:hAnsi="Tahoma" w:cs="Tahoma"/>
          <w:szCs w:val="24"/>
        </w:rPr>
      </w:pPr>
      <w:r w:rsidRPr="005C0819">
        <w:rPr>
          <w:rFonts w:ascii="Tahoma" w:hAnsi="Tahoma" w:cs="Tahoma"/>
          <w:szCs w:val="24"/>
        </w:rPr>
        <w:t>Tutoriales electrónicos relacionados con el manejo de sucursales.</w:t>
      </w:r>
    </w:p>
    <w:p w:rsidR="00E35428" w:rsidRDefault="00232668" w:rsidP="00C2740D">
      <w:pPr>
        <w:pStyle w:val="Prrafodelista"/>
        <w:numPr>
          <w:ilvl w:val="0"/>
          <w:numId w:val="8"/>
        </w:numPr>
        <w:spacing w:line="240" w:lineRule="auto"/>
        <w:rPr>
          <w:rFonts w:ascii="Tahoma" w:hAnsi="Tahoma" w:cs="Tahoma"/>
          <w:szCs w:val="24"/>
        </w:rPr>
      </w:pPr>
      <w:r w:rsidRPr="005C0819">
        <w:rPr>
          <w:rFonts w:ascii="Tahoma" w:hAnsi="Tahoma" w:cs="Tahoma"/>
          <w:szCs w:val="24"/>
        </w:rPr>
        <w:t>Tutoriales electrónicos de Banca y Finanzas.</w:t>
      </w:r>
    </w:p>
    <w:p w:rsidR="00B96DAD" w:rsidRDefault="00B96DAD" w:rsidP="00B96DAD">
      <w:pPr>
        <w:spacing w:line="240" w:lineRule="auto"/>
        <w:rPr>
          <w:rFonts w:ascii="Tahoma" w:hAnsi="Tahoma" w:cs="Tahoma"/>
          <w:b/>
          <w:szCs w:val="24"/>
        </w:rPr>
      </w:pPr>
    </w:p>
    <w:p w:rsidR="00B96DAD" w:rsidRPr="00B96DAD" w:rsidRDefault="00B96DAD" w:rsidP="00B96DAD">
      <w:pPr>
        <w:spacing w:line="240" w:lineRule="auto"/>
        <w:rPr>
          <w:rFonts w:ascii="Tahoma" w:hAnsi="Tahoma" w:cs="Tahoma"/>
          <w:b/>
          <w:szCs w:val="24"/>
        </w:rPr>
      </w:pPr>
      <w:r w:rsidRPr="00B96DAD">
        <w:rPr>
          <w:rFonts w:ascii="Tahoma" w:hAnsi="Tahoma" w:cs="Tahoma"/>
          <w:b/>
          <w:szCs w:val="24"/>
        </w:rPr>
        <w:t>PLANES INMEDIATOS DE PREPARACION</w:t>
      </w:r>
    </w:p>
    <w:p w:rsidR="00B96DAD" w:rsidRDefault="00B96DAD" w:rsidP="00B96DAD">
      <w:pPr>
        <w:spacing w:line="240" w:lineRule="auto"/>
        <w:contextualSpacing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-Diplomados en Diseño de Interiores, Decoración y Fotografía.</w:t>
      </w:r>
    </w:p>
    <w:p w:rsidR="00B96DAD" w:rsidRDefault="00B96DAD" w:rsidP="00B96DAD">
      <w:pPr>
        <w:spacing w:line="240" w:lineRule="auto"/>
        <w:contextualSpacing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-</w:t>
      </w:r>
      <w:r w:rsidR="006C1BA2">
        <w:rPr>
          <w:rFonts w:ascii="Tahoma" w:hAnsi="Tahoma" w:cs="Tahoma"/>
          <w:szCs w:val="24"/>
        </w:rPr>
        <w:t>Manejo de s</w:t>
      </w:r>
      <w:r>
        <w:rPr>
          <w:rFonts w:ascii="Tahoma" w:hAnsi="Tahoma" w:cs="Tahoma"/>
          <w:szCs w:val="24"/>
        </w:rPr>
        <w:t>oftwares de Diseño de Interiores y Decoración.</w:t>
      </w:r>
    </w:p>
    <w:p w:rsidR="00B96DAD" w:rsidRDefault="00B96DAD" w:rsidP="00E35428">
      <w:pPr>
        <w:spacing w:line="240" w:lineRule="auto"/>
        <w:contextualSpacing/>
        <w:rPr>
          <w:rFonts w:ascii="Tahoma" w:hAnsi="Tahoma" w:cs="Tahoma"/>
          <w:b/>
          <w:szCs w:val="24"/>
        </w:rPr>
      </w:pPr>
    </w:p>
    <w:p w:rsidR="00B96DAD" w:rsidRDefault="00B96DAD" w:rsidP="00E35428">
      <w:pPr>
        <w:spacing w:line="240" w:lineRule="auto"/>
        <w:contextualSpacing/>
        <w:rPr>
          <w:rFonts w:ascii="Tahoma" w:hAnsi="Tahoma" w:cs="Tahoma"/>
          <w:b/>
          <w:szCs w:val="24"/>
        </w:rPr>
      </w:pPr>
    </w:p>
    <w:p w:rsidR="00E35428" w:rsidRPr="00E35428" w:rsidRDefault="00E35428" w:rsidP="00E35428">
      <w:pPr>
        <w:spacing w:line="240" w:lineRule="auto"/>
        <w:contextualSpacing/>
        <w:rPr>
          <w:rFonts w:ascii="Tahoma" w:hAnsi="Tahoma" w:cs="Tahoma"/>
          <w:b/>
          <w:szCs w:val="24"/>
        </w:rPr>
      </w:pPr>
      <w:r>
        <w:rPr>
          <w:rFonts w:ascii="Tahoma" w:hAnsi="Tahoma" w:cs="Tahoma"/>
          <w:b/>
          <w:szCs w:val="24"/>
        </w:rPr>
        <w:t>IDIOMAS</w:t>
      </w:r>
    </w:p>
    <w:p w:rsidR="00E35428" w:rsidRDefault="00E35428" w:rsidP="00C2740D">
      <w:pPr>
        <w:spacing w:line="240" w:lineRule="auto"/>
        <w:contextualSpacing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Inglés: Avanzado</w:t>
      </w:r>
    </w:p>
    <w:p w:rsidR="00232668" w:rsidRPr="00E35428" w:rsidRDefault="00232668" w:rsidP="00C2740D">
      <w:pPr>
        <w:spacing w:line="240" w:lineRule="auto"/>
        <w:contextualSpacing/>
        <w:rPr>
          <w:rFonts w:ascii="Tahoma" w:hAnsi="Tahoma" w:cs="Tahoma"/>
          <w:szCs w:val="24"/>
        </w:rPr>
      </w:pPr>
    </w:p>
    <w:p w:rsidR="00B96DAD" w:rsidRDefault="00B96DAD" w:rsidP="00C2740D">
      <w:pPr>
        <w:spacing w:line="240" w:lineRule="auto"/>
        <w:contextualSpacing/>
        <w:rPr>
          <w:rFonts w:ascii="Tahoma" w:hAnsi="Tahoma" w:cs="Tahoma"/>
          <w:b/>
          <w:szCs w:val="24"/>
        </w:rPr>
      </w:pPr>
    </w:p>
    <w:p w:rsidR="00232668" w:rsidRDefault="00232668" w:rsidP="00C2740D">
      <w:pPr>
        <w:spacing w:line="240" w:lineRule="auto"/>
        <w:contextualSpacing/>
        <w:rPr>
          <w:rFonts w:ascii="Tahoma" w:hAnsi="Tahoma" w:cs="Tahoma"/>
          <w:b/>
          <w:szCs w:val="24"/>
        </w:rPr>
      </w:pPr>
      <w:r w:rsidRPr="00232668">
        <w:rPr>
          <w:rFonts w:ascii="Tahoma" w:hAnsi="Tahoma" w:cs="Tahoma"/>
          <w:b/>
          <w:szCs w:val="24"/>
        </w:rPr>
        <w:t>ÁREAS DE INTERÉS</w:t>
      </w:r>
    </w:p>
    <w:p w:rsidR="00821E2C" w:rsidRDefault="00821E2C" w:rsidP="00821E2C">
      <w:pPr>
        <w:spacing w:line="240" w:lineRule="auto"/>
        <w:contextualSpacing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Diseño de Interiores y Decoración.</w:t>
      </w:r>
    </w:p>
    <w:p w:rsidR="00A63E99" w:rsidRDefault="00A63E99" w:rsidP="00A63E99">
      <w:pPr>
        <w:spacing w:line="240" w:lineRule="auto"/>
        <w:contextualSpacing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R</w:t>
      </w:r>
      <w:r w:rsidR="00821E2C">
        <w:rPr>
          <w:rFonts w:ascii="Tahoma" w:hAnsi="Tahoma" w:cs="Tahoma"/>
          <w:szCs w:val="24"/>
        </w:rPr>
        <w:t>elaciones Públicas. O</w:t>
      </w:r>
      <w:r>
        <w:rPr>
          <w:rFonts w:ascii="Tahoma" w:hAnsi="Tahoma" w:cs="Tahoma"/>
          <w:szCs w:val="24"/>
        </w:rPr>
        <w:t>rganizacíon de eventos para promoción</w:t>
      </w:r>
      <w:r w:rsidR="00821E2C">
        <w:rPr>
          <w:rFonts w:ascii="Tahoma" w:hAnsi="Tahoma" w:cs="Tahoma"/>
          <w:szCs w:val="24"/>
        </w:rPr>
        <w:t xml:space="preserve"> de productos</w:t>
      </w:r>
      <w:r>
        <w:rPr>
          <w:rFonts w:ascii="Tahoma" w:hAnsi="Tahoma" w:cs="Tahoma"/>
          <w:szCs w:val="24"/>
        </w:rPr>
        <w:t xml:space="preserve">. </w:t>
      </w:r>
    </w:p>
    <w:p w:rsidR="00A63E99" w:rsidRPr="00254DFC" w:rsidRDefault="00A63E99" w:rsidP="00A63E99">
      <w:pPr>
        <w:spacing w:line="240" w:lineRule="auto"/>
        <w:contextualSpacing/>
        <w:rPr>
          <w:rFonts w:ascii="Tahoma" w:hAnsi="Tahoma" w:cs="Tahoma"/>
          <w:szCs w:val="24"/>
        </w:rPr>
      </w:pPr>
      <w:r>
        <w:rPr>
          <w:rFonts w:ascii="Tahoma" w:hAnsi="Tahoma" w:cs="Tahoma"/>
          <w:szCs w:val="24"/>
        </w:rPr>
        <w:t>P</w:t>
      </w:r>
      <w:r w:rsidR="006F4C8D">
        <w:rPr>
          <w:rFonts w:ascii="Tahoma" w:hAnsi="Tahoma" w:cs="Tahoma"/>
          <w:szCs w:val="24"/>
        </w:rPr>
        <w:t>roducción Cinematrográfica, Comu</w:t>
      </w:r>
      <w:r>
        <w:rPr>
          <w:rFonts w:ascii="Tahoma" w:hAnsi="Tahoma" w:cs="Tahoma"/>
          <w:szCs w:val="24"/>
        </w:rPr>
        <w:t>nicación.</w:t>
      </w:r>
    </w:p>
    <w:p w:rsidR="00A63E99" w:rsidRPr="00254DFC" w:rsidRDefault="00A63E99" w:rsidP="00A63E99">
      <w:pPr>
        <w:spacing w:line="240" w:lineRule="auto"/>
        <w:contextualSpacing/>
        <w:rPr>
          <w:rFonts w:ascii="Tahoma" w:hAnsi="Tahoma" w:cs="Tahoma"/>
          <w:szCs w:val="24"/>
          <w:u w:val="single"/>
        </w:rPr>
      </w:pPr>
    </w:p>
    <w:p w:rsidR="00A63E99" w:rsidRPr="00254DFC" w:rsidRDefault="00A63E99" w:rsidP="00A63E99">
      <w:pPr>
        <w:spacing w:line="240" w:lineRule="auto"/>
        <w:contextualSpacing/>
        <w:rPr>
          <w:rFonts w:ascii="Tahoma" w:hAnsi="Tahoma" w:cs="Tahoma"/>
          <w:szCs w:val="24"/>
          <w:u w:val="single"/>
        </w:rPr>
      </w:pPr>
    </w:p>
    <w:p w:rsidR="00A63E99" w:rsidRDefault="00A63E99" w:rsidP="00C2740D">
      <w:pPr>
        <w:spacing w:line="240" w:lineRule="auto"/>
        <w:contextualSpacing/>
        <w:rPr>
          <w:rFonts w:ascii="Tahoma" w:hAnsi="Tahoma" w:cs="Tahoma"/>
          <w:b/>
          <w:szCs w:val="24"/>
        </w:rPr>
      </w:pPr>
    </w:p>
    <w:p w:rsidR="00D71FCB" w:rsidRPr="00254DFC" w:rsidRDefault="00D71FCB" w:rsidP="00C2740D">
      <w:pPr>
        <w:spacing w:line="240" w:lineRule="auto"/>
        <w:contextualSpacing/>
        <w:rPr>
          <w:rFonts w:ascii="Tahoma" w:hAnsi="Tahoma" w:cs="Tahoma"/>
          <w:szCs w:val="24"/>
          <w:u w:val="single"/>
        </w:rPr>
      </w:pPr>
    </w:p>
    <w:p w:rsidR="00C2740D" w:rsidRPr="00254DFC" w:rsidRDefault="00C2740D" w:rsidP="00C2740D">
      <w:pPr>
        <w:spacing w:line="240" w:lineRule="auto"/>
        <w:contextualSpacing/>
        <w:rPr>
          <w:rFonts w:ascii="Tahoma" w:hAnsi="Tahoma" w:cs="Tahoma"/>
          <w:szCs w:val="24"/>
        </w:rPr>
      </w:pPr>
    </w:p>
    <w:p w:rsidR="00C2740D" w:rsidRPr="00254DFC" w:rsidRDefault="00C2740D" w:rsidP="00C2740D">
      <w:pPr>
        <w:spacing w:line="240" w:lineRule="auto"/>
        <w:contextualSpacing/>
        <w:rPr>
          <w:rFonts w:ascii="Tahoma" w:hAnsi="Tahoma" w:cs="Tahoma"/>
          <w:szCs w:val="24"/>
        </w:rPr>
      </w:pPr>
    </w:p>
    <w:p w:rsidR="003C1F0B" w:rsidRPr="00254DFC" w:rsidRDefault="003C1F0B" w:rsidP="00C2740D">
      <w:pPr>
        <w:spacing w:line="240" w:lineRule="auto"/>
        <w:contextualSpacing/>
        <w:rPr>
          <w:rFonts w:ascii="Tahoma" w:hAnsi="Tahoma" w:cs="Tahoma"/>
          <w:szCs w:val="24"/>
        </w:rPr>
      </w:pPr>
    </w:p>
    <w:p w:rsidR="00352E4E" w:rsidRPr="00254DFC" w:rsidRDefault="00352E4E" w:rsidP="00C2740D">
      <w:pPr>
        <w:spacing w:line="240" w:lineRule="auto"/>
        <w:contextualSpacing/>
        <w:rPr>
          <w:rFonts w:ascii="Tahoma" w:hAnsi="Tahoma" w:cs="Tahoma"/>
          <w:szCs w:val="24"/>
        </w:rPr>
      </w:pPr>
    </w:p>
    <w:p w:rsidR="00777B8D" w:rsidRPr="00254DFC" w:rsidRDefault="00777B8D" w:rsidP="00D71FCB">
      <w:pPr>
        <w:pStyle w:val="Prrafodelista"/>
        <w:spacing w:line="240" w:lineRule="auto"/>
        <w:ind w:left="1416"/>
        <w:rPr>
          <w:rFonts w:ascii="Tahoma" w:hAnsi="Tahoma" w:cs="Tahoma"/>
          <w:szCs w:val="24"/>
        </w:rPr>
      </w:pPr>
    </w:p>
    <w:p w:rsidR="008F389A" w:rsidRPr="00254DFC" w:rsidRDefault="008F389A" w:rsidP="00C2740D">
      <w:pPr>
        <w:spacing w:line="240" w:lineRule="auto"/>
        <w:contextualSpacing/>
        <w:rPr>
          <w:rFonts w:ascii="Tahoma" w:hAnsi="Tahoma" w:cs="Tahoma"/>
          <w:szCs w:val="24"/>
        </w:rPr>
      </w:pPr>
    </w:p>
    <w:p w:rsidR="008F389A" w:rsidRPr="00254DFC" w:rsidRDefault="008F389A" w:rsidP="00C2740D">
      <w:pPr>
        <w:spacing w:line="240" w:lineRule="auto"/>
        <w:contextualSpacing/>
        <w:rPr>
          <w:rFonts w:ascii="Tahoma" w:hAnsi="Tahoma" w:cs="Tahoma"/>
          <w:szCs w:val="24"/>
        </w:rPr>
      </w:pPr>
    </w:p>
    <w:p w:rsidR="00352E4E" w:rsidRPr="00254DFC" w:rsidRDefault="00352E4E" w:rsidP="00C2740D">
      <w:pPr>
        <w:spacing w:line="240" w:lineRule="auto"/>
        <w:contextualSpacing/>
        <w:rPr>
          <w:rFonts w:ascii="Tahoma" w:hAnsi="Tahoma" w:cs="Tahoma"/>
          <w:szCs w:val="24"/>
        </w:rPr>
      </w:pPr>
    </w:p>
    <w:p w:rsidR="0096552B" w:rsidRPr="00254DFC" w:rsidRDefault="0096552B" w:rsidP="00C2740D">
      <w:pPr>
        <w:spacing w:line="240" w:lineRule="auto"/>
        <w:contextualSpacing/>
        <w:rPr>
          <w:rFonts w:ascii="Tahoma" w:hAnsi="Tahoma" w:cs="Tahoma"/>
          <w:szCs w:val="24"/>
        </w:rPr>
      </w:pPr>
    </w:p>
    <w:p w:rsidR="00C2740D" w:rsidRPr="00254DFC" w:rsidRDefault="00C2740D" w:rsidP="00C2740D">
      <w:pPr>
        <w:spacing w:line="240" w:lineRule="auto"/>
        <w:contextualSpacing/>
        <w:rPr>
          <w:rFonts w:ascii="Tahoma" w:hAnsi="Tahoma" w:cs="Tahoma"/>
          <w:szCs w:val="28"/>
        </w:rPr>
      </w:pPr>
    </w:p>
    <w:sectPr w:rsidR="00C2740D" w:rsidRPr="00254DFC" w:rsidSect="00F84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F36F5"/>
    <w:multiLevelType w:val="hybridMultilevel"/>
    <w:tmpl w:val="45402D46"/>
    <w:lvl w:ilvl="0" w:tplc="67768C34">
      <w:start w:val="27"/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0C3F2B"/>
    <w:multiLevelType w:val="hybridMultilevel"/>
    <w:tmpl w:val="3F4EEE0E"/>
    <w:lvl w:ilvl="0" w:tplc="67768C34">
      <w:start w:val="2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D92C81"/>
    <w:multiLevelType w:val="hybridMultilevel"/>
    <w:tmpl w:val="00FAF4CA"/>
    <w:lvl w:ilvl="0" w:tplc="67768C34">
      <w:start w:val="2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402D2A"/>
    <w:multiLevelType w:val="hybridMultilevel"/>
    <w:tmpl w:val="A836AF64"/>
    <w:lvl w:ilvl="0" w:tplc="67768C34">
      <w:start w:val="2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31D97"/>
    <w:multiLevelType w:val="hybridMultilevel"/>
    <w:tmpl w:val="DD9EB9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14A35"/>
    <w:multiLevelType w:val="hybridMultilevel"/>
    <w:tmpl w:val="DDC8F7FA"/>
    <w:lvl w:ilvl="0" w:tplc="67768C34">
      <w:start w:val="27"/>
      <w:numFmt w:val="bullet"/>
      <w:lvlText w:val="-"/>
      <w:lvlJc w:val="left"/>
      <w:pPr>
        <w:ind w:left="144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FC4505"/>
    <w:multiLevelType w:val="hybridMultilevel"/>
    <w:tmpl w:val="497EBB74"/>
    <w:lvl w:ilvl="0" w:tplc="67768C34">
      <w:start w:val="2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5D2473"/>
    <w:multiLevelType w:val="hybridMultilevel"/>
    <w:tmpl w:val="329A98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3870CA"/>
    <w:multiLevelType w:val="hybridMultilevel"/>
    <w:tmpl w:val="407AD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8F24FE"/>
    <w:multiLevelType w:val="hybridMultilevel"/>
    <w:tmpl w:val="99F60F7E"/>
    <w:lvl w:ilvl="0" w:tplc="67768C34">
      <w:start w:val="2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432C06"/>
    <w:multiLevelType w:val="hybridMultilevel"/>
    <w:tmpl w:val="C012F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816551"/>
    <w:multiLevelType w:val="hybridMultilevel"/>
    <w:tmpl w:val="43466042"/>
    <w:lvl w:ilvl="0" w:tplc="67768C34">
      <w:start w:val="27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11"/>
  </w:num>
  <w:num w:numId="8">
    <w:abstractNumId w:val="3"/>
  </w:num>
  <w:num w:numId="9">
    <w:abstractNumId w:val="9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5"/>
  <w:proofState w:spelling="clean" w:grammar="clean"/>
  <w:doNotTrackMoves/>
  <w:defaultTabStop w:val="708"/>
  <w:hyphenationZone w:val="425"/>
  <w:characterSpacingControl w:val="doNotCompress"/>
  <w:compat/>
  <w:rsids>
    <w:rsidRoot w:val="00C2740D"/>
    <w:rsid w:val="000A549A"/>
    <w:rsid w:val="000D75FA"/>
    <w:rsid w:val="001106B8"/>
    <w:rsid w:val="001878F4"/>
    <w:rsid w:val="00232668"/>
    <w:rsid w:val="00254DFC"/>
    <w:rsid w:val="00293969"/>
    <w:rsid w:val="002B5C47"/>
    <w:rsid w:val="002B7A24"/>
    <w:rsid w:val="002B7E3F"/>
    <w:rsid w:val="00352E4E"/>
    <w:rsid w:val="003C1F0B"/>
    <w:rsid w:val="003C6984"/>
    <w:rsid w:val="003E249C"/>
    <w:rsid w:val="004252F4"/>
    <w:rsid w:val="00487BC8"/>
    <w:rsid w:val="00552595"/>
    <w:rsid w:val="00566FB5"/>
    <w:rsid w:val="0057104D"/>
    <w:rsid w:val="005C0819"/>
    <w:rsid w:val="006C1BA2"/>
    <w:rsid w:val="006F4C8D"/>
    <w:rsid w:val="00777B8D"/>
    <w:rsid w:val="008024AB"/>
    <w:rsid w:val="0081720F"/>
    <w:rsid w:val="00821E2C"/>
    <w:rsid w:val="008629F1"/>
    <w:rsid w:val="008A0C36"/>
    <w:rsid w:val="008B14A7"/>
    <w:rsid w:val="008F389A"/>
    <w:rsid w:val="00902AB0"/>
    <w:rsid w:val="0096552B"/>
    <w:rsid w:val="009A0AA2"/>
    <w:rsid w:val="009F6B7D"/>
    <w:rsid w:val="00A5567A"/>
    <w:rsid w:val="00A63E99"/>
    <w:rsid w:val="00AD7C29"/>
    <w:rsid w:val="00B07D7E"/>
    <w:rsid w:val="00B96DAD"/>
    <w:rsid w:val="00BD6542"/>
    <w:rsid w:val="00C2740D"/>
    <w:rsid w:val="00C32480"/>
    <w:rsid w:val="00D4211F"/>
    <w:rsid w:val="00D56082"/>
    <w:rsid w:val="00D71FCB"/>
    <w:rsid w:val="00E35428"/>
    <w:rsid w:val="00EC217C"/>
    <w:rsid w:val="00EE3B54"/>
    <w:rsid w:val="00F254E5"/>
    <w:rsid w:val="00F64BDA"/>
    <w:rsid w:val="00F842FF"/>
    <w:rsid w:val="00FC3075"/>
    <w:rsid w:val="00FC6AF3"/>
    <w:rsid w:val="00FE6C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2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40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54D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rmitamac85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05A0E-AB99-4388-A8B9-980F92DF4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</dc:creator>
  <cp:lastModifiedBy>nayeli.cruz</cp:lastModifiedBy>
  <cp:revision>2</cp:revision>
  <dcterms:created xsi:type="dcterms:W3CDTF">2013-05-02T17:50:00Z</dcterms:created>
  <dcterms:modified xsi:type="dcterms:W3CDTF">2013-05-02T17:50:00Z</dcterms:modified>
</cp:coreProperties>
</file>