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1C52" w14:textId="77777777" w:rsidR="00C56B86" w:rsidRPr="00C05EB1" w:rsidRDefault="00C56B86" w:rsidP="00C56B86">
      <w:pPr>
        <w:spacing w:after="0" w:line="240" w:lineRule="auto"/>
        <w:jc w:val="both"/>
        <w:rPr>
          <w:rFonts w:asciiTheme="minorHAnsi" w:hAnsiTheme="minorHAnsi" w:cstheme="minorHAnsi"/>
          <w:b/>
          <w:sz w:val="20"/>
          <w:szCs w:val="20"/>
        </w:rPr>
      </w:pPr>
    </w:p>
    <w:p w14:paraId="549ED00D" w14:textId="1FD6C986" w:rsidR="004D4120" w:rsidRPr="00981092" w:rsidRDefault="00C05EB1" w:rsidP="00C56B86">
      <w:pPr>
        <w:pStyle w:val="ListParagraph"/>
        <w:numPr>
          <w:ilvl w:val="0"/>
          <w:numId w:val="12"/>
        </w:numPr>
        <w:spacing w:after="0" w:line="240" w:lineRule="auto"/>
        <w:jc w:val="both"/>
        <w:rPr>
          <w:rFonts w:asciiTheme="minorHAnsi" w:hAnsiTheme="minorHAnsi" w:cstheme="minorHAnsi"/>
          <w:b/>
          <w:sz w:val="20"/>
          <w:szCs w:val="20"/>
          <w:lang w:val="nl-BE"/>
        </w:rPr>
      </w:pPr>
      <w:bookmarkStart w:id="0" w:name="_Hlk191283607"/>
      <w:r w:rsidRPr="00981092">
        <w:rPr>
          <w:rFonts w:asciiTheme="minorHAnsi" w:hAnsiTheme="minorHAnsi" w:cstheme="minorHAnsi"/>
          <w:b/>
          <w:sz w:val="20"/>
          <w:szCs w:val="20"/>
          <w:lang w:val="nl-BE"/>
        </w:rPr>
        <w:t>Mi</w:t>
      </w:r>
      <w:r w:rsidR="004D4120" w:rsidRPr="00981092">
        <w:rPr>
          <w:rFonts w:asciiTheme="minorHAnsi" w:hAnsiTheme="minorHAnsi" w:cstheme="minorHAnsi"/>
          <w:b/>
          <w:sz w:val="20"/>
          <w:szCs w:val="20"/>
          <w:lang w:val="nl-BE"/>
        </w:rPr>
        <w:t>s</w:t>
      </w:r>
      <w:r w:rsidR="00B619F9">
        <w:rPr>
          <w:rFonts w:asciiTheme="minorHAnsi" w:hAnsiTheme="minorHAnsi" w:cstheme="minorHAnsi"/>
          <w:b/>
          <w:sz w:val="20"/>
          <w:szCs w:val="20"/>
          <w:lang w:val="nl-BE"/>
        </w:rPr>
        <w:t>s</w:t>
      </w:r>
      <w:r w:rsidR="004D4120" w:rsidRPr="00981092">
        <w:rPr>
          <w:rFonts w:asciiTheme="minorHAnsi" w:hAnsiTheme="minorHAnsi" w:cstheme="minorHAnsi"/>
          <w:b/>
          <w:sz w:val="20"/>
          <w:szCs w:val="20"/>
          <w:lang w:val="nl-BE"/>
        </w:rPr>
        <w:t>ie</w:t>
      </w:r>
    </w:p>
    <w:bookmarkEnd w:id="0"/>
    <w:p w14:paraId="3B2322CE" w14:textId="4DFB1419"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642DD102" w14:textId="1B942CEC" w:rsidR="004D4120" w:rsidRPr="00981092" w:rsidRDefault="004D4120"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Samen </w:t>
      </w:r>
      <w:r w:rsidR="00E80B0F" w:rsidRPr="00981092">
        <w:rPr>
          <w:rFonts w:asciiTheme="minorHAnsi" w:hAnsiTheme="minorHAnsi" w:cstheme="minorHAnsi"/>
          <w:b/>
          <w:i/>
          <w:sz w:val="32"/>
          <w:szCs w:val="32"/>
          <w:lang w:val="nl-BE"/>
        </w:rPr>
        <w:t>U</w:t>
      </w:r>
      <w:r w:rsidRPr="00981092">
        <w:rPr>
          <w:rFonts w:asciiTheme="minorHAnsi" w:hAnsiTheme="minorHAnsi" w:cstheme="minorHAnsi"/>
          <w:b/>
          <w:i/>
          <w:sz w:val="32"/>
          <w:szCs w:val="32"/>
          <w:lang w:val="nl-BE"/>
        </w:rPr>
        <w:t>it</w:t>
      </w:r>
      <w:r w:rsidR="00C05EB1" w:rsidRPr="00981092">
        <w:rPr>
          <w:rFonts w:asciiTheme="minorHAnsi" w:hAnsiTheme="minorHAnsi" w:cstheme="minorHAnsi"/>
          <w:b/>
          <w:i/>
          <w:sz w:val="32"/>
          <w:szCs w:val="32"/>
          <w:lang w:val="nl-BE"/>
        </w:rPr>
        <w:t>,</w:t>
      </w:r>
      <w:r w:rsidRPr="00981092">
        <w:rPr>
          <w:rFonts w:asciiTheme="minorHAnsi" w:hAnsiTheme="minorHAnsi" w:cstheme="minorHAnsi"/>
          <w:b/>
          <w:i/>
          <w:sz w:val="32"/>
          <w:szCs w:val="32"/>
          <w:lang w:val="nl-BE"/>
        </w:rPr>
        <w:t xml:space="preserve"> </w:t>
      </w:r>
      <w:r w:rsidR="00E80B0F" w:rsidRPr="00981092">
        <w:rPr>
          <w:rFonts w:asciiTheme="minorHAnsi" w:hAnsiTheme="minorHAnsi" w:cstheme="minorHAnsi"/>
          <w:b/>
          <w:i/>
          <w:sz w:val="32"/>
          <w:szCs w:val="32"/>
          <w:lang w:val="nl-BE"/>
        </w:rPr>
        <w:t>S</w:t>
      </w:r>
      <w:r w:rsidRPr="00981092">
        <w:rPr>
          <w:rFonts w:asciiTheme="minorHAnsi" w:hAnsiTheme="minorHAnsi" w:cstheme="minorHAnsi"/>
          <w:b/>
          <w:i/>
          <w:sz w:val="32"/>
          <w:szCs w:val="32"/>
          <w:lang w:val="nl-BE"/>
        </w:rPr>
        <w:t xml:space="preserve">amen </w:t>
      </w:r>
      <w:r w:rsidR="00E80B0F" w:rsidRPr="00981092">
        <w:rPr>
          <w:rFonts w:asciiTheme="minorHAnsi" w:hAnsiTheme="minorHAnsi" w:cstheme="minorHAnsi"/>
          <w:b/>
          <w:i/>
          <w:sz w:val="32"/>
          <w:szCs w:val="32"/>
          <w:lang w:val="nl-BE"/>
        </w:rPr>
        <w:t>T</w:t>
      </w:r>
      <w:r w:rsidRPr="00981092">
        <w:rPr>
          <w:rFonts w:asciiTheme="minorHAnsi" w:hAnsiTheme="minorHAnsi" w:cstheme="minorHAnsi"/>
          <w:b/>
          <w:i/>
          <w:sz w:val="32"/>
          <w:szCs w:val="32"/>
          <w:lang w:val="nl-BE"/>
        </w:rPr>
        <w:t>huis,</w:t>
      </w:r>
    </w:p>
    <w:p w14:paraId="1E151DB7" w14:textId="7D1D4B36" w:rsidR="00C05EB1" w:rsidRPr="00981092" w:rsidRDefault="00E80B0F"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Altijd </w:t>
      </w:r>
    </w:p>
    <w:p w14:paraId="343EE610" w14:textId="2AB267F0" w:rsidR="004D4120" w:rsidRPr="00981092" w:rsidRDefault="00E80B0F"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A</w:t>
      </w:r>
      <w:r w:rsidR="004D4120" w:rsidRPr="00981092">
        <w:rPr>
          <w:rFonts w:asciiTheme="minorHAnsi" w:hAnsiTheme="minorHAnsi" w:cstheme="minorHAnsi"/>
          <w:b/>
          <w:i/>
          <w:sz w:val="32"/>
          <w:szCs w:val="32"/>
          <w:lang w:val="nl-BE"/>
        </w:rPr>
        <w:t xml:space="preserve">ls </w:t>
      </w:r>
      <w:r w:rsidRPr="00981092">
        <w:rPr>
          <w:rFonts w:asciiTheme="minorHAnsi" w:hAnsiTheme="minorHAnsi" w:cstheme="minorHAnsi"/>
          <w:b/>
          <w:i/>
          <w:sz w:val="32"/>
          <w:szCs w:val="32"/>
          <w:lang w:val="nl-BE"/>
        </w:rPr>
        <w:t>E</w:t>
      </w:r>
      <w:r w:rsidR="004D4120" w:rsidRPr="00981092">
        <w:rPr>
          <w:rFonts w:asciiTheme="minorHAnsi" w:hAnsiTheme="minorHAnsi" w:cstheme="minorHAnsi"/>
          <w:b/>
          <w:i/>
          <w:sz w:val="32"/>
          <w:szCs w:val="32"/>
          <w:lang w:val="nl-BE"/>
        </w:rPr>
        <w:t xml:space="preserve">én Peloton </w:t>
      </w:r>
    </w:p>
    <w:p w14:paraId="48D6A896" w14:textId="77777777" w:rsidR="00C05EB1" w:rsidRPr="00981092" w:rsidRDefault="00C05EB1" w:rsidP="004D4120">
      <w:pPr>
        <w:pStyle w:val="ListParagraph"/>
        <w:spacing w:after="0" w:line="240" w:lineRule="auto"/>
        <w:ind w:left="360"/>
        <w:jc w:val="center"/>
        <w:rPr>
          <w:rFonts w:asciiTheme="minorHAnsi" w:hAnsiTheme="minorHAnsi" w:cstheme="minorHAnsi"/>
          <w:b/>
          <w:i/>
          <w:sz w:val="32"/>
          <w:szCs w:val="32"/>
          <w:lang w:val="nl-BE"/>
        </w:rPr>
      </w:pPr>
    </w:p>
    <w:p w14:paraId="41ECB4D5" w14:textId="77777777"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7D74340D" w14:textId="6282F285"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Rechtsvorm</w:t>
      </w:r>
    </w:p>
    <w:p w14:paraId="6DFDD4C0" w14:textId="77777777" w:rsidR="00C56B86" w:rsidRPr="00981092" w:rsidRDefault="00C56B86" w:rsidP="00C56B86">
      <w:pPr>
        <w:spacing w:after="0" w:line="240" w:lineRule="auto"/>
        <w:jc w:val="both"/>
        <w:rPr>
          <w:rFonts w:asciiTheme="minorHAnsi" w:hAnsiTheme="minorHAnsi" w:cstheme="minorHAnsi"/>
          <w:sz w:val="20"/>
          <w:szCs w:val="20"/>
        </w:rPr>
      </w:pPr>
    </w:p>
    <w:p w14:paraId="1B1D9F5F" w14:textId="45B06976"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i/>
          <w:sz w:val="20"/>
          <w:szCs w:val="20"/>
          <w:lang w:val="nl-BE"/>
        </w:rPr>
        <w:t xml:space="preserve">Peloton Meilsen </w:t>
      </w:r>
      <w:r w:rsidR="002B07EE">
        <w:rPr>
          <w:rFonts w:asciiTheme="minorHAnsi" w:hAnsiTheme="minorHAnsi" w:cstheme="minorHAnsi"/>
          <w:sz w:val="20"/>
          <w:szCs w:val="20"/>
          <w:lang w:val="nl-BE"/>
        </w:rPr>
        <w:t xml:space="preserve">is een </w:t>
      </w:r>
      <w:r w:rsidRPr="00981092">
        <w:rPr>
          <w:rFonts w:asciiTheme="minorHAnsi" w:hAnsiTheme="minorHAnsi" w:cstheme="minorHAnsi"/>
          <w:sz w:val="20"/>
          <w:szCs w:val="20"/>
          <w:lang w:val="nl-BE"/>
        </w:rPr>
        <w:t>verenig</w:t>
      </w:r>
      <w:r w:rsidR="00F71DD2">
        <w:rPr>
          <w:rFonts w:asciiTheme="minorHAnsi" w:hAnsiTheme="minorHAnsi" w:cstheme="minorHAnsi"/>
          <w:sz w:val="20"/>
          <w:szCs w:val="20"/>
          <w:lang w:val="nl-BE"/>
        </w:rPr>
        <w:t>ing zonder winstoogmerk</w:t>
      </w:r>
      <w:r w:rsidR="005B119D">
        <w:rPr>
          <w:rFonts w:asciiTheme="minorHAnsi" w:hAnsiTheme="minorHAnsi" w:cstheme="minorHAnsi"/>
          <w:sz w:val="20"/>
          <w:szCs w:val="20"/>
          <w:lang w:val="nl-BE"/>
        </w:rPr>
        <w:t>, met m</w:t>
      </w:r>
      <w:r w:rsidR="005B119D" w:rsidRPr="005B119D">
        <w:rPr>
          <w:rFonts w:asciiTheme="minorHAnsi" w:hAnsiTheme="minorHAnsi" w:cstheme="minorHAnsi"/>
          <w:sz w:val="20"/>
          <w:szCs w:val="20"/>
          <w:lang w:val="nl-BE"/>
        </w:rPr>
        <w:t xml:space="preserve">aatschappelijke zetel </w:t>
      </w:r>
      <w:r w:rsidR="005B119D">
        <w:rPr>
          <w:rFonts w:asciiTheme="minorHAnsi" w:hAnsiTheme="minorHAnsi" w:cstheme="minorHAnsi"/>
          <w:sz w:val="20"/>
          <w:szCs w:val="20"/>
          <w:lang w:val="nl-BE"/>
        </w:rPr>
        <w:t xml:space="preserve">te </w:t>
      </w:r>
      <w:r w:rsidR="00EE23AF" w:rsidRPr="00EE23AF">
        <w:rPr>
          <w:rFonts w:asciiTheme="minorHAnsi" w:hAnsiTheme="minorHAnsi" w:cstheme="minorHAnsi"/>
          <w:sz w:val="20"/>
          <w:szCs w:val="20"/>
          <w:lang w:val="nl-BE"/>
        </w:rPr>
        <w:t>Spoorweglaan 189</w:t>
      </w:r>
      <w:r w:rsidR="005B119D" w:rsidRPr="005B119D">
        <w:rPr>
          <w:rFonts w:asciiTheme="minorHAnsi" w:hAnsiTheme="minorHAnsi" w:cstheme="minorHAnsi"/>
          <w:sz w:val="20"/>
          <w:szCs w:val="20"/>
          <w:lang w:val="nl-BE"/>
        </w:rPr>
        <w:t>, 9120 Melsele</w:t>
      </w:r>
      <w:r w:rsidR="005B119D">
        <w:rPr>
          <w:rFonts w:asciiTheme="minorHAnsi" w:hAnsiTheme="minorHAnsi" w:cstheme="minorHAnsi"/>
          <w:sz w:val="20"/>
          <w:szCs w:val="20"/>
          <w:lang w:val="nl-BE"/>
        </w:rPr>
        <w:t xml:space="preserve"> en </w:t>
      </w:r>
      <w:r w:rsidR="002B07EE">
        <w:rPr>
          <w:rFonts w:asciiTheme="minorHAnsi" w:hAnsiTheme="minorHAnsi" w:cstheme="minorHAnsi"/>
          <w:sz w:val="20"/>
          <w:szCs w:val="20"/>
          <w:lang w:val="nl-BE"/>
        </w:rPr>
        <w:t xml:space="preserve">rechtspersoon </w:t>
      </w:r>
      <w:r w:rsidR="002B07EE" w:rsidRPr="002B07EE">
        <w:rPr>
          <w:rFonts w:asciiTheme="minorHAnsi" w:hAnsiTheme="minorHAnsi" w:cstheme="minorHAnsi"/>
          <w:sz w:val="20"/>
          <w:szCs w:val="20"/>
          <w:lang w:val="nl-BE"/>
        </w:rPr>
        <w:t>RPR 463.102.744 te Gent, Afdeling  Dendermonde</w:t>
      </w:r>
      <w:r w:rsidR="002B07EE">
        <w:rPr>
          <w:rFonts w:asciiTheme="minorHAnsi" w:hAnsiTheme="minorHAnsi" w:cstheme="minorHAnsi"/>
          <w:sz w:val="20"/>
          <w:szCs w:val="20"/>
          <w:lang w:val="nl-BE"/>
        </w:rPr>
        <w:t>.</w:t>
      </w:r>
    </w:p>
    <w:p w14:paraId="1078727C" w14:textId="77777777" w:rsidR="00C56B86" w:rsidRPr="00981092" w:rsidRDefault="00C56B86" w:rsidP="00C56B86">
      <w:pPr>
        <w:spacing w:after="0" w:line="240" w:lineRule="auto"/>
        <w:jc w:val="both"/>
        <w:rPr>
          <w:rFonts w:asciiTheme="minorHAnsi" w:hAnsiTheme="minorHAnsi" w:cstheme="minorHAnsi"/>
          <w:b/>
          <w:sz w:val="20"/>
          <w:szCs w:val="20"/>
        </w:rPr>
      </w:pPr>
    </w:p>
    <w:p w14:paraId="12E6E0E9" w14:textId="0D67EA18"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Het Bestuur</w:t>
      </w:r>
    </w:p>
    <w:p w14:paraId="0236C472" w14:textId="77777777" w:rsidR="009209C3" w:rsidRDefault="009209C3" w:rsidP="00C56B86">
      <w:pPr>
        <w:pStyle w:val="ListParagraph"/>
        <w:spacing w:after="0" w:line="240" w:lineRule="auto"/>
        <w:ind w:left="360"/>
        <w:jc w:val="both"/>
        <w:rPr>
          <w:rFonts w:asciiTheme="minorHAnsi" w:hAnsiTheme="minorHAnsi" w:cstheme="minorHAnsi"/>
          <w:sz w:val="20"/>
          <w:szCs w:val="20"/>
          <w:lang w:val="nl-BE"/>
        </w:rPr>
      </w:pPr>
    </w:p>
    <w:p w14:paraId="668C657F" w14:textId="087E7675"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bestuur bestaat uit </w:t>
      </w:r>
      <w:r w:rsidR="000559AF">
        <w:rPr>
          <w:rFonts w:asciiTheme="minorHAnsi" w:hAnsiTheme="minorHAnsi" w:cstheme="minorHAnsi"/>
          <w:sz w:val="20"/>
          <w:szCs w:val="20"/>
          <w:lang w:val="nl-BE"/>
        </w:rPr>
        <w:t>zes</w:t>
      </w:r>
      <w:r w:rsidRPr="00981092">
        <w:rPr>
          <w:rFonts w:asciiTheme="minorHAnsi" w:hAnsiTheme="minorHAnsi" w:cstheme="minorHAnsi"/>
          <w:sz w:val="20"/>
          <w:szCs w:val="20"/>
          <w:lang w:val="nl-BE"/>
        </w:rPr>
        <w:t xml:space="preserve"> leden.  </w:t>
      </w:r>
    </w:p>
    <w:p w14:paraId="249A5D5F" w14:textId="50FCBB4F"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p>
    <w:p w14:paraId="0AAAAF94" w14:textId="760BF851"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Deze zijn verkozen voor een termijn van 2 jaar.  Het bestuur wordt elke </w:t>
      </w:r>
      <w:r w:rsidR="0032578D">
        <w:rPr>
          <w:rFonts w:asciiTheme="minorHAnsi" w:hAnsiTheme="minorHAnsi" w:cstheme="minorHAnsi"/>
          <w:sz w:val="20"/>
          <w:szCs w:val="20"/>
          <w:lang w:val="nl-BE"/>
        </w:rPr>
        <w:t>3</w:t>
      </w:r>
      <w:r w:rsidRPr="00981092">
        <w:rPr>
          <w:rFonts w:asciiTheme="minorHAnsi" w:hAnsiTheme="minorHAnsi" w:cstheme="minorHAnsi"/>
          <w:sz w:val="20"/>
          <w:szCs w:val="20"/>
          <w:lang w:val="nl-BE"/>
        </w:rPr>
        <w:t xml:space="preserve"> jaar herkozen onder de leden.  Iedereen kan zich kandidaat stellen.</w:t>
      </w:r>
      <w:r w:rsidR="00315366">
        <w:rPr>
          <w:rFonts w:asciiTheme="minorHAnsi" w:hAnsiTheme="minorHAnsi" w:cstheme="minorHAnsi"/>
          <w:sz w:val="20"/>
          <w:szCs w:val="20"/>
          <w:lang w:val="nl-BE"/>
        </w:rPr>
        <w:t xml:space="preserve"> </w:t>
      </w:r>
      <w:r w:rsidR="001D7962" w:rsidRPr="00981092">
        <w:rPr>
          <w:rFonts w:asciiTheme="minorHAnsi" w:hAnsiTheme="minorHAnsi" w:cstheme="minorHAnsi"/>
          <w:sz w:val="20"/>
          <w:szCs w:val="20"/>
          <w:lang w:val="nl-BE"/>
        </w:rPr>
        <w:t xml:space="preserve">Indien het huidig bestuur wenst, kan zij de verkiezingen vroegtijdig doen. </w:t>
      </w:r>
    </w:p>
    <w:p w14:paraId="38D6CE2E" w14:textId="77777777" w:rsidR="001D7962" w:rsidRPr="00315366" w:rsidRDefault="001D7962" w:rsidP="00315366">
      <w:pPr>
        <w:spacing w:after="0" w:line="240" w:lineRule="auto"/>
        <w:jc w:val="both"/>
        <w:rPr>
          <w:rFonts w:asciiTheme="minorHAnsi" w:hAnsiTheme="minorHAnsi" w:cstheme="minorHAnsi"/>
          <w:sz w:val="20"/>
          <w:szCs w:val="20"/>
        </w:rPr>
      </w:pPr>
    </w:p>
    <w:p w14:paraId="5A77C68B" w14:textId="087F337C"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leden</w:t>
      </w:r>
    </w:p>
    <w:p w14:paraId="4008A3D4" w14:textId="77777777" w:rsidR="00C56B86" w:rsidRPr="00981092" w:rsidRDefault="00C56B86" w:rsidP="00C56B86">
      <w:pPr>
        <w:spacing w:after="0" w:line="240" w:lineRule="auto"/>
        <w:jc w:val="both"/>
        <w:rPr>
          <w:rFonts w:asciiTheme="minorHAnsi" w:hAnsiTheme="minorHAnsi" w:cstheme="minorHAnsi"/>
          <w:sz w:val="20"/>
          <w:szCs w:val="20"/>
        </w:rPr>
      </w:pPr>
    </w:p>
    <w:p w14:paraId="2681D3FC"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Iedereen die door de raad van bestuur wordt aanvaard, kan lid worden, mits betaling van het jaarlijkse lidgeld. Minderjarigen vallen onder volledige verantwoordelijkheid van hun ouders en kunnen meefietsen onder begeleiding van een ouder of volwassene. </w:t>
      </w:r>
    </w:p>
    <w:p w14:paraId="5DAE277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7D2CCD8E"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leden van de vereniging zijn verplicht :</w:t>
      </w:r>
    </w:p>
    <w:p w14:paraId="3AD6ABCF" w14:textId="1C1B65A8"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huishoudelijk reglement van de vereniging na te leven</w:t>
      </w:r>
      <w:r w:rsidR="001D7962" w:rsidRPr="00981092">
        <w:rPr>
          <w:rFonts w:asciiTheme="minorHAnsi" w:hAnsiTheme="minorHAnsi" w:cstheme="minorHAnsi"/>
          <w:sz w:val="20"/>
          <w:szCs w:val="20"/>
          <w:lang w:val="nl-BE"/>
        </w:rPr>
        <w:t>;</w:t>
      </w:r>
    </w:p>
    <w:p w14:paraId="5889FB57" w14:textId="663A02D4"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besluiten van de raad van bestuur na te leven</w:t>
      </w:r>
      <w:r w:rsidR="001D7962" w:rsidRPr="00981092">
        <w:rPr>
          <w:rFonts w:asciiTheme="minorHAnsi" w:hAnsiTheme="minorHAnsi" w:cstheme="minorHAnsi"/>
          <w:sz w:val="20"/>
          <w:szCs w:val="20"/>
          <w:lang w:val="nl-BE"/>
        </w:rPr>
        <w:t>;</w:t>
      </w:r>
    </w:p>
    <w:p w14:paraId="5A8B6F55" w14:textId="3DADC7FB" w:rsidR="001D7962" w:rsidRPr="00981092" w:rsidRDefault="001D7962"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lidgeld te betalen voor elk nieuw seizoen;</w:t>
      </w:r>
    </w:p>
    <w:p w14:paraId="407C1BF6" w14:textId="327DC0FE"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handelen in lijn met de doelstellingen van de club: “</w:t>
      </w:r>
      <w:r w:rsidR="001D7962" w:rsidRPr="00981092">
        <w:rPr>
          <w:rFonts w:asciiTheme="minorHAnsi" w:hAnsiTheme="minorHAnsi" w:cstheme="minorHAnsi"/>
          <w:sz w:val="20"/>
          <w:szCs w:val="20"/>
          <w:lang w:val="nl-BE"/>
        </w:rPr>
        <w:t>Eén Peloton</w:t>
      </w:r>
      <w:r w:rsidRPr="00981092">
        <w:rPr>
          <w:rFonts w:asciiTheme="minorHAnsi" w:hAnsiTheme="minorHAnsi" w:cstheme="minorHAnsi"/>
          <w:sz w:val="20"/>
          <w:szCs w:val="20"/>
          <w:lang w:val="nl-BE"/>
        </w:rPr>
        <w:t>”</w:t>
      </w:r>
    </w:p>
    <w:p w14:paraId="744980A9"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35D47194" w14:textId="0425E616" w:rsidR="00A238EA" w:rsidRDefault="00730DEF" w:rsidP="001D7962">
      <w:pPr>
        <w:pStyle w:val="ListParagraph"/>
        <w:spacing w:after="0" w:line="240" w:lineRule="auto"/>
        <w:ind w:left="360"/>
        <w:jc w:val="both"/>
        <w:rPr>
          <w:rFonts w:asciiTheme="minorHAnsi" w:hAnsiTheme="minorHAnsi" w:cstheme="minorHAnsi"/>
          <w:sz w:val="20"/>
          <w:szCs w:val="20"/>
          <w:lang w:val="nl-BE"/>
        </w:rPr>
      </w:pPr>
      <w:r>
        <w:rPr>
          <w:rFonts w:asciiTheme="minorHAnsi" w:hAnsiTheme="minorHAnsi" w:cstheme="minorHAnsi"/>
          <w:sz w:val="20"/>
          <w:szCs w:val="20"/>
          <w:lang w:val="nl-BE"/>
        </w:rPr>
        <w:t xml:space="preserve">Nieuwe leden </w:t>
      </w:r>
      <w:r w:rsidR="0032578D">
        <w:rPr>
          <w:rFonts w:asciiTheme="minorHAnsi" w:hAnsiTheme="minorHAnsi" w:cstheme="minorHAnsi"/>
          <w:sz w:val="20"/>
          <w:szCs w:val="20"/>
          <w:lang w:val="nl-BE"/>
        </w:rPr>
        <w:t xml:space="preserve">moeten minimum </w:t>
      </w:r>
      <w:r>
        <w:rPr>
          <w:rFonts w:asciiTheme="minorHAnsi" w:hAnsiTheme="minorHAnsi" w:cstheme="minorHAnsi"/>
          <w:sz w:val="20"/>
          <w:szCs w:val="20"/>
          <w:lang w:val="nl-BE"/>
        </w:rPr>
        <w:t>3</w:t>
      </w:r>
      <w:r w:rsidR="001D7962" w:rsidRPr="00981092">
        <w:rPr>
          <w:rFonts w:asciiTheme="minorHAnsi" w:hAnsiTheme="minorHAnsi" w:cstheme="minorHAnsi"/>
          <w:sz w:val="20"/>
          <w:szCs w:val="20"/>
          <w:lang w:val="nl-BE"/>
        </w:rPr>
        <w:t xml:space="preserve"> ritten meerijden als proef, op eigen risico. Na de </w:t>
      </w:r>
      <w:r w:rsidR="009209C3">
        <w:rPr>
          <w:rFonts w:asciiTheme="minorHAnsi" w:hAnsiTheme="minorHAnsi" w:cstheme="minorHAnsi"/>
          <w:sz w:val="20"/>
          <w:szCs w:val="20"/>
          <w:lang w:val="nl-BE"/>
        </w:rPr>
        <w:t>derde</w:t>
      </w:r>
      <w:r w:rsidR="001D7962" w:rsidRPr="00981092">
        <w:rPr>
          <w:rFonts w:asciiTheme="minorHAnsi" w:hAnsiTheme="minorHAnsi" w:cstheme="minorHAnsi"/>
          <w:sz w:val="20"/>
          <w:szCs w:val="20"/>
          <w:lang w:val="nl-BE"/>
        </w:rPr>
        <w:t xml:space="preserve"> rit </w:t>
      </w:r>
      <w:r w:rsidR="0032578D">
        <w:rPr>
          <w:rFonts w:asciiTheme="minorHAnsi" w:hAnsiTheme="minorHAnsi" w:cstheme="minorHAnsi"/>
          <w:sz w:val="20"/>
          <w:szCs w:val="20"/>
          <w:lang w:val="nl-BE"/>
        </w:rPr>
        <w:t xml:space="preserve">kunnen </w:t>
      </w:r>
      <w:r w:rsidR="001D7962" w:rsidRPr="00981092">
        <w:rPr>
          <w:rFonts w:asciiTheme="minorHAnsi" w:hAnsiTheme="minorHAnsi" w:cstheme="minorHAnsi"/>
          <w:sz w:val="20"/>
          <w:szCs w:val="20"/>
          <w:lang w:val="nl-BE"/>
        </w:rPr>
        <w:t xml:space="preserve">zij </w:t>
      </w:r>
      <w:r w:rsidR="0032578D">
        <w:rPr>
          <w:rFonts w:asciiTheme="minorHAnsi" w:hAnsiTheme="minorHAnsi" w:cstheme="minorHAnsi"/>
          <w:sz w:val="20"/>
          <w:szCs w:val="20"/>
          <w:lang w:val="nl-BE"/>
        </w:rPr>
        <w:t xml:space="preserve">zich </w:t>
      </w:r>
      <w:r w:rsidR="001D7962" w:rsidRPr="00981092">
        <w:rPr>
          <w:rFonts w:asciiTheme="minorHAnsi" w:hAnsiTheme="minorHAnsi" w:cstheme="minorHAnsi"/>
          <w:sz w:val="20"/>
          <w:szCs w:val="20"/>
          <w:lang w:val="nl-BE"/>
        </w:rPr>
        <w:t>inschrijven.  Zolang een lid niet ingeschreven is bij de club, is hij niet verzekerd en moet hij achteraan in de groep rijden. In het inschrijvingsgeld is een verzekering voorzien bij de Vlaamse Wielrijdersbond.</w:t>
      </w:r>
      <w:r w:rsidR="001D7962" w:rsidRPr="00981092">
        <w:rPr>
          <w:rFonts w:asciiTheme="minorHAnsi" w:hAnsiTheme="minorHAnsi" w:cstheme="minorHAnsi"/>
          <w:sz w:val="20"/>
          <w:szCs w:val="20"/>
          <w:lang w:val="nl-BE"/>
        </w:rPr>
        <w:br/>
        <w:t>S</w:t>
      </w:r>
      <w:r w:rsidR="00C56B86" w:rsidRPr="00981092">
        <w:rPr>
          <w:rFonts w:asciiTheme="minorHAnsi" w:hAnsiTheme="minorHAnsi" w:cstheme="minorHAnsi"/>
          <w:sz w:val="20"/>
          <w:szCs w:val="20"/>
          <w:lang w:val="nl-BE"/>
        </w:rPr>
        <w:t>ympathisanten (al dan niet aangesloten bij een andere club) mog</w:t>
      </w:r>
      <w:r w:rsidR="001D7962" w:rsidRPr="00981092">
        <w:rPr>
          <w:rFonts w:asciiTheme="minorHAnsi" w:hAnsiTheme="minorHAnsi" w:cstheme="minorHAnsi"/>
          <w:sz w:val="20"/>
          <w:szCs w:val="20"/>
          <w:lang w:val="nl-BE"/>
        </w:rPr>
        <w:t xml:space="preserve">en ook meerijden met onze club, weliswaar achteraan tenzij de wegkapitein hierover anders beslist tijdens de rit.   </w:t>
      </w:r>
      <w:r w:rsidR="00C56B86" w:rsidRPr="00981092">
        <w:rPr>
          <w:rFonts w:asciiTheme="minorHAnsi" w:hAnsiTheme="minorHAnsi" w:cstheme="minorHAnsi"/>
          <w:sz w:val="20"/>
          <w:szCs w:val="20"/>
          <w:lang w:val="nl-BE"/>
        </w:rPr>
        <w:t>Tijdens deze ritten is hij/zij niet verzekerd via de club.</w:t>
      </w:r>
    </w:p>
    <w:p w14:paraId="3CF89197" w14:textId="77777777" w:rsidR="00A238EA" w:rsidRDefault="00A238EA">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13FBF1AA" w14:textId="3CD7C9C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lastRenderedPageBreak/>
        <w:t>Elk jaar, tijdens de maand</w:t>
      </w:r>
      <w:r w:rsidR="00BA3632" w:rsidRPr="00981092">
        <w:rPr>
          <w:rFonts w:asciiTheme="minorHAnsi" w:hAnsiTheme="minorHAnsi" w:cstheme="minorHAnsi"/>
          <w:sz w:val="20"/>
          <w:szCs w:val="20"/>
          <w:lang w:val="nl-BE"/>
        </w:rPr>
        <w:t xml:space="preserve"> </w:t>
      </w:r>
      <w:r w:rsidR="004F16EF" w:rsidRPr="00981092">
        <w:rPr>
          <w:rFonts w:asciiTheme="minorHAnsi" w:hAnsiTheme="minorHAnsi" w:cstheme="minorHAnsi"/>
          <w:sz w:val="20"/>
          <w:szCs w:val="20"/>
          <w:lang w:val="nl-BE"/>
        </w:rPr>
        <w:t xml:space="preserve">februari </w:t>
      </w:r>
      <w:r w:rsidRPr="00981092">
        <w:rPr>
          <w:rFonts w:asciiTheme="minorHAnsi" w:hAnsiTheme="minorHAnsi" w:cstheme="minorHAnsi"/>
          <w:sz w:val="20"/>
          <w:szCs w:val="20"/>
          <w:lang w:val="nl-BE"/>
        </w:rPr>
        <w:t xml:space="preserve">(tenzij anders vermeld) organiseert het bestuur een ledenvergadering. Alle leden worden hierop per mail uitgenodigd. </w:t>
      </w:r>
    </w:p>
    <w:p w14:paraId="4372C8FF"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deze vergadering worden volgende punten besproken :</w:t>
      </w:r>
    </w:p>
    <w:p w14:paraId="2595A7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evaluatie van het voorbije seizoen en van de financiële toestand</w:t>
      </w:r>
    </w:p>
    <w:p w14:paraId="795A8E71"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fietskalender</w:t>
      </w:r>
    </w:p>
    <w:p w14:paraId="221776B8"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en geplande activiteiten voor het komende seizoen </w:t>
      </w:r>
    </w:p>
    <w:p w14:paraId="79323972"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betaling lidgeld</w:t>
      </w:r>
    </w:p>
    <w:p w14:paraId="16D2CA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allerhande afspraken en reglement</w:t>
      </w:r>
    </w:p>
    <w:p w14:paraId="2FC2406D" w14:textId="77777777" w:rsidR="00C56B86" w:rsidRPr="00981092" w:rsidRDefault="00C56B86" w:rsidP="00C56B86">
      <w:pPr>
        <w:spacing w:after="0" w:line="240" w:lineRule="auto"/>
        <w:jc w:val="both"/>
        <w:rPr>
          <w:rFonts w:asciiTheme="minorHAnsi" w:hAnsiTheme="minorHAnsi" w:cstheme="minorHAnsi"/>
          <w:sz w:val="20"/>
          <w:szCs w:val="20"/>
        </w:rPr>
      </w:pPr>
    </w:p>
    <w:p w14:paraId="702228D2" w14:textId="6984FADF" w:rsidR="001D7962"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ritten</w:t>
      </w:r>
    </w:p>
    <w:p w14:paraId="2D991D25" w14:textId="77777777" w:rsidR="001D7962" w:rsidRPr="00981092" w:rsidRDefault="001D7962" w:rsidP="001D7962">
      <w:pPr>
        <w:pStyle w:val="ListParagraph"/>
        <w:spacing w:after="0" w:line="240" w:lineRule="auto"/>
        <w:ind w:left="360"/>
        <w:jc w:val="both"/>
        <w:rPr>
          <w:rFonts w:asciiTheme="minorHAnsi" w:hAnsiTheme="minorHAnsi" w:cstheme="minorHAnsi"/>
          <w:b/>
          <w:sz w:val="20"/>
          <w:szCs w:val="20"/>
          <w:lang w:val="nl-BE"/>
        </w:rPr>
      </w:pPr>
    </w:p>
    <w:p w14:paraId="25D58089" w14:textId="1DA222EA"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Wegcode, veiligheid en lichamelijke conditie</w:t>
      </w:r>
    </w:p>
    <w:p w14:paraId="0AB0DFD0" w14:textId="77777777" w:rsidR="00C56B86" w:rsidRPr="00981092" w:rsidRDefault="00C56B86" w:rsidP="00C56B86">
      <w:pPr>
        <w:spacing w:after="0" w:line="240" w:lineRule="auto"/>
        <w:jc w:val="both"/>
        <w:rPr>
          <w:rFonts w:asciiTheme="minorHAnsi" w:hAnsiTheme="minorHAnsi" w:cstheme="minorHAnsi"/>
          <w:sz w:val="20"/>
          <w:szCs w:val="20"/>
        </w:rPr>
      </w:pPr>
    </w:p>
    <w:p w14:paraId="3E86F273"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dienen de wegcode te respecteren. “Wielertoeristen die in een groep van tenminste 15 tot ten hoogste 50 deelnemers rijden, zijn niet verplicht de fietspaden te volgen en zij mogen bestendig met twee naast elkaar op de rijbaan rijden op voorwaarde dat zij gegroepeerd blijven. Groepen van meer dan 50 deelnemers moeten worden vergezeld door twee wegkapiteins.</w:t>
      </w:r>
    </w:p>
    <w:p w14:paraId="5A0FEEFB"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dragen van een valhelm is verplicht !</w:t>
      </w:r>
    </w:p>
    <w:p w14:paraId="304FFEC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 respect voor de natuur gooien we geen afval langs de weg.</w:t>
      </w:r>
    </w:p>
    <w:p w14:paraId="07EE1234"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 lid wordt geacht in een dermate lichamelijke conditie te verkeren dat de voorziene sportbeoefening risicoloos kan worden uitgevoerd. Een jaarlijks geneeskundig onderzoek is daarom zeer aanbevolen.</w:t>
      </w:r>
    </w:p>
    <w:p w14:paraId="533D1CAC" w14:textId="77777777" w:rsidR="00C56B86" w:rsidRPr="00981092" w:rsidRDefault="00C56B86" w:rsidP="00C56B86">
      <w:pPr>
        <w:spacing w:after="0" w:line="240" w:lineRule="auto"/>
        <w:jc w:val="both"/>
        <w:rPr>
          <w:rFonts w:asciiTheme="minorHAnsi" w:hAnsiTheme="minorHAnsi" w:cstheme="minorHAnsi"/>
          <w:sz w:val="20"/>
          <w:szCs w:val="20"/>
        </w:rPr>
      </w:pPr>
    </w:p>
    <w:p w14:paraId="6A81CCC5" w14:textId="202BCAD3"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Wegritten</w:t>
      </w:r>
    </w:p>
    <w:p w14:paraId="10999D0D" w14:textId="77777777" w:rsidR="00C56B86" w:rsidRPr="00981092" w:rsidRDefault="00C56B86" w:rsidP="00C56B86">
      <w:pPr>
        <w:spacing w:after="0" w:line="240" w:lineRule="auto"/>
        <w:jc w:val="both"/>
        <w:rPr>
          <w:rFonts w:asciiTheme="minorHAnsi" w:hAnsiTheme="minorHAnsi" w:cstheme="minorHAnsi"/>
          <w:b/>
          <w:sz w:val="20"/>
          <w:szCs w:val="20"/>
        </w:rPr>
      </w:pPr>
    </w:p>
    <w:p w14:paraId="702ABC62" w14:textId="18886DDE"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3289F270" w14:textId="29A87D32"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zomerseizoen start de </w:t>
      </w:r>
      <w:r w:rsidR="001D7962" w:rsidRPr="00981092">
        <w:rPr>
          <w:rFonts w:asciiTheme="minorHAnsi" w:hAnsiTheme="minorHAnsi" w:cstheme="minorHAnsi"/>
          <w:sz w:val="20"/>
          <w:szCs w:val="20"/>
          <w:lang w:val="nl-BE"/>
        </w:rPr>
        <w:t>eerste zondag van maart</w:t>
      </w:r>
      <w:r w:rsidRPr="00981092">
        <w:rPr>
          <w:rFonts w:asciiTheme="minorHAnsi" w:hAnsiTheme="minorHAnsi" w:cstheme="minorHAnsi"/>
          <w:sz w:val="20"/>
          <w:szCs w:val="20"/>
          <w:lang w:val="nl-BE"/>
        </w:rPr>
        <w:t xml:space="preserve"> en eindigt de </w:t>
      </w:r>
      <w:r w:rsidR="004F16EF" w:rsidRPr="00981092">
        <w:rPr>
          <w:rFonts w:asciiTheme="minorHAnsi" w:hAnsiTheme="minorHAnsi" w:cstheme="minorHAnsi"/>
          <w:sz w:val="20"/>
          <w:szCs w:val="20"/>
          <w:lang w:val="nl-BE"/>
        </w:rPr>
        <w:t xml:space="preserve">tweede </w:t>
      </w:r>
      <w:r w:rsidR="001D7962" w:rsidRPr="00981092">
        <w:rPr>
          <w:rFonts w:asciiTheme="minorHAnsi" w:hAnsiTheme="minorHAnsi" w:cstheme="minorHAnsi"/>
          <w:sz w:val="20"/>
          <w:szCs w:val="20"/>
          <w:lang w:val="nl-BE"/>
        </w:rPr>
        <w:t xml:space="preserve">zondag van </w:t>
      </w:r>
      <w:r w:rsidR="004F16EF" w:rsidRPr="00981092">
        <w:rPr>
          <w:rFonts w:asciiTheme="minorHAnsi" w:hAnsiTheme="minorHAnsi" w:cstheme="minorHAnsi"/>
          <w:sz w:val="20"/>
          <w:szCs w:val="20"/>
          <w:lang w:val="nl-BE"/>
        </w:rPr>
        <w:t xml:space="preserve">oktober </w:t>
      </w:r>
      <w:r w:rsidRPr="00981092">
        <w:rPr>
          <w:rFonts w:asciiTheme="minorHAnsi" w:hAnsiTheme="minorHAnsi" w:cstheme="minorHAnsi"/>
          <w:sz w:val="20"/>
          <w:szCs w:val="20"/>
          <w:lang w:val="nl-BE"/>
        </w:rPr>
        <w:t>(tenzij anders bepaald in fietskalender)</w:t>
      </w:r>
      <w:r w:rsidR="001D7962" w:rsidRPr="00981092">
        <w:rPr>
          <w:rFonts w:asciiTheme="minorHAnsi" w:hAnsiTheme="minorHAnsi" w:cstheme="minorHAnsi"/>
          <w:sz w:val="20"/>
          <w:szCs w:val="20"/>
          <w:lang w:val="nl-BE"/>
        </w:rPr>
        <w:t xml:space="preserve">. </w:t>
      </w:r>
      <w:r w:rsidRPr="00981092">
        <w:rPr>
          <w:rFonts w:asciiTheme="minorHAnsi" w:hAnsiTheme="minorHAnsi" w:cstheme="minorHAnsi"/>
          <w:sz w:val="20"/>
          <w:szCs w:val="20"/>
          <w:lang w:val="nl-BE"/>
        </w:rPr>
        <w:t xml:space="preserve"> </w:t>
      </w:r>
    </w:p>
    <w:p w14:paraId="71268FD2" w14:textId="5920EF89"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fietskalender </w:t>
      </w:r>
      <w:r w:rsidR="0032578D">
        <w:rPr>
          <w:rFonts w:asciiTheme="minorHAnsi" w:hAnsiTheme="minorHAnsi" w:cstheme="minorHAnsi"/>
          <w:sz w:val="20"/>
          <w:szCs w:val="20"/>
          <w:lang w:val="nl-BE"/>
        </w:rPr>
        <w:t>wordt begin het seizoen verdeeld onder de leden per email en whatsapp</w:t>
      </w:r>
      <w:r w:rsidRPr="00981092">
        <w:rPr>
          <w:rFonts w:asciiTheme="minorHAnsi" w:hAnsiTheme="minorHAnsi" w:cstheme="minorHAnsi"/>
          <w:sz w:val="20"/>
          <w:szCs w:val="20"/>
          <w:lang w:val="nl-BE"/>
        </w:rPr>
        <w:t>, samengevat :</w:t>
      </w:r>
    </w:p>
    <w:p w14:paraId="183EE755" w14:textId="3D63D66B" w:rsidR="001D7962" w:rsidRPr="0098109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Elke zondag een rit van ongeveer </w:t>
      </w:r>
      <w:r w:rsidR="004F16EF" w:rsidRPr="00981092">
        <w:rPr>
          <w:rFonts w:asciiTheme="minorHAnsi" w:hAnsiTheme="minorHAnsi" w:cstheme="minorHAnsi"/>
          <w:sz w:val="20"/>
          <w:szCs w:val="20"/>
          <w:lang w:val="nl-BE"/>
        </w:rPr>
        <w:t xml:space="preserve">90 </w:t>
      </w:r>
      <w:r w:rsidRPr="00981092">
        <w:rPr>
          <w:rFonts w:asciiTheme="minorHAnsi" w:hAnsiTheme="minorHAnsi" w:cstheme="minorHAnsi"/>
          <w:sz w:val="20"/>
          <w:szCs w:val="20"/>
          <w:lang w:val="nl-BE"/>
        </w:rPr>
        <w:t>km;</w:t>
      </w:r>
    </w:p>
    <w:p w14:paraId="4352F649" w14:textId="115E2DB3" w:rsidR="001D796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Elke woensdag een rit van ongeveer 6</w:t>
      </w:r>
      <w:r w:rsidR="0032578D">
        <w:rPr>
          <w:rFonts w:asciiTheme="minorHAnsi" w:hAnsiTheme="minorHAnsi" w:cstheme="minorHAnsi"/>
          <w:sz w:val="20"/>
          <w:szCs w:val="20"/>
          <w:lang w:val="nl-BE"/>
        </w:rPr>
        <w:t xml:space="preserve">8 </w:t>
      </w:r>
      <w:r w:rsidRPr="00981092">
        <w:rPr>
          <w:rFonts w:asciiTheme="minorHAnsi" w:hAnsiTheme="minorHAnsi" w:cstheme="minorHAnsi"/>
          <w:sz w:val="20"/>
          <w:szCs w:val="20"/>
          <w:lang w:val="nl-BE"/>
        </w:rPr>
        <w:t xml:space="preserve">km; </w:t>
      </w:r>
    </w:p>
    <w:p w14:paraId="22818BD1" w14:textId="665EE101" w:rsidR="001D7962" w:rsidRPr="00981092" w:rsidRDefault="001D7962" w:rsidP="001D7962">
      <w:pPr>
        <w:pStyle w:val="ListParagraph"/>
        <w:spacing w:after="0" w:line="240" w:lineRule="auto"/>
        <w:ind w:left="360"/>
        <w:jc w:val="both"/>
        <w:rPr>
          <w:rFonts w:asciiTheme="minorHAnsi" w:hAnsiTheme="minorHAnsi" w:cstheme="minorHAnsi"/>
          <w:sz w:val="20"/>
          <w:szCs w:val="20"/>
          <w:lang w:val="nl-BE"/>
        </w:rPr>
      </w:pPr>
    </w:p>
    <w:p w14:paraId="7FEC11CC" w14:textId="312067E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Afwijkingen op het rittenschema zijn mogelijk en worden zo snel als mogelijk via WhatsApp of </w:t>
      </w:r>
      <w:r w:rsidR="0032578D">
        <w:rPr>
          <w:rFonts w:asciiTheme="minorHAnsi" w:hAnsiTheme="minorHAnsi" w:cstheme="minorHAnsi"/>
          <w:sz w:val="20"/>
          <w:szCs w:val="20"/>
          <w:lang w:val="nl-BE"/>
        </w:rPr>
        <w:t xml:space="preserve">per email </w:t>
      </w:r>
      <w:r w:rsidRPr="00981092">
        <w:rPr>
          <w:rFonts w:asciiTheme="minorHAnsi" w:hAnsiTheme="minorHAnsi" w:cstheme="minorHAnsi"/>
          <w:sz w:val="20"/>
          <w:szCs w:val="20"/>
          <w:lang w:val="nl-BE"/>
        </w:rPr>
        <w:t xml:space="preserve">gecommuniceerd.  </w:t>
      </w:r>
    </w:p>
    <w:p w14:paraId="1E73BC2B" w14:textId="77777777" w:rsidR="00C56B86" w:rsidRPr="00981092" w:rsidRDefault="00C56B86" w:rsidP="00C56B86">
      <w:pPr>
        <w:spacing w:after="0" w:line="240" w:lineRule="auto"/>
        <w:jc w:val="both"/>
        <w:rPr>
          <w:rFonts w:asciiTheme="minorHAnsi" w:hAnsiTheme="minorHAnsi" w:cstheme="minorHAnsi"/>
          <w:sz w:val="20"/>
          <w:szCs w:val="20"/>
        </w:rPr>
      </w:pPr>
    </w:p>
    <w:p w14:paraId="5906773D" w14:textId="18B4CA5C"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Snelheid, afstand en functie wegkapitein</w:t>
      </w:r>
    </w:p>
    <w:p w14:paraId="6819532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snelheid van de rit wordt aangegeven door de wegkapitein(s) en wordt aangepast aan de moeilijkheidsgraad van de rit. </w:t>
      </w:r>
    </w:p>
    <w:p w14:paraId="0DB5A9B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niet-navolging van de gegeven richtlijnen kan, na samenspraak van de wegkapiteins en het bestuur, de overtreder met uitsluiting gesanctioneerd worden. Het betaalde lidgeld blijft echter verworven.</w:t>
      </w:r>
    </w:p>
    <w:p w14:paraId="0D3CAF5E" w14:textId="77777777" w:rsidR="00C56B86" w:rsidRPr="00981092" w:rsidRDefault="00C56B86" w:rsidP="00C56B86">
      <w:pPr>
        <w:spacing w:after="0" w:line="240" w:lineRule="auto"/>
        <w:jc w:val="both"/>
        <w:rPr>
          <w:rFonts w:asciiTheme="minorHAnsi" w:hAnsiTheme="minorHAnsi" w:cstheme="minorHAnsi"/>
          <w:sz w:val="20"/>
          <w:szCs w:val="20"/>
        </w:rPr>
      </w:pPr>
    </w:p>
    <w:p w14:paraId="2792E7BF" w14:textId="77777777" w:rsidR="00C36C64" w:rsidRDefault="00C36C64" w:rsidP="00DD0518">
      <w:pPr>
        <w:pStyle w:val="ListParagraph"/>
        <w:numPr>
          <w:ilvl w:val="2"/>
          <w:numId w:val="12"/>
        </w:numPr>
        <w:spacing w:after="0" w:line="240" w:lineRule="auto"/>
        <w:jc w:val="both"/>
        <w:rPr>
          <w:rFonts w:asciiTheme="minorHAnsi" w:hAnsiTheme="minorHAnsi" w:cstheme="minorHAnsi"/>
          <w:b/>
          <w:sz w:val="20"/>
          <w:szCs w:val="20"/>
          <w:lang w:val="nl-BE"/>
        </w:rPr>
        <w:sectPr w:rsidR="00C36C64" w:rsidSect="001E654C">
          <w:headerReference w:type="default" r:id="rId8"/>
          <w:footerReference w:type="default" r:id="rId9"/>
          <w:pgSz w:w="12240" w:h="15840"/>
          <w:pgMar w:top="1440" w:right="1440" w:bottom="1440" w:left="1440" w:header="708" w:footer="708" w:gutter="0"/>
          <w:cols w:space="708"/>
          <w:docGrid w:linePitch="360"/>
        </w:sectPr>
      </w:pPr>
    </w:p>
    <w:p w14:paraId="6C20737A" w14:textId="51202174"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Andere taken wegkapitein</w:t>
      </w:r>
    </w:p>
    <w:p w14:paraId="3CE38F3A" w14:textId="10350E0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Goede verloop van de rit algemeen</w:t>
      </w:r>
      <w:r w:rsidR="0032578D">
        <w:rPr>
          <w:rFonts w:asciiTheme="minorHAnsi" w:hAnsiTheme="minorHAnsi" w:cstheme="minorHAnsi"/>
          <w:sz w:val="20"/>
          <w:szCs w:val="20"/>
          <w:lang w:val="nl-BE"/>
        </w:rPr>
        <w:t>;</w:t>
      </w:r>
    </w:p>
    <w:p w14:paraId="00FA7872" w14:textId="4611F17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groep samenhouden (in de mate v/h mogelijke, rekening houdende met de missie en reglement)</w:t>
      </w:r>
      <w:r w:rsidR="0032578D">
        <w:rPr>
          <w:rFonts w:asciiTheme="minorHAnsi" w:hAnsiTheme="minorHAnsi" w:cstheme="minorHAnsi"/>
          <w:sz w:val="20"/>
          <w:szCs w:val="20"/>
          <w:lang w:val="nl-BE"/>
        </w:rPr>
        <w:t>;</w:t>
      </w:r>
    </w:p>
    <w:p w14:paraId="23EB4EC2" w14:textId="29501BD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Beslissingsrecht en gezag tijdens de ritten</w:t>
      </w:r>
      <w:r w:rsidR="0032578D">
        <w:rPr>
          <w:rFonts w:asciiTheme="minorHAnsi" w:hAnsiTheme="minorHAnsi" w:cstheme="minorHAnsi"/>
          <w:sz w:val="20"/>
          <w:szCs w:val="20"/>
          <w:lang w:val="nl-BE"/>
        </w:rPr>
        <w:t>;</w:t>
      </w:r>
    </w:p>
    <w:p w14:paraId="15393BCD" w14:textId="5691F721"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Reguleren van de snelheid (of eerder belasting) volgens onze missie</w:t>
      </w:r>
      <w:r w:rsidR="00DD0518" w:rsidRPr="00981092">
        <w:rPr>
          <w:rFonts w:asciiTheme="minorHAnsi" w:hAnsiTheme="minorHAnsi" w:cstheme="minorHAnsi"/>
          <w:sz w:val="20"/>
          <w:szCs w:val="20"/>
          <w:lang w:val="nl-BE"/>
        </w:rPr>
        <w:t>;</w:t>
      </w:r>
    </w:p>
    <w:p w14:paraId="4FB7E5DA" w14:textId="38C29B82"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Stops inlassen indien nodig</w:t>
      </w:r>
      <w:r w:rsidR="00DD0518" w:rsidRPr="00981092">
        <w:rPr>
          <w:rFonts w:asciiTheme="minorHAnsi" w:hAnsiTheme="minorHAnsi" w:cstheme="minorHAnsi"/>
          <w:sz w:val="20"/>
          <w:szCs w:val="20"/>
          <w:lang w:val="nl-BE"/>
        </w:rPr>
        <w:t>;</w:t>
      </w:r>
    </w:p>
    <w:p w14:paraId="5CF9AB21" w14:textId="24311727"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aan te passen volgens niveau of nood van de groep. De missie (en richtsnelheid) blijft ons absoluut streefdoel</w:t>
      </w:r>
      <w:r w:rsidR="00DD0518" w:rsidRPr="00981092">
        <w:rPr>
          <w:rFonts w:asciiTheme="minorHAnsi" w:hAnsiTheme="minorHAnsi" w:cstheme="minorHAnsi"/>
          <w:sz w:val="20"/>
          <w:szCs w:val="20"/>
          <w:lang w:val="nl-BE"/>
        </w:rPr>
        <w:t>.</w:t>
      </w:r>
    </w:p>
    <w:p w14:paraId="71270BB8" w14:textId="0A51F5B5"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wegkapitein hoeft niet steeds kopwerk te doen</w:t>
      </w:r>
      <w:r w:rsidR="00DD0518" w:rsidRPr="00981092">
        <w:rPr>
          <w:rFonts w:asciiTheme="minorHAnsi" w:hAnsiTheme="minorHAnsi" w:cstheme="minorHAnsi"/>
          <w:sz w:val="20"/>
          <w:szCs w:val="20"/>
          <w:lang w:val="nl-BE"/>
        </w:rPr>
        <w:t>;</w:t>
      </w:r>
    </w:p>
    <w:p w14:paraId="227876CD" w14:textId="777777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p>
    <w:p w14:paraId="769CFBF5" w14:textId="5175778F"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Een wegkapitein is niet verantwoordelijk voor het individueel (wan)gedrag of voor het feit dat iemand zich niet aan de wegcode of openbare orde houdt.   De leden blijven individueel deze verantwoordelijkheid dragen.   Zij zullen er naar gelang van het –eventueel misplaatst- gedrag wel worden aangesproken, hetzij door het bestuur, de wegkapiteins of door een ander lid. </w:t>
      </w:r>
    </w:p>
    <w:p w14:paraId="01F97FEB" w14:textId="77777777" w:rsidR="00C56B86" w:rsidRPr="00981092" w:rsidRDefault="00C56B86" w:rsidP="00C56B86">
      <w:pPr>
        <w:spacing w:after="0" w:line="240" w:lineRule="auto"/>
        <w:jc w:val="both"/>
        <w:rPr>
          <w:rFonts w:asciiTheme="minorHAnsi" w:hAnsiTheme="minorHAnsi" w:cstheme="minorHAnsi"/>
          <w:sz w:val="20"/>
          <w:szCs w:val="20"/>
        </w:rPr>
      </w:pPr>
    </w:p>
    <w:p w14:paraId="5BAD0767" w14:textId="77777777" w:rsidR="00C56B86" w:rsidRPr="00981092" w:rsidRDefault="00C56B86" w:rsidP="00C56B86">
      <w:pPr>
        <w:spacing w:after="0" w:line="240" w:lineRule="auto"/>
        <w:jc w:val="both"/>
        <w:rPr>
          <w:rFonts w:asciiTheme="minorHAnsi" w:hAnsiTheme="minorHAnsi" w:cstheme="minorHAnsi"/>
          <w:b/>
          <w:sz w:val="20"/>
          <w:szCs w:val="20"/>
        </w:rPr>
      </w:pPr>
    </w:p>
    <w:p w14:paraId="1801DAA2" w14:textId="39D0E926"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Vertrekplaats en –tijdstip</w:t>
      </w:r>
    </w:p>
    <w:p w14:paraId="510A8FB2" w14:textId="749A2538"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Wegritten starten aan Café D</w:t>
      </w:r>
      <w:r w:rsidR="00DD0518" w:rsidRPr="00981092">
        <w:rPr>
          <w:rFonts w:asciiTheme="minorHAnsi" w:hAnsiTheme="minorHAnsi" w:cstheme="minorHAnsi"/>
          <w:sz w:val="20"/>
          <w:szCs w:val="20"/>
          <w:lang w:val="nl-BE"/>
        </w:rPr>
        <w:t xml:space="preserve">e Repliek.  </w:t>
      </w:r>
      <w:r w:rsidRPr="00981092">
        <w:rPr>
          <w:rFonts w:asciiTheme="minorHAnsi" w:hAnsiTheme="minorHAnsi" w:cstheme="minorHAnsi"/>
          <w:sz w:val="20"/>
          <w:szCs w:val="20"/>
          <w:lang w:val="nl-BE"/>
        </w:rPr>
        <w:t>Tijdstip van vertrek staat aangegeven op de fietskalender.</w:t>
      </w:r>
    </w:p>
    <w:p w14:paraId="1D378E8F" w14:textId="77777777" w:rsidR="00C56B86" w:rsidRPr="00981092" w:rsidRDefault="00C56B86" w:rsidP="00C56B86">
      <w:pPr>
        <w:spacing w:after="0" w:line="240" w:lineRule="auto"/>
        <w:jc w:val="both"/>
        <w:rPr>
          <w:rFonts w:asciiTheme="minorHAnsi" w:hAnsiTheme="minorHAnsi" w:cstheme="minorHAnsi"/>
          <w:sz w:val="20"/>
          <w:szCs w:val="20"/>
        </w:rPr>
      </w:pPr>
    </w:p>
    <w:p w14:paraId="7764D731" w14:textId="77777777"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3.2.6 Fietsen</w:t>
      </w:r>
    </w:p>
    <w:p w14:paraId="72A06B6F" w14:textId="1E7D0747"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fietsen dienen in goede staat, veilig en onderhouden te zijn</w:t>
      </w:r>
      <w:r w:rsidR="00314001" w:rsidRPr="00981092">
        <w:rPr>
          <w:rFonts w:asciiTheme="minorHAnsi" w:hAnsiTheme="minorHAnsi" w:cstheme="minorHAnsi"/>
          <w:sz w:val="20"/>
          <w:szCs w:val="20"/>
          <w:lang w:val="nl-BE"/>
        </w:rPr>
        <w:t>.</w:t>
      </w:r>
    </w:p>
    <w:p w14:paraId="0F466C40" w14:textId="3A259087" w:rsidR="00C56B86"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Electrische f</w:t>
      </w:r>
      <w:r w:rsidR="00C56B86" w:rsidRPr="00981092">
        <w:rPr>
          <w:rFonts w:asciiTheme="minorHAnsi" w:hAnsiTheme="minorHAnsi" w:cstheme="minorHAnsi"/>
          <w:sz w:val="20"/>
          <w:szCs w:val="20"/>
          <w:lang w:val="nl-BE"/>
        </w:rPr>
        <w:t xml:space="preserve">ietsen </w:t>
      </w:r>
      <w:r w:rsidRPr="00981092">
        <w:rPr>
          <w:rFonts w:asciiTheme="minorHAnsi" w:hAnsiTheme="minorHAnsi" w:cstheme="minorHAnsi"/>
          <w:sz w:val="20"/>
          <w:szCs w:val="20"/>
          <w:lang w:val="nl-BE"/>
        </w:rPr>
        <w:t xml:space="preserve">of pedelec </w:t>
      </w:r>
      <w:r w:rsidR="00C56B86" w:rsidRPr="00981092">
        <w:rPr>
          <w:rFonts w:asciiTheme="minorHAnsi" w:hAnsiTheme="minorHAnsi" w:cstheme="minorHAnsi"/>
          <w:sz w:val="20"/>
          <w:szCs w:val="20"/>
          <w:lang w:val="nl-BE"/>
        </w:rPr>
        <w:t xml:space="preserve">zijn </w:t>
      </w:r>
      <w:r w:rsidRPr="00981092">
        <w:rPr>
          <w:rFonts w:asciiTheme="minorHAnsi" w:hAnsiTheme="minorHAnsi" w:cstheme="minorHAnsi"/>
          <w:sz w:val="20"/>
          <w:szCs w:val="20"/>
          <w:lang w:val="nl-BE"/>
        </w:rPr>
        <w:t>niet</w:t>
      </w:r>
      <w:r w:rsidR="00C56B86" w:rsidRPr="00981092">
        <w:rPr>
          <w:rFonts w:asciiTheme="minorHAnsi" w:hAnsiTheme="minorHAnsi" w:cstheme="minorHAnsi"/>
          <w:sz w:val="20"/>
          <w:szCs w:val="20"/>
          <w:lang w:val="nl-BE"/>
        </w:rPr>
        <w:t xml:space="preserve"> toegelaten</w:t>
      </w:r>
      <w:r w:rsidRPr="00981092">
        <w:rPr>
          <w:rFonts w:asciiTheme="minorHAnsi" w:hAnsiTheme="minorHAnsi" w:cstheme="minorHAnsi"/>
          <w:sz w:val="20"/>
          <w:szCs w:val="20"/>
          <w:lang w:val="nl-BE"/>
        </w:rPr>
        <w:t xml:space="preserve">.  Indien leden door medische of andere goede redenen nood hebben hulp van een kleine electromotor, dienen zij dit voorafgaandelijk aan het bestuur voor te leggen.  Het bestuur beslist met unaniemiteit van stemmen of zij dit toestaan of niet. </w:t>
      </w:r>
      <w:r w:rsidR="00314001" w:rsidRPr="00981092">
        <w:rPr>
          <w:rFonts w:asciiTheme="minorHAnsi" w:hAnsiTheme="minorHAnsi" w:cstheme="minorHAnsi"/>
          <w:sz w:val="20"/>
          <w:szCs w:val="20"/>
          <w:lang w:val="nl-BE"/>
        </w:rPr>
        <w:t>Dit wordt geval per geval beoordeeld.</w:t>
      </w:r>
    </w:p>
    <w:p w14:paraId="1BB38E85" w14:textId="77777777" w:rsidR="00C56B86" w:rsidRPr="00981092" w:rsidRDefault="00C56B86" w:rsidP="00C56B86">
      <w:pPr>
        <w:spacing w:after="0" w:line="240" w:lineRule="auto"/>
        <w:jc w:val="both"/>
        <w:rPr>
          <w:rFonts w:asciiTheme="minorHAnsi" w:hAnsiTheme="minorHAnsi" w:cstheme="minorHAnsi"/>
          <w:sz w:val="20"/>
          <w:szCs w:val="20"/>
        </w:rPr>
      </w:pPr>
    </w:p>
    <w:p w14:paraId="526F51CB" w14:textId="3CF6A753"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Fair play</w:t>
      </w:r>
    </w:p>
    <w:p w14:paraId="3F9EE047" w14:textId="58E2B5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Er mag geen gebruik gemaakt worden van verdovende </w:t>
      </w:r>
      <w:r w:rsidR="00420A7B" w:rsidRPr="00981092">
        <w:rPr>
          <w:rFonts w:asciiTheme="minorHAnsi" w:hAnsiTheme="minorHAnsi" w:cstheme="minorHAnsi"/>
          <w:sz w:val="20"/>
          <w:szCs w:val="20"/>
          <w:lang w:val="nl-BE"/>
        </w:rPr>
        <w:t>en</w:t>
      </w:r>
      <w:r w:rsidRPr="00981092">
        <w:rPr>
          <w:rFonts w:asciiTheme="minorHAnsi" w:hAnsiTheme="minorHAnsi" w:cstheme="minorHAnsi"/>
          <w:sz w:val="20"/>
          <w:szCs w:val="20"/>
          <w:lang w:val="nl-BE"/>
        </w:rPr>
        <w:t xml:space="preserve"> spierversterkende middelen of enige andere middellen die door de wielerbond niet zijn toegestaan (i.e. doping).  </w:t>
      </w:r>
    </w:p>
    <w:p w14:paraId="0F777579" w14:textId="77777777" w:rsidR="00C56B86" w:rsidRPr="00981092" w:rsidRDefault="00C56B86" w:rsidP="00C56B86">
      <w:pPr>
        <w:spacing w:after="0" w:line="240" w:lineRule="auto"/>
        <w:jc w:val="both"/>
        <w:rPr>
          <w:rFonts w:asciiTheme="minorHAnsi" w:hAnsiTheme="minorHAnsi" w:cstheme="minorHAnsi"/>
          <w:sz w:val="20"/>
          <w:szCs w:val="20"/>
        </w:rPr>
      </w:pPr>
    </w:p>
    <w:p w14:paraId="74E26078" w14:textId="77777777" w:rsidR="00C56B86" w:rsidRPr="00981092" w:rsidRDefault="00C56B86" w:rsidP="00C56B86">
      <w:pPr>
        <w:spacing w:after="0" w:line="240" w:lineRule="auto"/>
        <w:jc w:val="both"/>
        <w:rPr>
          <w:rFonts w:asciiTheme="minorHAnsi" w:hAnsiTheme="minorHAnsi" w:cstheme="minorHAnsi"/>
          <w:sz w:val="20"/>
          <w:szCs w:val="20"/>
        </w:rPr>
      </w:pPr>
    </w:p>
    <w:p w14:paraId="2B9BE0AB" w14:textId="58973C71" w:rsidR="00C56B86" w:rsidRPr="00981092" w:rsidRDefault="00C56B86" w:rsidP="001C0261">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Lidgeld</w:t>
      </w:r>
    </w:p>
    <w:p w14:paraId="1606CA61" w14:textId="77777777" w:rsidR="00C56B86" w:rsidRPr="00981092" w:rsidRDefault="00C56B86" w:rsidP="00C56B86">
      <w:pPr>
        <w:spacing w:after="0" w:line="240" w:lineRule="auto"/>
        <w:jc w:val="both"/>
        <w:rPr>
          <w:rFonts w:asciiTheme="minorHAnsi" w:hAnsiTheme="minorHAnsi" w:cstheme="minorHAnsi"/>
          <w:sz w:val="20"/>
          <w:szCs w:val="20"/>
        </w:rPr>
      </w:pPr>
    </w:p>
    <w:p w14:paraId="1D8E9EF1" w14:textId="6886C0A2"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elk jaar door de raad van bestuur bepaald. </w:t>
      </w:r>
      <w:r w:rsidR="0032578D">
        <w:rPr>
          <w:rFonts w:asciiTheme="minorHAnsi" w:hAnsiTheme="minorHAnsi" w:cstheme="minorHAnsi"/>
          <w:sz w:val="20"/>
          <w:szCs w:val="20"/>
          <w:lang w:val="nl-BE"/>
        </w:rPr>
        <w:t xml:space="preserve"> Het lidgeld voor seizoen 202</w:t>
      </w:r>
      <w:r w:rsidR="00087131">
        <w:rPr>
          <w:rFonts w:asciiTheme="minorHAnsi" w:hAnsiTheme="minorHAnsi" w:cstheme="minorHAnsi"/>
          <w:sz w:val="20"/>
          <w:szCs w:val="20"/>
          <w:lang w:val="nl-BE"/>
        </w:rPr>
        <w:t>5</w:t>
      </w:r>
      <w:r w:rsidR="0032578D">
        <w:rPr>
          <w:rFonts w:asciiTheme="minorHAnsi" w:hAnsiTheme="minorHAnsi" w:cstheme="minorHAnsi"/>
          <w:sz w:val="20"/>
          <w:szCs w:val="20"/>
          <w:lang w:val="nl-BE"/>
        </w:rPr>
        <w:t xml:space="preserve"> bedraagt </w:t>
      </w:r>
      <w:r w:rsidR="009D2142">
        <w:rPr>
          <w:rFonts w:asciiTheme="minorHAnsi" w:hAnsiTheme="minorHAnsi" w:cstheme="minorHAnsi"/>
          <w:sz w:val="20"/>
          <w:szCs w:val="20"/>
          <w:lang w:val="nl-BE"/>
        </w:rPr>
        <w:t>7</w:t>
      </w:r>
      <w:r w:rsidR="00B21971">
        <w:rPr>
          <w:rFonts w:asciiTheme="minorHAnsi" w:hAnsiTheme="minorHAnsi" w:cstheme="minorHAnsi"/>
          <w:sz w:val="20"/>
          <w:szCs w:val="20"/>
          <w:lang w:val="nl-BE"/>
        </w:rPr>
        <w:t>5</w:t>
      </w:r>
      <w:r w:rsidR="0032578D">
        <w:rPr>
          <w:rFonts w:asciiTheme="minorHAnsi" w:hAnsiTheme="minorHAnsi" w:cstheme="minorHAnsi"/>
          <w:sz w:val="20"/>
          <w:szCs w:val="20"/>
          <w:lang w:val="nl-BE"/>
        </w:rPr>
        <w:t xml:space="preserve"> EUR.</w:t>
      </w:r>
    </w:p>
    <w:p w14:paraId="037443C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1E58833B" w14:textId="191F78A9"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betaald </w:t>
      </w:r>
      <w:r w:rsidR="00314001" w:rsidRPr="00981092">
        <w:rPr>
          <w:rFonts w:asciiTheme="minorHAnsi" w:hAnsiTheme="minorHAnsi" w:cstheme="minorHAnsi"/>
          <w:sz w:val="20"/>
          <w:szCs w:val="20"/>
          <w:lang w:val="nl-BE"/>
        </w:rPr>
        <w:t xml:space="preserve">vóór de start van het nieuwe kalenderjaar. Zo loopt de verzekering bij de VWB automatisch door. </w:t>
      </w:r>
      <w:r w:rsidRPr="00981092">
        <w:rPr>
          <w:rFonts w:asciiTheme="minorHAnsi" w:hAnsiTheme="minorHAnsi" w:cstheme="minorHAnsi"/>
          <w:sz w:val="20"/>
          <w:szCs w:val="20"/>
          <w:lang w:val="nl-BE"/>
        </w:rPr>
        <w:t xml:space="preserve">Het kan gestort worden op </w:t>
      </w:r>
      <w:r w:rsidR="00314001" w:rsidRPr="00981092">
        <w:rPr>
          <w:rFonts w:asciiTheme="minorHAnsi" w:hAnsiTheme="minorHAnsi" w:cstheme="minorHAnsi"/>
          <w:sz w:val="20"/>
          <w:szCs w:val="20"/>
          <w:lang w:val="nl-BE"/>
        </w:rPr>
        <w:t xml:space="preserve">rekeningnummer: </w:t>
      </w:r>
      <w:r w:rsidR="00314001" w:rsidRPr="00981092">
        <w:rPr>
          <w:rFonts w:asciiTheme="minorHAnsi" w:hAnsiTheme="minorHAnsi" w:cstheme="minorHAnsi"/>
          <w:b/>
          <w:bCs/>
          <w:sz w:val="20"/>
          <w:szCs w:val="20"/>
          <w:lang w:val="nl-BE"/>
        </w:rPr>
        <w:t>BE83 7509 4601</w:t>
      </w:r>
      <w:r w:rsidR="00314001" w:rsidRPr="00981092">
        <w:rPr>
          <w:rFonts w:asciiTheme="minorHAnsi" w:hAnsiTheme="minorHAnsi" w:cstheme="minorHAnsi"/>
          <w:b/>
          <w:sz w:val="20"/>
          <w:szCs w:val="20"/>
          <w:lang w:val="nl-BE"/>
        </w:rPr>
        <w:t xml:space="preserve"> 7015</w:t>
      </w:r>
      <w:r w:rsidRPr="00981092">
        <w:rPr>
          <w:rFonts w:asciiTheme="minorHAnsi" w:hAnsiTheme="minorHAnsi" w:cstheme="minorHAnsi"/>
          <w:sz w:val="20"/>
          <w:szCs w:val="20"/>
          <w:lang w:val="nl-BE"/>
        </w:rPr>
        <w:t xml:space="preserve"> met vermelding van “lidgeld jaartal + naam”</w:t>
      </w:r>
      <w:r w:rsidR="00BA3632" w:rsidRPr="00981092">
        <w:rPr>
          <w:rFonts w:asciiTheme="minorHAnsi" w:hAnsiTheme="minorHAnsi" w:cstheme="minorHAnsi"/>
          <w:sz w:val="20"/>
          <w:szCs w:val="20"/>
          <w:lang w:val="nl-BE"/>
        </w:rPr>
        <w:t>.</w:t>
      </w:r>
    </w:p>
    <w:p w14:paraId="44AF3DC8"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gebreke van betaling van het lidgeld voor start van het seizoen of afgesproken datum, wordt er vanuit gegaan dat stilzwijgend wordt afgezien van verder lidmaatschap.</w:t>
      </w:r>
    </w:p>
    <w:p w14:paraId="11E20936"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2788112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Leden die het lidgeld betalen, verklaren hierbij akkoord te gaan met het reglement </w:t>
      </w:r>
    </w:p>
    <w:p w14:paraId="2A06789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A5CAEE8" w14:textId="77777777" w:rsidR="00C56B86" w:rsidRPr="00981092" w:rsidRDefault="00C56B86" w:rsidP="00C56B86">
      <w:pPr>
        <w:spacing w:after="0" w:line="240" w:lineRule="auto"/>
        <w:jc w:val="both"/>
        <w:rPr>
          <w:rFonts w:asciiTheme="minorHAnsi" w:hAnsiTheme="minorHAnsi" w:cstheme="minorHAnsi"/>
          <w:b/>
          <w:sz w:val="20"/>
          <w:szCs w:val="20"/>
        </w:rPr>
      </w:pPr>
    </w:p>
    <w:p w14:paraId="5D8B06A8" w14:textId="77777777" w:rsidR="0028781E" w:rsidRDefault="0028781E" w:rsidP="00C56B86">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06F6FB2E" w14:textId="77777777" w:rsidR="001C0261" w:rsidRPr="00981092" w:rsidRDefault="001C0261"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K</w:t>
      </w:r>
      <w:r w:rsidR="00C56B86" w:rsidRPr="00981092">
        <w:rPr>
          <w:rFonts w:asciiTheme="minorHAnsi" w:hAnsiTheme="minorHAnsi" w:cstheme="minorHAnsi"/>
          <w:b/>
          <w:sz w:val="20"/>
          <w:szCs w:val="20"/>
          <w:lang w:val="nl-BE"/>
        </w:rPr>
        <w:t>ledij</w:t>
      </w:r>
    </w:p>
    <w:p w14:paraId="6D725451" w14:textId="77777777" w:rsidR="001C0261" w:rsidRPr="00981092" w:rsidRDefault="001C0261" w:rsidP="001C0261">
      <w:pPr>
        <w:pStyle w:val="ListParagraph"/>
        <w:spacing w:after="0" w:line="240" w:lineRule="auto"/>
        <w:ind w:left="360"/>
        <w:jc w:val="both"/>
        <w:rPr>
          <w:rFonts w:asciiTheme="minorHAnsi" w:hAnsiTheme="minorHAnsi" w:cstheme="minorHAnsi"/>
          <w:b/>
          <w:sz w:val="20"/>
          <w:szCs w:val="20"/>
          <w:lang w:val="nl-BE"/>
        </w:rPr>
      </w:pPr>
    </w:p>
    <w:p w14:paraId="4CCD7C9F" w14:textId="4C0EC397"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0232C631" w14:textId="77777777" w:rsidR="00C56B86" w:rsidRPr="00981092" w:rsidRDefault="00C56B86" w:rsidP="00C56B86">
      <w:pPr>
        <w:spacing w:after="0" w:line="240" w:lineRule="auto"/>
        <w:jc w:val="both"/>
        <w:rPr>
          <w:rFonts w:asciiTheme="minorHAnsi" w:hAnsiTheme="minorHAnsi" w:cstheme="minorHAnsi"/>
          <w:sz w:val="20"/>
          <w:szCs w:val="20"/>
        </w:rPr>
      </w:pPr>
    </w:p>
    <w:p w14:paraId="70EA04E3" w14:textId="214396C0"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huidige sponsorovereenkomst voorziet dat de clubkledij gedurende minstens </w:t>
      </w:r>
      <w:r w:rsidR="00346D67">
        <w:rPr>
          <w:rFonts w:asciiTheme="minorHAnsi" w:hAnsiTheme="minorHAnsi" w:cstheme="minorHAnsi"/>
          <w:sz w:val="20"/>
          <w:szCs w:val="20"/>
          <w:lang w:val="nl-BE"/>
        </w:rPr>
        <w:t>vijf</w:t>
      </w:r>
      <w:r w:rsidRPr="00981092">
        <w:rPr>
          <w:rFonts w:asciiTheme="minorHAnsi" w:hAnsiTheme="minorHAnsi" w:cstheme="minorHAnsi"/>
          <w:sz w:val="20"/>
          <w:szCs w:val="20"/>
          <w:lang w:val="nl-BE"/>
        </w:rPr>
        <w:t xml:space="preserve"> opeenvolgende jaren behouden blijft. </w:t>
      </w:r>
    </w:p>
    <w:p w14:paraId="5CCA766C"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de eerste bestelling zal aan het clublid gevraagd worden een bestelbon te ondertekenen zodat er achteraf geen discussie kan ontstaan wat betreft gekozen kledij, aantal stuks, maat en eenheidsprijs. Deze eenheidsprijs kan achteraf nog wel worden bijgesteld afhankelijk van het totale aantal bestelde stuks. Verplichting van voorschotbetaling bij bestelling en saldobetaling gebeurt bij ontvangst van de kledij. </w:t>
      </w:r>
    </w:p>
    <w:p w14:paraId="5E2DE4AD" w14:textId="77777777" w:rsidR="00C56B86" w:rsidRPr="0082513A" w:rsidRDefault="00C56B86" w:rsidP="001C0261">
      <w:pPr>
        <w:pStyle w:val="ListParagraph"/>
        <w:spacing w:after="0" w:line="240" w:lineRule="auto"/>
        <w:ind w:left="360"/>
        <w:jc w:val="both"/>
        <w:rPr>
          <w:rFonts w:asciiTheme="minorHAnsi" w:hAnsiTheme="minorHAnsi" w:cstheme="minorHAnsi"/>
          <w:bCs/>
          <w:sz w:val="20"/>
          <w:szCs w:val="20"/>
          <w:lang w:val="nl-BE"/>
        </w:rPr>
      </w:pPr>
      <w:r w:rsidRPr="0082513A">
        <w:rPr>
          <w:rFonts w:asciiTheme="minorHAnsi" w:hAnsiTheme="minorHAnsi" w:cstheme="minorHAnsi"/>
          <w:bCs/>
          <w:sz w:val="20"/>
          <w:szCs w:val="20"/>
          <w:lang w:val="nl-BE"/>
        </w:rPr>
        <w:t xml:space="preserve">Tijdens de door de club georganiseerde ritten tijdens ons seizoen worden de leden geacht steeds in clubuitrusting te fietsen. </w:t>
      </w:r>
    </w:p>
    <w:p w14:paraId="21AA99B7"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winter of andere momenten, ... kan uiteraard andere kledij gedragen worden.</w:t>
      </w:r>
    </w:p>
    <w:p w14:paraId="28D7C54B"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8B8907B" w14:textId="2533A13F"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Basispakket</w:t>
      </w:r>
    </w:p>
    <w:p w14:paraId="5B8BAE66" w14:textId="77777777" w:rsidR="00C56B86" w:rsidRPr="00981092" w:rsidRDefault="00C56B86" w:rsidP="00C56B86">
      <w:pPr>
        <w:spacing w:after="0" w:line="240" w:lineRule="auto"/>
        <w:jc w:val="both"/>
        <w:rPr>
          <w:rFonts w:asciiTheme="minorHAnsi" w:hAnsiTheme="minorHAnsi" w:cstheme="minorHAnsi"/>
          <w:sz w:val="20"/>
          <w:szCs w:val="20"/>
        </w:rPr>
      </w:pPr>
    </w:p>
    <w:p w14:paraId="18AE78AB" w14:textId="4707D302" w:rsidR="00C56B86" w:rsidRPr="00981092" w:rsidRDefault="00420A7B"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aansluiting kan </w:t>
      </w:r>
      <w:r w:rsidR="00C56B86" w:rsidRPr="00981092">
        <w:rPr>
          <w:rFonts w:asciiTheme="minorHAnsi" w:hAnsiTheme="minorHAnsi" w:cstheme="minorHAnsi"/>
          <w:sz w:val="20"/>
          <w:szCs w:val="20"/>
          <w:lang w:val="nl-BE"/>
        </w:rPr>
        <w:t>ieder lid bij onze vereniging een basispakket kledij bekomen tegen betaling van een vast bedrag. Info mbt basispakket en prijs worden via onze communicatiekanalen gecommuniceerd. (Om een basispakket te kunnen bestellen moet men lid zijn van onze club)</w:t>
      </w:r>
    </w:p>
    <w:p w14:paraId="7857E407" w14:textId="77777777" w:rsidR="00C56B86" w:rsidRPr="00981092" w:rsidRDefault="00C56B86" w:rsidP="00C56B86">
      <w:pPr>
        <w:spacing w:after="0" w:line="240" w:lineRule="auto"/>
        <w:jc w:val="both"/>
        <w:rPr>
          <w:rFonts w:asciiTheme="minorHAnsi" w:hAnsiTheme="minorHAnsi" w:cstheme="minorHAnsi"/>
          <w:sz w:val="20"/>
          <w:szCs w:val="20"/>
        </w:rPr>
      </w:pPr>
    </w:p>
    <w:p w14:paraId="5ED3CB50" w14:textId="224B7321" w:rsidR="00C56B86" w:rsidRPr="00981092" w:rsidRDefault="00C56B86" w:rsidP="001E21D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Nabestelling</w:t>
      </w:r>
    </w:p>
    <w:p w14:paraId="7E2BB61E" w14:textId="77777777" w:rsidR="00C56B86" w:rsidRPr="00981092" w:rsidRDefault="00C56B86" w:rsidP="00C56B86">
      <w:pPr>
        <w:spacing w:after="0" w:line="240" w:lineRule="auto"/>
        <w:jc w:val="both"/>
        <w:rPr>
          <w:rFonts w:asciiTheme="minorHAnsi" w:hAnsiTheme="minorHAnsi" w:cstheme="minorHAnsi"/>
          <w:sz w:val="20"/>
          <w:szCs w:val="20"/>
        </w:rPr>
      </w:pPr>
    </w:p>
    <w:p w14:paraId="6DF698FA"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Op bepaalde tijdstippen kan er bijkomende kledij worden besteld. De betaling van bijkomende kledij dient het liefst op voorhand te gebeuren. Op deze manier tracht de club ook de voorraad reservekledij beperkt te houden.</w:t>
      </w:r>
    </w:p>
    <w:p w14:paraId="2857A73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5B75860" w14:textId="5666E09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Financiële inkomsten</w:t>
      </w:r>
    </w:p>
    <w:p w14:paraId="25C641D4" w14:textId="77777777" w:rsidR="00C56B86" w:rsidRPr="00981092" w:rsidRDefault="00C56B86" w:rsidP="00C56B86">
      <w:pPr>
        <w:spacing w:after="0" w:line="240" w:lineRule="auto"/>
        <w:jc w:val="both"/>
        <w:rPr>
          <w:rFonts w:asciiTheme="minorHAnsi" w:hAnsiTheme="minorHAnsi" w:cstheme="minorHAnsi"/>
          <w:sz w:val="20"/>
          <w:szCs w:val="20"/>
        </w:rPr>
      </w:pPr>
    </w:p>
    <w:p w14:paraId="41D82B85"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 onze inkomsten komen vanuit sponsoring zodat we een deel van het aankoopbedrag van de kledij aan onze leden kunnen terugbetalen.</w:t>
      </w:r>
    </w:p>
    <w:p w14:paraId="1D0A6E6D" w14:textId="77777777" w:rsidR="00C56B86" w:rsidRPr="00981092" w:rsidRDefault="00C56B86" w:rsidP="00C56B86">
      <w:pPr>
        <w:spacing w:after="0" w:line="240" w:lineRule="auto"/>
        <w:jc w:val="both"/>
        <w:rPr>
          <w:rFonts w:asciiTheme="minorHAnsi" w:hAnsiTheme="minorHAnsi" w:cstheme="minorHAnsi"/>
          <w:sz w:val="20"/>
          <w:szCs w:val="20"/>
        </w:rPr>
      </w:pPr>
    </w:p>
    <w:p w14:paraId="398B35EC"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58AE32AC" w14:textId="5F0E1C6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Verzekeringstatuut</w:t>
      </w:r>
    </w:p>
    <w:p w14:paraId="2DDAE30D" w14:textId="77777777" w:rsidR="00C56B86" w:rsidRPr="00981092" w:rsidRDefault="00C56B86" w:rsidP="00C56B86">
      <w:pPr>
        <w:spacing w:after="0" w:line="240" w:lineRule="auto"/>
        <w:jc w:val="both"/>
        <w:rPr>
          <w:rFonts w:asciiTheme="minorHAnsi" w:hAnsiTheme="minorHAnsi" w:cstheme="minorHAnsi"/>
          <w:sz w:val="20"/>
          <w:szCs w:val="20"/>
        </w:rPr>
      </w:pPr>
    </w:p>
    <w:p w14:paraId="41453926"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worden door de club aangesloten bij de Vlaamse wielrijdersbond (VWB).  Tenzij een lid zichzelf al heeft aangesloten. De aansluitingskost wordt dan van het jaarlijks lidgeld afgehouden.</w:t>
      </w:r>
    </w:p>
    <w:p w14:paraId="17AE2EF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04C6A2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voorwaarden van deze verzekering kan je nalezen op de website van de Vlaamse wielrijdersbond, kort samengevat : </w:t>
      </w:r>
    </w:p>
    <w:p w14:paraId="5E90813A"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verzekering is 24/24 uur zowel individueel als in groep, zowel binnen- als buitenland en dekt lichamelijke ongevallen, burgerlijke aansprakelijkheid en rechtsbijstand. </w:t>
      </w:r>
    </w:p>
    <w:p w14:paraId="68BA76F8"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Geen specifieke fietskledij vereist, noch een specifieke sportfiets. Ook geldig voor ondermeer E-bikes, ligfietsen, 3-wielers, tandem</w:t>
      </w:r>
    </w:p>
    <w:p w14:paraId="5472ED52"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Ook als club zijn we verzekerd bij evenementen en nevenactiviteiten zoals o.a. eetfestijn, uitstappen, vergaderingen, MTB-rally’s, etc ... Ook de vrijwillige helpers bij deze evenementen zijn verzekerd.</w:t>
      </w:r>
    </w:p>
    <w:p w14:paraId="58074BD6"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Naast het fietsen zijn ook zwemmen, joggen, wandelen, fitness, atletiek en turnen verzekerd en ook chronoritten (type Marmotte, 3-ballon, ...)</w:t>
      </w:r>
    </w:p>
    <w:p w14:paraId="2AF543E9"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t>
      </w:r>
    </w:p>
    <w:p w14:paraId="1E3AFC1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57E5CBE8"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Zeker een interessante aanvullende verzekering op uw hoofdverzekeringen (familiale, mutualiteit, hospitalisatie…). U bent zeker niet “dubbel” verzekerd. </w:t>
      </w:r>
    </w:p>
    <w:p w14:paraId="25CC5D0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1A6010" w14:textId="77777777" w:rsidR="00C56B86" w:rsidRPr="00981092" w:rsidRDefault="00C56B86" w:rsidP="001E21D2">
      <w:pPr>
        <w:pStyle w:val="ListParagraph"/>
        <w:spacing w:after="0" w:line="240" w:lineRule="auto"/>
        <w:ind w:left="360"/>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Wat te doen bij een ongeval ?</w:t>
      </w:r>
    </w:p>
    <w:p w14:paraId="0AE4235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Via de website van VWB  kan een ongevallenformulier gedownload worden. </w:t>
      </w:r>
    </w:p>
    <w:p w14:paraId="6D2BF50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A62F6A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 zetten de te volgen stappen even kort op een rijtje :</w:t>
      </w:r>
    </w:p>
    <w:p w14:paraId="519CABF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verzekerde kwetst zich tijdens een activiteit</w:t>
      </w:r>
    </w:p>
    <w:p w14:paraId="027D4FDD"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Ongevalaangifteformulier invullen (te downloaden via VWB website)</w:t>
      </w:r>
    </w:p>
    <w:p w14:paraId="1C6D88CF" w14:textId="710E85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Met ongevalaangifteformulier ga je naar de dokter, die de aangifte (deels) dient in te vullen</w:t>
      </w:r>
    </w:p>
    <w:p w14:paraId="55135635" w14:textId="5D2196DB" w:rsidR="00312CB4" w:rsidRPr="00981092" w:rsidRDefault="00312CB4"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Voor het deel dat door de club moet ingevuld worden, ga je langs bij de clubverantwoordelijke.</w:t>
      </w:r>
    </w:p>
    <w:p w14:paraId="3126378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Stuur de aangifte met kopie van uw lidkaart (of kopie dagverzekering) samen met de eventuele reeds ontvangen originele onkostennota’s (verschilstaten die u ontvangt van/aanvraagt bij uw mutualiteit, …) en verslagen naar verzekeringsmaatschappij</w:t>
      </w:r>
    </w:p>
    <w:p w14:paraId="222D2E15"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verzekeringsmaatschappij zendt u binnen de vijf dagen een ontvangstmelding met alle nodige informatie en uw dossiernummer</w:t>
      </w:r>
    </w:p>
    <w:p w14:paraId="3A4D8EA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bijkomende onkostennota’s kan u best onmiddellijk overmaken aan verzekerings-maatschappij zodat zij, als het dossier volledig is, tot vergoeding kunnen overgaan</w:t>
      </w:r>
    </w:p>
    <w:p w14:paraId="4C66914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Ongunstige ontwikkelingen in het genezingsproces best ook steeds melden aan verzekeringsmaatschappij om een zo vlot mogelijke regeling van het dossier te kunnen waarborgen</w:t>
      </w:r>
      <w:r w:rsidRPr="00981092">
        <w:rPr>
          <w:rFonts w:asciiTheme="minorHAnsi" w:hAnsiTheme="minorHAnsi" w:cstheme="minorHAnsi"/>
          <w:sz w:val="20"/>
          <w:szCs w:val="20"/>
          <w:lang w:val="nl-BE"/>
        </w:rPr>
        <w:br/>
      </w:r>
    </w:p>
    <w:p w14:paraId="15DF5CB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A05EE0"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34F53DE9" w14:textId="7C8F4FE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Het bestuur – Actieve medewerkers – Wegkapiteins</w:t>
      </w:r>
    </w:p>
    <w:p w14:paraId="3F54F487" w14:textId="77777777" w:rsidR="00C56B86" w:rsidRPr="00981092" w:rsidRDefault="00C56B86" w:rsidP="00C56B86">
      <w:pPr>
        <w:spacing w:after="0" w:line="240" w:lineRule="auto"/>
        <w:jc w:val="both"/>
        <w:rPr>
          <w:rFonts w:asciiTheme="minorHAnsi" w:hAnsiTheme="minorHAnsi" w:cstheme="minorHAnsi"/>
          <w:sz w:val="20"/>
          <w:szCs w:val="20"/>
        </w:rPr>
      </w:pPr>
    </w:p>
    <w:p w14:paraId="3935B39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w:t>
      </w:r>
      <w:r w:rsidRPr="00981092">
        <w:rPr>
          <w:rFonts w:asciiTheme="minorHAnsi" w:hAnsiTheme="minorHAnsi" w:cstheme="minorHAnsi"/>
          <w:b/>
          <w:sz w:val="20"/>
          <w:szCs w:val="20"/>
          <w:lang w:val="nl-BE"/>
        </w:rPr>
        <w:t>bestuur</w:t>
      </w:r>
      <w:r w:rsidRPr="00981092">
        <w:rPr>
          <w:rFonts w:asciiTheme="minorHAnsi" w:hAnsiTheme="minorHAnsi" w:cstheme="minorHAnsi"/>
          <w:sz w:val="20"/>
          <w:szCs w:val="20"/>
          <w:lang w:val="nl-BE"/>
        </w:rPr>
        <w:t xml:space="preserve"> vergadert op regelmatige basis en heeft hierbij de leiding van de vereniging.</w:t>
      </w:r>
    </w:p>
    <w:p w14:paraId="5C3670F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Zij beslist, in het belang van de club, over o.a. :</w:t>
      </w:r>
    </w:p>
    <w:p w14:paraId="2F983215" w14:textId="7830D0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 en activiteitenkalender</w:t>
      </w:r>
      <w:r w:rsidR="0032578D">
        <w:rPr>
          <w:rFonts w:asciiTheme="minorHAnsi" w:hAnsiTheme="minorHAnsi" w:cstheme="minorHAnsi"/>
          <w:sz w:val="20"/>
          <w:szCs w:val="20"/>
          <w:lang w:val="nl-BE"/>
        </w:rPr>
        <w:t>;</w:t>
      </w:r>
    </w:p>
    <w:p w14:paraId="7CC6299D" w14:textId="55DEB51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huishoudelijk reglement</w:t>
      </w:r>
      <w:r w:rsidR="0032578D">
        <w:rPr>
          <w:rFonts w:asciiTheme="minorHAnsi" w:hAnsiTheme="minorHAnsi" w:cstheme="minorHAnsi"/>
          <w:sz w:val="20"/>
          <w:szCs w:val="20"/>
          <w:lang w:val="nl-BE"/>
        </w:rPr>
        <w:t>;</w:t>
      </w:r>
    </w:p>
    <w:p w14:paraId="59377201" w14:textId="674131A8"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vaststelling bedrag lidgelden en de inning ervan</w:t>
      </w:r>
      <w:r w:rsidR="0032578D">
        <w:rPr>
          <w:rFonts w:asciiTheme="minorHAnsi" w:hAnsiTheme="minorHAnsi" w:cstheme="minorHAnsi"/>
          <w:sz w:val="20"/>
          <w:szCs w:val="20"/>
          <w:lang w:val="nl-BE"/>
        </w:rPr>
        <w:t>;</w:t>
      </w:r>
    </w:p>
    <w:p w14:paraId="3F1D87E0" w14:textId="03669C62"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wielerfederatie : opvolgen aangesloten leden</w:t>
      </w:r>
      <w:r w:rsidR="0032578D">
        <w:rPr>
          <w:rFonts w:asciiTheme="minorHAnsi" w:hAnsiTheme="minorHAnsi" w:cstheme="minorHAnsi"/>
          <w:sz w:val="20"/>
          <w:szCs w:val="20"/>
          <w:lang w:val="nl-BE"/>
        </w:rPr>
        <w:t>;</w:t>
      </w:r>
    </w:p>
    <w:p w14:paraId="6AF26B59" w14:textId="201AEFC6"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plannen van activiteiten en evenementen</w:t>
      </w:r>
      <w:r w:rsidR="0032578D">
        <w:rPr>
          <w:rFonts w:asciiTheme="minorHAnsi" w:hAnsiTheme="minorHAnsi" w:cstheme="minorHAnsi"/>
          <w:sz w:val="20"/>
          <w:szCs w:val="20"/>
          <w:lang w:val="nl-BE"/>
        </w:rPr>
        <w:t>;</w:t>
      </w:r>
    </w:p>
    <w:p w14:paraId="710D2067" w14:textId="7100D0F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verrichten uitgaven en de goedkeuring van de gedane uitgaven</w:t>
      </w:r>
      <w:r w:rsidR="0032578D">
        <w:rPr>
          <w:rFonts w:asciiTheme="minorHAnsi" w:hAnsiTheme="minorHAnsi" w:cstheme="minorHAnsi"/>
          <w:sz w:val="20"/>
          <w:szCs w:val="20"/>
          <w:lang w:val="nl-BE"/>
        </w:rPr>
        <w:t>;</w:t>
      </w:r>
    </w:p>
    <w:p w14:paraId="1FA0FEFD" w14:textId="2B8241AC"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beheer van goederen van de club</w:t>
      </w:r>
      <w:r w:rsidR="0032578D">
        <w:rPr>
          <w:rFonts w:asciiTheme="minorHAnsi" w:hAnsiTheme="minorHAnsi" w:cstheme="minorHAnsi"/>
          <w:sz w:val="20"/>
          <w:szCs w:val="20"/>
          <w:lang w:val="nl-BE"/>
        </w:rPr>
        <w:t>;</w:t>
      </w:r>
    </w:p>
    <w:p w14:paraId="7E62F537" w14:textId="1DB651F4"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aanwerven van leden</w:t>
      </w:r>
      <w:r w:rsidR="0032578D">
        <w:rPr>
          <w:rFonts w:asciiTheme="minorHAnsi" w:hAnsiTheme="minorHAnsi" w:cstheme="minorHAnsi"/>
          <w:sz w:val="20"/>
          <w:szCs w:val="20"/>
          <w:lang w:val="nl-BE"/>
        </w:rPr>
        <w:t>;</w:t>
      </w:r>
    </w:p>
    <w:p w14:paraId="35663FDC" w14:textId="5261646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uitsluiting van leden uit de club</w:t>
      </w:r>
      <w:r w:rsidR="0032578D">
        <w:rPr>
          <w:rFonts w:asciiTheme="minorHAnsi" w:hAnsiTheme="minorHAnsi" w:cstheme="minorHAnsi"/>
          <w:sz w:val="20"/>
          <w:szCs w:val="20"/>
          <w:lang w:val="nl-BE"/>
        </w:rPr>
        <w:t>.</w:t>
      </w:r>
    </w:p>
    <w:p w14:paraId="2EAC9E95" w14:textId="77777777" w:rsidR="00C56B86" w:rsidRPr="00981092" w:rsidRDefault="00C56B86" w:rsidP="00C56B86">
      <w:pPr>
        <w:spacing w:after="0" w:line="240" w:lineRule="auto"/>
        <w:jc w:val="both"/>
        <w:rPr>
          <w:rFonts w:asciiTheme="minorHAnsi" w:hAnsiTheme="minorHAnsi" w:cstheme="minorHAnsi"/>
          <w:sz w:val="20"/>
          <w:szCs w:val="20"/>
        </w:rPr>
      </w:pPr>
    </w:p>
    <w:p w14:paraId="2F4C94C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voorzitter leidt de vergaderingen van de raad van bestuur. Indien hij/zij verhinderd is, zit het bestuurslid met de langste staat van dienst de vergadering voor. Tijdens elke vergadering worden de bestuursleden op de hoogte gebracht van alle, sinds de vorige vergadering, gevoerde briefwisseling evenals van alle financiële verrichtingen.</w:t>
      </w:r>
    </w:p>
    <w:p w14:paraId="27F50158" w14:textId="77777777" w:rsidR="00C56B86" w:rsidRPr="00981092" w:rsidRDefault="00C56B86" w:rsidP="00C56B86">
      <w:pPr>
        <w:spacing w:after="0" w:line="240" w:lineRule="auto"/>
        <w:jc w:val="both"/>
        <w:rPr>
          <w:rFonts w:asciiTheme="minorHAnsi" w:hAnsiTheme="minorHAnsi" w:cstheme="minorHAnsi"/>
          <w:sz w:val="20"/>
          <w:szCs w:val="20"/>
        </w:rPr>
      </w:pPr>
    </w:p>
    <w:p w14:paraId="7D415F6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 </w:t>
      </w:r>
      <w:r w:rsidRPr="00981092">
        <w:rPr>
          <w:rFonts w:asciiTheme="minorHAnsi" w:hAnsiTheme="minorHAnsi" w:cstheme="minorHAnsi"/>
          <w:b/>
          <w:sz w:val="20"/>
          <w:szCs w:val="20"/>
          <w:lang w:val="nl-BE"/>
        </w:rPr>
        <w:t>bestuurslid</w:t>
      </w:r>
      <w:r w:rsidRPr="00981092">
        <w:rPr>
          <w:rFonts w:asciiTheme="minorHAnsi" w:hAnsiTheme="minorHAnsi" w:cstheme="minorHAnsi"/>
          <w:sz w:val="20"/>
          <w:szCs w:val="20"/>
          <w:lang w:val="nl-BE"/>
        </w:rPr>
        <w:t xml:space="preserve"> heeft een specifieke taak en project.</w:t>
      </w:r>
    </w:p>
    <w:p w14:paraId="4FF551A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14B254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actieve medewerkers</w:t>
      </w:r>
      <w:r w:rsidRPr="00981092">
        <w:rPr>
          <w:rFonts w:asciiTheme="minorHAnsi" w:hAnsiTheme="minorHAnsi" w:cstheme="minorHAnsi"/>
          <w:sz w:val="20"/>
          <w:szCs w:val="20"/>
          <w:lang w:val="nl-BE"/>
        </w:rPr>
        <w:t xml:space="preserve"> hebben eveneens elk een specifieke taak, die aangestuurd wordt door het bestuur.</w:t>
      </w:r>
    </w:p>
    <w:p w14:paraId="0AE2D172"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3A89A70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wegkapiteins</w:t>
      </w:r>
      <w:r w:rsidRPr="00981092">
        <w:rPr>
          <w:rFonts w:asciiTheme="minorHAnsi" w:hAnsiTheme="minorHAnsi" w:cstheme="minorHAnsi"/>
          <w:sz w:val="20"/>
          <w:szCs w:val="20"/>
          <w:lang w:val="nl-BE"/>
        </w:rPr>
        <w:t xml:space="preserve"> helpen en zorgen ervoor dat de rit voor iedereen aangenaam blijft tijdens onze georganiseerde ritten (richtsnelheid, veiligheid, kopwerk doen, etc. ...).</w:t>
      </w:r>
    </w:p>
    <w:p w14:paraId="4DDA971B" w14:textId="7A433784"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meer aan te passen volgens niveau of nood van de groep. De missie (en richtsnelheid) blijft ons absoluut streefdoel</w:t>
      </w:r>
      <w:r w:rsidR="001E21D2" w:rsidRPr="00981092">
        <w:rPr>
          <w:rFonts w:asciiTheme="minorHAnsi" w:hAnsiTheme="minorHAnsi" w:cstheme="minorHAnsi"/>
          <w:sz w:val="20"/>
          <w:szCs w:val="20"/>
          <w:lang w:val="nl-BE"/>
        </w:rPr>
        <w:t>.</w:t>
      </w:r>
    </w:p>
    <w:p w14:paraId="10C3B4AC" w14:textId="022BD198" w:rsidR="00B619F9" w:rsidRDefault="00B619F9">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4109F6C7" w14:textId="3731A4DC"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 xml:space="preserve">Ethische code bij </w:t>
      </w:r>
      <w:r w:rsidR="00716A2A" w:rsidRPr="00981092">
        <w:rPr>
          <w:rFonts w:asciiTheme="minorHAnsi" w:hAnsiTheme="minorHAnsi" w:cstheme="minorHAnsi"/>
          <w:b/>
          <w:sz w:val="20"/>
          <w:szCs w:val="20"/>
          <w:lang w:val="nl-BE"/>
        </w:rPr>
        <w:t>Peloton Meilsen</w:t>
      </w:r>
    </w:p>
    <w:p w14:paraId="068E69D0" w14:textId="207DF488" w:rsidR="00716A2A" w:rsidRPr="00981092" w:rsidRDefault="00716A2A" w:rsidP="00716A2A">
      <w:pPr>
        <w:pStyle w:val="ListParagraph"/>
        <w:spacing w:after="0" w:line="240" w:lineRule="auto"/>
        <w:ind w:left="360"/>
        <w:jc w:val="both"/>
        <w:rPr>
          <w:rFonts w:asciiTheme="minorHAnsi" w:hAnsiTheme="minorHAnsi" w:cstheme="minorHAnsi"/>
          <w:b/>
          <w:sz w:val="20"/>
          <w:szCs w:val="20"/>
          <w:lang w:val="nl-BE"/>
        </w:rPr>
      </w:pPr>
    </w:p>
    <w:p w14:paraId="1B1AC014" w14:textId="67F8F00A"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sz w:val="20"/>
          <w:szCs w:val="20"/>
          <w:lang w:val="nl-BE"/>
        </w:rPr>
        <w:t>Fietsen</w:t>
      </w:r>
      <w:r w:rsidRPr="00981092">
        <w:rPr>
          <w:rFonts w:asciiTheme="minorHAnsi" w:hAnsiTheme="minorHAnsi" w:cstheme="minorHAnsi"/>
          <w:sz w:val="20"/>
          <w:szCs w:val="20"/>
          <w:lang w:val="nl-BE"/>
        </w:rPr>
        <w:t xml:space="preserve"> is een hobby die voor elke een ontspanning moet zijn.  Het is de bedoeling om een plezier te maken voor iedereeen.  We rijden als één peleton en zitten liever op de vélo dan achter een bureau. </w:t>
      </w:r>
    </w:p>
    <w:p w14:paraId="541DAE7C" w14:textId="11BBB8BF"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60CBC5B2" w14:textId="2884471A" w:rsidR="00C56B86"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club</w:t>
      </w:r>
      <w:r w:rsidRPr="00981092">
        <w:rPr>
          <w:rFonts w:asciiTheme="minorHAnsi" w:hAnsiTheme="minorHAnsi" w:cstheme="minorHAnsi"/>
          <w:sz w:val="20"/>
          <w:szCs w:val="20"/>
          <w:lang w:val="nl-BE"/>
        </w:rPr>
        <w:t xml:space="preserve"> heeft een sportief karakter, maar het sociale primeert.   Daarom zijn er geen verplichtingen</w:t>
      </w:r>
      <w:r w:rsidR="00CD04C2" w:rsidRPr="00981092">
        <w:rPr>
          <w:rFonts w:asciiTheme="minorHAnsi" w:hAnsiTheme="minorHAnsi" w:cstheme="minorHAnsi"/>
          <w:sz w:val="20"/>
          <w:szCs w:val="20"/>
          <w:lang w:val="nl-BE"/>
        </w:rPr>
        <w:t xml:space="preserve"> en is het moto:</w:t>
      </w:r>
      <w:r w:rsidRPr="00981092">
        <w:rPr>
          <w:rFonts w:asciiTheme="minorHAnsi" w:hAnsiTheme="minorHAnsi" w:cstheme="minorHAnsi"/>
          <w:sz w:val="20"/>
          <w:szCs w:val="20"/>
          <w:lang w:val="nl-BE"/>
        </w:rPr>
        <w:t xml:space="preserve"> respect ten opzichte van iedereen ongeacht dit een bestuurslid, een wegkapitein</w:t>
      </w:r>
      <w:r w:rsidR="00CD04C2" w:rsidRPr="00981092">
        <w:rPr>
          <w:rFonts w:asciiTheme="minorHAnsi" w:hAnsiTheme="minorHAnsi" w:cstheme="minorHAnsi"/>
          <w:sz w:val="20"/>
          <w:szCs w:val="20"/>
          <w:lang w:val="nl-BE"/>
        </w:rPr>
        <w:t xml:space="preserve"> of</w:t>
      </w:r>
      <w:r w:rsidRPr="00981092">
        <w:rPr>
          <w:rFonts w:asciiTheme="minorHAnsi" w:hAnsiTheme="minorHAnsi" w:cstheme="minorHAnsi"/>
          <w:sz w:val="20"/>
          <w:szCs w:val="20"/>
          <w:lang w:val="nl-BE"/>
        </w:rPr>
        <w:t xml:space="preserve"> een kopman betreft. </w:t>
      </w:r>
    </w:p>
    <w:p w14:paraId="5F9FABB0" w14:textId="0B8A6DD6"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58A457A0" w14:textId="46F17D69"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elk lid van het Peloton Meilsen zal altijd volgend </w:t>
      </w:r>
      <w:r w:rsidRPr="00981092">
        <w:rPr>
          <w:rFonts w:asciiTheme="minorHAnsi" w:hAnsiTheme="minorHAnsi" w:cstheme="minorHAnsi"/>
          <w:b/>
          <w:sz w:val="20"/>
          <w:szCs w:val="20"/>
          <w:lang w:val="nl-BE"/>
        </w:rPr>
        <w:t>fietsgedrag</w:t>
      </w:r>
      <w:r w:rsidRPr="00981092">
        <w:rPr>
          <w:rFonts w:asciiTheme="minorHAnsi" w:hAnsiTheme="minorHAnsi" w:cstheme="minorHAnsi"/>
          <w:sz w:val="20"/>
          <w:szCs w:val="20"/>
          <w:lang w:val="nl-BE"/>
        </w:rPr>
        <w:t xml:space="preserve"> aanhouden:</w:t>
      </w:r>
    </w:p>
    <w:p w14:paraId="5D848787" w14:textId="77777777"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situatie (bocht, rondpunt, rood licht, …) : inhouden en met de groep geleidelijk op de gevraagde snelheid of belasting komen</w:t>
      </w:r>
    </w:p>
    <w:p w14:paraId="40501E16" w14:textId="6ED1B3D0"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oversteken moet veilig gebeuren al dan niet in groep (best !) of groepjes of individueel, ieders op eigen verantwoordelijkheid, maar na de actie wordt uiteraard gewacht, tot iedereen er is, alvoren</w:t>
      </w:r>
      <w:r w:rsidR="00716A2A" w:rsidRPr="00981092">
        <w:rPr>
          <w:rFonts w:asciiTheme="minorHAnsi" w:hAnsiTheme="minorHAnsi" w:cstheme="minorHAnsi"/>
          <w:sz w:val="20"/>
          <w:szCs w:val="20"/>
          <w:lang w:val="nl-BE"/>
        </w:rPr>
        <w:t>s verder wordt gereden in groep;</w:t>
      </w:r>
    </w:p>
    <w:p w14:paraId="5C9EF5E0" w14:textId="5DA556C1"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lastige parcours strook (heuvel, bergje, …) : inhouden en met de groep geleidelijk op de gevraagde snelheid of belasting komen. Bij grote verschillen wordt héél kort gestopt om iedereen sneller terug te laten aansluiten bij groep. Wegkapiteins bepa</w:t>
      </w:r>
      <w:r w:rsidR="00716A2A" w:rsidRPr="00981092">
        <w:rPr>
          <w:rFonts w:asciiTheme="minorHAnsi" w:hAnsiTheme="minorHAnsi" w:cstheme="minorHAnsi"/>
          <w:sz w:val="20"/>
          <w:szCs w:val="20"/>
          <w:lang w:val="nl-BE"/>
        </w:rPr>
        <w:t>len hier stop &amp; start;</w:t>
      </w:r>
    </w:p>
    <w:p w14:paraId="594B81F1" w14:textId="5C3ADFF9"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Na een stop of hindernis, steeds vertrekken in groep, </w:t>
      </w:r>
      <w:r w:rsidR="00716A2A" w:rsidRPr="00981092">
        <w:rPr>
          <w:rFonts w:asciiTheme="minorHAnsi" w:hAnsiTheme="minorHAnsi" w:cstheme="minorHAnsi"/>
          <w:sz w:val="20"/>
          <w:szCs w:val="20"/>
          <w:lang w:val="nl-BE"/>
        </w:rPr>
        <w:t>nooit individueel verder rijden;</w:t>
      </w:r>
    </w:p>
    <w:p w14:paraId="59AF3B02" w14:textId="1B070F0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Tijdens de woensdag rit is er een vrije strook waarin elk lid zijn eigen snelheid kan rijden.  Na deze strook wordt er gewacht met de voet aan de grond tot het laatste lid de strook heeft afgelegd; </w:t>
      </w:r>
    </w:p>
    <w:p w14:paraId="78D979A1" w14:textId="0B54C29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Ingeval van pech wordt er steeds door de ganse groep gewacht;</w:t>
      </w:r>
    </w:p>
    <w:p w14:paraId="4DBAFAF1" w14:textId="2C517A4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Ko</w:t>
      </w:r>
      <w:r w:rsidR="00CD04C2" w:rsidRPr="00981092">
        <w:rPr>
          <w:rFonts w:asciiTheme="minorHAnsi" w:hAnsiTheme="minorHAnsi" w:cstheme="minorHAnsi"/>
          <w:sz w:val="20"/>
          <w:szCs w:val="20"/>
          <w:lang w:val="nl-BE"/>
        </w:rPr>
        <w:t>pm</w:t>
      </w:r>
      <w:r w:rsidRPr="00981092">
        <w:rPr>
          <w:rFonts w:asciiTheme="minorHAnsi" w:hAnsiTheme="minorHAnsi" w:cstheme="minorHAnsi"/>
          <w:sz w:val="20"/>
          <w:szCs w:val="20"/>
          <w:lang w:val="nl-BE"/>
        </w:rPr>
        <w:t>annen melden onveilige situaties en deze worden doorgezegd door de ganse groep zodanig ook de laatste man veilig thuis kan komen;</w:t>
      </w:r>
    </w:p>
    <w:p w14:paraId="38FDBABB" w14:textId="40C71CF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Wie tijdens de rit beslist om ook op kop te komen fietsen, zoekt een partner, schuift vooraan in op de derde rij en wacht zijn beurt af.  De wegkapitein zal aangeven hoe er ingeschoven wordt naar de koppositie. </w:t>
      </w:r>
    </w:p>
    <w:p w14:paraId="78F16089" w14:textId="0E0219D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w:t>
      </w:r>
      <w:r w:rsidR="008706D4">
        <w:rPr>
          <w:rFonts w:asciiTheme="minorHAnsi" w:hAnsiTheme="minorHAnsi" w:cstheme="minorHAnsi"/>
          <w:sz w:val="20"/>
          <w:szCs w:val="20"/>
          <w:lang w:val="nl-BE"/>
        </w:rPr>
        <w:t xml:space="preserve">s de rit richting polders gaat wordt er in 2 groepen vertrokken: </w:t>
      </w:r>
      <w:r w:rsidRPr="00981092">
        <w:rPr>
          <w:rFonts w:asciiTheme="minorHAnsi" w:hAnsiTheme="minorHAnsi" w:cstheme="minorHAnsi"/>
          <w:sz w:val="20"/>
          <w:szCs w:val="20"/>
          <w:lang w:val="nl-BE"/>
        </w:rPr>
        <w:t xml:space="preserve">een snellere groep </w:t>
      </w:r>
      <w:r w:rsidR="008706D4">
        <w:rPr>
          <w:rFonts w:asciiTheme="minorHAnsi" w:hAnsiTheme="minorHAnsi" w:cstheme="minorHAnsi"/>
          <w:sz w:val="20"/>
          <w:szCs w:val="20"/>
          <w:lang w:val="nl-BE"/>
        </w:rPr>
        <w:t>vertrekt eerst gevolgd door het peloton.</w:t>
      </w:r>
      <w:r w:rsidRPr="00981092">
        <w:rPr>
          <w:rFonts w:asciiTheme="minorHAnsi" w:hAnsiTheme="minorHAnsi" w:cstheme="minorHAnsi"/>
          <w:sz w:val="20"/>
          <w:szCs w:val="20"/>
          <w:lang w:val="nl-BE"/>
        </w:rPr>
        <w:t xml:space="preserve">  De snellere groep maakt dan een extra lus bij, zodat we met heel de groep samen kunnen binnenkomen.</w:t>
      </w:r>
    </w:p>
    <w:p w14:paraId="5F116858" w14:textId="77777777"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Ritten niet naar de polder worden in 1 groep gereden. De snelheid wordt dan aangepast naar de weersomstandigheden.</w:t>
      </w:r>
      <w:r w:rsidRPr="00981092">
        <w:rPr>
          <w:rFonts w:asciiTheme="minorHAnsi" w:hAnsiTheme="minorHAnsi" w:cstheme="minorHAnsi"/>
          <w:sz w:val="20"/>
          <w:szCs w:val="20"/>
          <w:lang w:val="nl-BE"/>
        </w:rPr>
        <w:br/>
      </w:r>
    </w:p>
    <w:p w14:paraId="094FFF9C" w14:textId="13C518CA" w:rsidR="00716A2A" w:rsidRPr="00981092" w:rsidRDefault="00716A2A" w:rsidP="00716A2A">
      <w:pPr>
        <w:pStyle w:val="ListParagraph"/>
        <w:spacing w:after="0" w:line="240" w:lineRule="auto"/>
        <w:ind w:left="1080"/>
        <w:jc w:val="both"/>
        <w:rPr>
          <w:rFonts w:asciiTheme="minorHAnsi" w:hAnsiTheme="minorHAnsi" w:cstheme="minorHAnsi"/>
          <w:sz w:val="20"/>
          <w:szCs w:val="20"/>
          <w:lang w:val="nl-BE"/>
        </w:rPr>
      </w:pPr>
    </w:p>
    <w:p w14:paraId="7E4AA020" w14:textId="77777777" w:rsidR="00C56B86" w:rsidRPr="00981092" w:rsidRDefault="00C56B86" w:rsidP="00C56B86">
      <w:pPr>
        <w:spacing w:after="0" w:line="240" w:lineRule="auto"/>
        <w:jc w:val="both"/>
        <w:rPr>
          <w:rFonts w:asciiTheme="minorHAnsi" w:hAnsiTheme="minorHAnsi" w:cstheme="minorHAnsi"/>
          <w:sz w:val="20"/>
          <w:szCs w:val="20"/>
        </w:rPr>
      </w:pPr>
    </w:p>
    <w:p w14:paraId="06331B6E" w14:textId="77777777" w:rsidR="00C56B86" w:rsidRPr="00981092" w:rsidRDefault="00C56B86" w:rsidP="00C56B86">
      <w:pPr>
        <w:spacing w:after="0" w:line="240" w:lineRule="auto"/>
        <w:jc w:val="both"/>
        <w:rPr>
          <w:rFonts w:asciiTheme="minorHAnsi" w:hAnsiTheme="minorHAnsi" w:cstheme="minorHAnsi"/>
          <w:b/>
          <w:sz w:val="20"/>
          <w:szCs w:val="20"/>
        </w:rPr>
      </w:pPr>
    </w:p>
    <w:p w14:paraId="01630545" w14:textId="77777777" w:rsidR="00B619F9" w:rsidRDefault="00B619F9">
      <w:pPr>
        <w:spacing w:after="160" w:line="259" w:lineRule="auto"/>
        <w:rPr>
          <w:rFonts w:asciiTheme="minorHAnsi" w:hAnsiTheme="minorHAnsi" w:cstheme="minorHAnsi"/>
          <w:b/>
          <w:sz w:val="20"/>
          <w:szCs w:val="20"/>
        </w:rPr>
      </w:pPr>
      <w:r>
        <w:rPr>
          <w:rFonts w:asciiTheme="minorHAnsi" w:hAnsiTheme="minorHAnsi" w:cstheme="minorHAnsi"/>
          <w:b/>
          <w:sz w:val="20"/>
          <w:szCs w:val="20"/>
        </w:rPr>
        <w:br w:type="page"/>
      </w:r>
    </w:p>
    <w:p w14:paraId="71B004F4" w14:textId="6F112FC8"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Communicatie</w:t>
      </w:r>
    </w:p>
    <w:p w14:paraId="08BAF51D" w14:textId="77777777" w:rsidR="00C56B86" w:rsidRPr="00981092" w:rsidRDefault="00C56B86" w:rsidP="00C56B86">
      <w:pPr>
        <w:spacing w:after="0" w:line="240" w:lineRule="auto"/>
        <w:jc w:val="both"/>
        <w:rPr>
          <w:rFonts w:asciiTheme="minorHAnsi" w:hAnsiTheme="minorHAnsi" w:cstheme="minorHAnsi"/>
          <w:sz w:val="20"/>
          <w:szCs w:val="20"/>
        </w:rPr>
      </w:pPr>
    </w:p>
    <w:p w14:paraId="0759FF61" w14:textId="7F4E7C5A"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communicatie verloopt via</w:t>
      </w:r>
      <w:r w:rsidR="004D4120" w:rsidRPr="00981092">
        <w:rPr>
          <w:rFonts w:asciiTheme="minorHAnsi" w:hAnsiTheme="minorHAnsi" w:cstheme="minorHAnsi"/>
          <w:sz w:val="20"/>
          <w:szCs w:val="20"/>
          <w:lang w:val="nl-BE"/>
        </w:rPr>
        <w:t xml:space="preserve"> email</w:t>
      </w:r>
      <w:r w:rsidRPr="00981092">
        <w:rPr>
          <w:rFonts w:asciiTheme="minorHAnsi" w:hAnsiTheme="minorHAnsi" w:cstheme="minorHAnsi"/>
          <w:sz w:val="20"/>
          <w:szCs w:val="20"/>
          <w:lang w:val="nl-BE"/>
        </w:rPr>
        <w:t xml:space="preserve"> en/of Whatsapp groep.</w:t>
      </w:r>
    </w:p>
    <w:p w14:paraId="00F9C8F1" w14:textId="77777777" w:rsidR="006E3150" w:rsidRPr="00981092" w:rsidRDefault="006E3150" w:rsidP="004D4120">
      <w:pPr>
        <w:pStyle w:val="ListParagraph"/>
        <w:spacing w:after="0" w:line="240" w:lineRule="auto"/>
        <w:ind w:left="360"/>
        <w:jc w:val="both"/>
        <w:rPr>
          <w:rFonts w:asciiTheme="minorHAnsi" w:hAnsiTheme="minorHAnsi" w:cstheme="minorHAnsi"/>
          <w:sz w:val="20"/>
          <w:szCs w:val="20"/>
          <w:lang w:val="nl-BE"/>
        </w:rPr>
      </w:pPr>
    </w:p>
    <w:p w14:paraId="22A6D54D" w14:textId="04C3B54B" w:rsidR="00C56B86" w:rsidRPr="00B619F9" w:rsidRDefault="006E3150" w:rsidP="00B619F9">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Eventuele klachten of opmerking kunnen discreet gemeld worden na de rit aan iemand van het bestuur.</w:t>
      </w:r>
      <w:r w:rsidRPr="00B619F9">
        <w:rPr>
          <w:rFonts w:asciiTheme="minorHAnsi" w:hAnsiTheme="minorHAnsi" w:cstheme="minorHAnsi"/>
          <w:sz w:val="20"/>
          <w:szCs w:val="20"/>
          <w:lang w:val="nl-BE"/>
        </w:rPr>
        <w:br/>
      </w:r>
    </w:p>
    <w:p w14:paraId="7551B320" w14:textId="63F4A08E"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Akkoordverklaring, sancties en maatregelen</w:t>
      </w:r>
    </w:p>
    <w:p w14:paraId="5A51CFC1" w14:textId="77777777" w:rsidR="00C56B86" w:rsidRPr="00981092" w:rsidRDefault="00C56B86" w:rsidP="00C56B86">
      <w:pPr>
        <w:spacing w:after="0" w:line="240" w:lineRule="auto"/>
        <w:jc w:val="both"/>
        <w:rPr>
          <w:rFonts w:asciiTheme="minorHAnsi" w:hAnsiTheme="minorHAnsi" w:cstheme="minorHAnsi"/>
          <w:sz w:val="20"/>
          <w:szCs w:val="20"/>
        </w:rPr>
      </w:pPr>
    </w:p>
    <w:p w14:paraId="0F9C0625"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Door betaling van het lidgeld verklaart ieder lid zich akkoord met dit huishoudelijk reglement. </w:t>
      </w:r>
    </w:p>
    <w:p w14:paraId="6FA4638C"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Leden die zich niet houden aan de regels van ons intern reglement kunnen op basis van de beslissing van het bestuur worden uitgesloten. Dit gebeurt dan ook schriftelijk of per mail.</w:t>
      </w:r>
    </w:p>
    <w:p w14:paraId="108BF536" w14:textId="77777777" w:rsidR="00C56B86" w:rsidRPr="00981092" w:rsidRDefault="00C56B86" w:rsidP="00C56B86">
      <w:pPr>
        <w:spacing w:after="0" w:line="240" w:lineRule="auto"/>
        <w:jc w:val="both"/>
        <w:rPr>
          <w:rFonts w:asciiTheme="minorHAnsi" w:hAnsiTheme="minorHAnsi" w:cstheme="minorHAnsi"/>
          <w:b/>
          <w:sz w:val="20"/>
          <w:szCs w:val="20"/>
        </w:rPr>
      </w:pPr>
    </w:p>
    <w:p w14:paraId="644ADC20" w14:textId="26C7FFFB"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Slot</w:t>
      </w:r>
    </w:p>
    <w:p w14:paraId="26EBAAB7" w14:textId="77777777" w:rsidR="00C56B86" w:rsidRPr="00981092" w:rsidRDefault="00C56B86" w:rsidP="00C56B86">
      <w:pPr>
        <w:spacing w:after="0" w:line="240" w:lineRule="auto"/>
        <w:jc w:val="both"/>
        <w:rPr>
          <w:rFonts w:asciiTheme="minorHAnsi" w:hAnsiTheme="minorHAnsi" w:cstheme="minorHAnsi"/>
          <w:sz w:val="20"/>
          <w:szCs w:val="20"/>
        </w:rPr>
      </w:pPr>
    </w:p>
    <w:p w14:paraId="3A010852"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Dit reglement is beschikbaar op onze facebookpagina en kan worden aangepast door het bestuur.</w:t>
      </w:r>
    </w:p>
    <w:p w14:paraId="54A90376" w14:textId="02148533"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in verband met dit huishoudelijk reglement zijn </w:t>
      </w:r>
      <w:r w:rsidR="00420A7B" w:rsidRPr="00981092">
        <w:rPr>
          <w:rFonts w:asciiTheme="minorHAnsi" w:hAnsiTheme="minorHAnsi" w:cstheme="minorHAnsi"/>
          <w:sz w:val="20"/>
          <w:szCs w:val="20"/>
          <w:lang w:val="nl-BE"/>
        </w:rPr>
        <w:t>altijd welkom en kunnen aan de voorzitter worden gericht.</w:t>
      </w:r>
    </w:p>
    <w:p w14:paraId="72F69F41"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p>
    <w:p w14:paraId="7A487533" w14:textId="52526292"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bookmarkStart w:id="1" w:name="_heading=h.gjdgxs" w:colFirst="0" w:colLast="0"/>
      <w:bookmarkEnd w:id="1"/>
      <w:r w:rsidRPr="00981092">
        <w:rPr>
          <w:rFonts w:asciiTheme="minorHAnsi" w:hAnsiTheme="minorHAnsi" w:cstheme="minorHAnsi"/>
          <w:sz w:val="20"/>
          <w:szCs w:val="20"/>
          <w:lang w:val="nl-BE"/>
        </w:rPr>
        <w:t xml:space="preserve">Het huishoudelijk reglement werd goedgekeurd </w:t>
      </w:r>
      <w:r w:rsidR="004D4120" w:rsidRPr="00981092">
        <w:rPr>
          <w:rFonts w:asciiTheme="minorHAnsi" w:hAnsiTheme="minorHAnsi" w:cstheme="minorHAnsi"/>
          <w:sz w:val="20"/>
          <w:szCs w:val="20"/>
          <w:lang w:val="nl-BE"/>
        </w:rPr>
        <w:t>op de bestuursvergadering van 1</w:t>
      </w:r>
      <w:r w:rsidR="00AA67AF">
        <w:rPr>
          <w:rFonts w:asciiTheme="minorHAnsi" w:hAnsiTheme="minorHAnsi" w:cstheme="minorHAnsi"/>
          <w:sz w:val="20"/>
          <w:szCs w:val="20"/>
          <w:lang w:val="nl-BE"/>
        </w:rPr>
        <w:t>5</w:t>
      </w:r>
      <w:r w:rsidR="004D4120" w:rsidRPr="00981092">
        <w:rPr>
          <w:rFonts w:asciiTheme="minorHAnsi" w:hAnsiTheme="minorHAnsi" w:cstheme="minorHAnsi"/>
          <w:sz w:val="20"/>
          <w:szCs w:val="20"/>
          <w:lang w:val="nl-BE"/>
        </w:rPr>
        <w:t xml:space="preserve"> </w:t>
      </w:r>
      <w:r w:rsidR="00AA67AF">
        <w:rPr>
          <w:rFonts w:asciiTheme="minorHAnsi" w:hAnsiTheme="minorHAnsi" w:cstheme="minorHAnsi"/>
          <w:sz w:val="20"/>
          <w:szCs w:val="20"/>
          <w:lang w:val="nl-BE"/>
        </w:rPr>
        <w:t xml:space="preserve">december </w:t>
      </w:r>
      <w:r w:rsidRPr="00981092">
        <w:rPr>
          <w:rFonts w:asciiTheme="minorHAnsi" w:hAnsiTheme="minorHAnsi" w:cstheme="minorHAnsi"/>
          <w:sz w:val="20"/>
          <w:szCs w:val="20"/>
          <w:lang w:val="nl-BE"/>
        </w:rPr>
        <w:t>202</w:t>
      </w:r>
      <w:r w:rsidR="0082513A">
        <w:rPr>
          <w:rFonts w:asciiTheme="minorHAnsi" w:hAnsiTheme="minorHAnsi" w:cstheme="minorHAnsi"/>
          <w:sz w:val="20"/>
          <w:szCs w:val="20"/>
          <w:lang w:val="nl-BE"/>
        </w:rPr>
        <w:t>2</w:t>
      </w:r>
      <w:r w:rsidRPr="00981092">
        <w:rPr>
          <w:rFonts w:asciiTheme="minorHAnsi" w:hAnsiTheme="minorHAnsi" w:cstheme="minorHAnsi"/>
          <w:sz w:val="20"/>
          <w:szCs w:val="20"/>
          <w:lang w:val="nl-BE"/>
        </w:rPr>
        <w:t xml:space="preserve"> en vervangt alle voorgaande versies.</w:t>
      </w:r>
    </w:p>
    <w:p w14:paraId="180BF250" w14:textId="77777777"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p>
    <w:p w14:paraId="7A90F5E5" w14:textId="38DD2CC9"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bestuur is niet verantwoordelijk voor gebeurlijke ongevallen.</w:t>
      </w:r>
    </w:p>
    <w:p w14:paraId="48C517A5" w14:textId="006F69BA" w:rsidR="00C56B86" w:rsidRDefault="00C56B86" w:rsidP="00C56B86">
      <w:pPr>
        <w:spacing w:after="0" w:line="240" w:lineRule="auto"/>
        <w:jc w:val="both"/>
        <w:rPr>
          <w:rFonts w:asciiTheme="minorHAnsi" w:hAnsiTheme="minorHAnsi" w:cstheme="minorHAnsi"/>
          <w:sz w:val="20"/>
          <w:szCs w:val="20"/>
        </w:rPr>
      </w:pPr>
    </w:p>
    <w:p w14:paraId="4D37AF47" w14:textId="77777777" w:rsidR="00AA67AF" w:rsidRPr="00981092" w:rsidRDefault="00AA67AF" w:rsidP="00C56B86">
      <w:pPr>
        <w:spacing w:after="0" w:line="240" w:lineRule="auto"/>
        <w:jc w:val="both"/>
        <w:rPr>
          <w:rFonts w:asciiTheme="minorHAnsi" w:hAnsiTheme="minorHAnsi" w:cstheme="minorHAnsi"/>
          <w:sz w:val="20"/>
          <w:szCs w:val="20"/>
        </w:rPr>
      </w:pPr>
    </w:p>
    <w:p w14:paraId="20AF91FE" w14:textId="6AA0EF8F" w:rsidR="000724BF" w:rsidRPr="00981092" w:rsidRDefault="000724BF" w:rsidP="00C56B86">
      <w:pPr>
        <w:spacing w:after="0"/>
        <w:jc w:val="both"/>
        <w:rPr>
          <w:rFonts w:asciiTheme="minorHAnsi" w:hAnsiTheme="minorHAnsi" w:cstheme="minorHAnsi"/>
          <w:sz w:val="20"/>
          <w:szCs w:val="20"/>
        </w:rPr>
      </w:pPr>
    </w:p>
    <w:p w14:paraId="3B133277" w14:textId="37B1A45C" w:rsidR="00A07795" w:rsidRPr="00981092"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 xml:space="preserve">Namens het bestuur, </w:t>
      </w:r>
    </w:p>
    <w:p w14:paraId="22A30B6B" w14:textId="4206FC44" w:rsidR="00A07795" w:rsidRPr="00981092" w:rsidRDefault="00BE2A05" w:rsidP="00C56B86">
      <w:pPr>
        <w:spacing w:after="0"/>
        <w:jc w:val="both"/>
        <w:rPr>
          <w:rFonts w:asciiTheme="minorHAnsi" w:hAnsiTheme="minorHAnsi" w:cstheme="minorHAnsi"/>
          <w:sz w:val="20"/>
          <w:szCs w:val="20"/>
        </w:rPr>
      </w:pPr>
      <w:r>
        <w:rPr>
          <w:rFonts w:asciiTheme="minorHAnsi" w:hAnsiTheme="minorHAnsi" w:cstheme="minorHAnsi"/>
          <w:sz w:val="20"/>
          <w:szCs w:val="20"/>
        </w:rPr>
        <w:t>Herman Verstraeten,</w:t>
      </w:r>
    </w:p>
    <w:p w14:paraId="34FB208F" w14:textId="6ED1DE58" w:rsidR="00A07795" w:rsidRPr="00C05EB1"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Voorzitter</w:t>
      </w:r>
      <w:r>
        <w:rPr>
          <w:rFonts w:asciiTheme="minorHAnsi" w:hAnsiTheme="minorHAnsi" w:cstheme="minorHAnsi"/>
          <w:sz w:val="20"/>
          <w:szCs w:val="20"/>
        </w:rPr>
        <w:t xml:space="preserve"> </w:t>
      </w:r>
    </w:p>
    <w:sectPr w:rsidR="00A07795" w:rsidRPr="00C05EB1" w:rsidSect="001E65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319983" w14:textId="77777777" w:rsidR="001670EB" w:rsidRDefault="001670EB" w:rsidP="00C9426C">
      <w:pPr>
        <w:spacing w:after="0" w:line="240" w:lineRule="auto"/>
      </w:pPr>
      <w:r>
        <w:separator/>
      </w:r>
    </w:p>
  </w:endnote>
  <w:endnote w:type="continuationSeparator" w:id="0">
    <w:p w14:paraId="64861D85" w14:textId="77777777" w:rsidR="001670EB" w:rsidRDefault="001670EB" w:rsidP="00C9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529025"/>
      <w:docPartObj>
        <w:docPartGallery w:val="Page Numbers (Bottom of Page)"/>
        <w:docPartUnique/>
      </w:docPartObj>
    </w:sdtPr>
    <w:sdtContent>
      <w:p w14:paraId="33B941D7" w14:textId="7279B45A" w:rsidR="008D3A5D" w:rsidRDefault="008D3A5D" w:rsidP="0094288C">
        <w:pPr>
          <w:pStyle w:val="Footer"/>
          <w:jc w:val="right"/>
        </w:pPr>
        <w:r>
          <w:t>____________________________________________________________________________________</w:t>
        </w:r>
        <w:proofErr w:type="gramStart"/>
        <w:r>
          <w:t>_</w:t>
        </w:r>
        <w:r w:rsidR="0094288C">
          <w:t>[</w:t>
        </w:r>
        <w:proofErr w:type="gramEnd"/>
        <w:r w:rsidR="0094288C">
          <w:fldChar w:fldCharType="begin"/>
        </w:r>
        <w:r w:rsidR="0094288C">
          <w:instrText xml:space="preserve"> PAGE   \* MERGEFORMAT </w:instrText>
        </w:r>
        <w:r w:rsidR="0094288C">
          <w:fldChar w:fldCharType="separate"/>
        </w:r>
        <w:r w:rsidR="00D91FF9">
          <w:rPr>
            <w:noProof/>
          </w:rPr>
          <w:t>7</w:t>
        </w:r>
        <w:r w:rsidR="0094288C">
          <w:rPr>
            <w:noProof/>
          </w:rPr>
          <w:fldChar w:fldCharType="end"/>
        </w:r>
        <w:r w:rsidR="0094288C">
          <w:t>]</w:t>
        </w:r>
      </w:p>
      <w:p w14:paraId="07263E07" w14:textId="30CE4B5B" w:rsidR="008D3A5D" w:rsidRDefault="00D31AFE" w:rsidP="00DD5395">
        <w:pPr>
          <w:pStyle w:val="Footer"/>
          <w:jc w:val="center"/>
        </w:pPr>
        <w:r>
          <w:rPr>
            <w:noProof/>
          </w:rPr>
          <w:drawing>
            <wp:inline distT="0" distB="0" distL="0" distR="0" wp14:anchorId="752DB779" wp14:editId="2E169A2E">
              <wp:extent cx="448056" cy="448056"/>
              <wp:effectExtent l="0" t="0" r="0" b="0"/>
              <wp:docPr id="51133113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1136" name="Graphic 511331136"/>
                      <pic:cNvPicPr/>
                    </pic:nvPicPr>
                    <pic:blipFill>
                      <a:blip r:embed="rId1">
                        <a:extLst>
                          <a:ext uri="{96DAC541-7B7A-43D3-8B79-37D633B846F1}">
                            <asvg:svgBlip xmlns:asvg="http://schemas.microsoft.com/office/drawing/2016/SVG/main" r:embed="rId2"/>
                          </a:ext>
                        </a:extLst>
                      </a:blip>
                      <a:stretch>
                        <a:fillRect/>
                      </a:stretch>
                    </pic:blipFill>
                    <pic:spPr>
                      <a:xfrm>
                        <a:off x="0" y="0"/>
                        <a:ext cx="448056" cy="448056"/>
                      </a:xfrm>
                      <a:prstGeom prst="rect">
                        <a:avLst/>
                      </a:prstGeom>
                    </pic:spPr>
                  </pic:pic>
                </a:graphicData>
              </a:graphic>
            </wp:inline>
          </w:drawing>
        </w:r>
      </w:p>
    </w:sdtContent>
  </w:sdt>
  <w:p w14:paraId="65777793" w14:textId="77777777" w:rsidR="00664CA3" w:rsidRPr="001E654C" w:rsidRDefault="00664CA3" w:rsidP="00B619F9">
    <w:pPr>
      <w:pStyle w:val="Footer"/>
      <w:jc w:val="center"/>
      <w:rPr>
        <w:sz w:val="14"/>
        <w:szCs w:val="14"/>
        <w:lang w:val="nl-BE"/>
      </w:rPr>
    </w:pPr>
    <w:r w:rsidRPr="001E654C">
      <w:rPr>
        <w:sz w:val="14"/>
        <w:szCs w:val="14"/>
        <w:lang w:val="nl-BE"/>
      </w:rPr>
      <w:t>Contactgegevens :</w:t>
    </w:r>
  </w:p>
  <w:p w14:paraId="0D862A91" w14:textId="2DEA2ED9" w:rsidR="0082513A" w:rsidRPr="0036140E" w:rsidRDefault="0082513A" w:rsidP="00B619F9">
    <w:pPr>
      <w:pStyle w:val="Footer"/>
      <w:tabs>
        <w:tab w:val="left" w:pos="7164"/>
      </w:tabs>
      <w:jc w:val="center"/>
      <w:rPr>
        <w:sz w:val="14"/>
        <w:szCs w:val="14"/>
        <w:lang w:val="nl-BE"/>
      </w:rPr>
    </w:pPr>
    <w:r w:rsidRPr="0036140E">
      <w:rPr>
        <w:sz w:val="14"/>
        <w:szCs w:val="14"/>
        <w:lang w:val="nl-BE"/>
      </w:rPr>
      <w:t xml:space="preserve">Herman Verstraeten, Vlierstraat 62, 9120 Melsele, </w:t>
    </w:r>
    <w:hyperlink r:id="rId3" w:history="1">
      <w:r w:rsidRPr="0036140E">
        <w:rPr>
          <w:rStyle w:val="Hyperlink"/>
          <w:sz w:val="14"/>
          <w:szCs w:val="14"/>
          <w:lang w:val="nl-BE"/>
        </w:rPr>
        <w:t>verstraetenherman@telenet.be</w:t>
      </w:r>
    </w:hyperlink>
    <w:r w:rsidR="00B619F9">
      <w:rPr>
        <w:sz w:val="14"/>
        <w:szCs w:val="14"/>
        <w:lang w:val="nl-BE"/>
      </w:rPr>
      <w:t xml:space="preserve"> – Isabel Florin, Vendoorn 1, 2070 Zwijndrecht, </w:t>
    </w:r>
    <w:hyperlink r:id="rId4" w:history="1">
      <w:r w:rsidR="00B619F9" w:rsidRPr="007E2EEF">
        <w:rPr>
          <w:rStyle w:val="Hyperlink"/>
          <w:sz w:val="14"/>
          <w:szCs w:val="14"/>
          <w:lang w:val="nl-BE"/>
        </w:rPr>
        <w:t>florinisabel@hotmail.com</w:t>
      </w:r>
    </w:hyperlink>
  </w:p>
  <w:p w14:paraId="596351F4" w14:textId="0C141606" w:rsidR="00B619F9" w:rsidRDefault="0082513A" w:rsidP="00B619F9">
    <w:pPr>
      <w:pStyle w:val="Footer"/>
      <w:tabs>
        <w:tab w:val="left" w:pos="7164"/>
      </w:tabs>
      <w:jc w:val="center"/>
      <w:rPr>
        <w:sz w:val="14"/>
        <w:szCs w:val="14"/>
        <w:lang w:val="nl-BE"/>
      </w:rPr>
    </w:pPr>
    <w:r w:rsidRPr="0036140E">
      <w:rPr>
        <w:rStyle w:val="Hyperlink"/>
        <w:color w:val="auto"/>
        <w:sz w:val="14"/>
        <w:szCs w:val="14"/>
        <w:u w:val="none"/>
        <w:lang w:val="nl-BE"/>
      </w:rPr>
      <w:t>Tim van Hove</w:t>
    </w:r>
    <w:r w:rsidRPr="0036140E">
      <w:rPr>
        <w:rStyle w:val="Hyperlink"/>
        <w:sz w:val="14"/>
        <w:szCs w:val="14"/>
        <w:u w:val="none"/>
        <w:lang w:val="nl-BE"/>
      </w:rPr>
      <w:t xml:space="preserve">, </w:t>
    </w:r>
    <w:r w:rsidRPr="0036140E">
      <w:rPr>
        <w:sz w:val="14"/>
        <w:szCs w:val="14"/>
        <w:lang w:val="nl-BE"/>
      </w:rPr>
      <w:t xml:space="preserve">Levergem 15, 9120 Beveren, </w:t>
    </w:r>
    <w:hyperlink r:id="rId5" w:history="1">
      <w:r w:rsidR="00B619F9" w:rsidRPr="007E2EEF">
        <w:rPr>
          <w:rStyle w:val="Hyperlink"/>
          <w:sz w:val="14"/>
          <w:szCs w:val="14"/>
          <w:lang w:val="nl-BE"/>
        </w:rPr>
        <w:t>timvanHove@hotmail.com</w:t>
      </w:r>
    </w:hyperlink>
    <w:r w:rsidR="00B619F9">
      <w:rPr>
        <w:sz w:val="14"/>
        <w:szCs w:val="14"/>
        <w:lang w:val="nl-BE"/>
      </w:rPr>
      <w:t xml:space="preserve"> – Koen Vreys, Anjelierenstraat 17, 9120 Melsele, </w:t>
    </w:r>
    <w:hyperlink r:id="rId6" w:history="1">
      <w:r w:rsidR="00B619F9" w:rsidRPr="007E2EEF">
        <w:rPr>
          <w:rStyle w:val="Hyperlink"/>
          <w:sz w:val="14"/>
          <w:szCs w:val="14"/>
          <w:lang w:val="nl-BE"/>
        </w:rPr>
        <w:t>koen.vreys2@telenet.be</w:t>
      </w:r>
    </w:hyperlink>
  </w:p>
  <w:p w14:paraId="0CF440DD" w14:textId="799D99D3" w:rsidR="00D67885" w:rsidRPr="00B619F9" w:rsidRDefault="00B619F9" w:rsidP="00B619F9">
    <w:pPr>
      <w:pStyle w:val="Footer"/>
      <w:tabs>
        <w:tab w:val="left" w:pos="7164"/>
      </w:tabs>
      <w:jc w:val="center"/>
      <w:rPr>
        <w:color w:val="0000FF"/>
        <w:sz w:val="14"/>
        <w:szCs w:val="14"/>
        <w:u w:val="single"/>
        <w:lang w:val="nl-BE"/>
      </w:rPr>
    </w:pPr>
    <w:r>
      <w:rPr>
        <w:sz w:val="14"/>
        <w:szCs w:val="14"/>
        <w:lang w:val="nl-BE"/>
      </w:rPr>
      <w:t xml:space="preserve">Kust Claus, Glazenleeuwstraat 143, 9120 Beveren, </w:t>
    </w:r>
    <w:hyperlink r:id="rId7" w:history="1">
      <w:r w:rsidRPr="007E2EEF">
        <w:rPr>
          <w:rStyle w:val="Hyperlink"/>
          <w:sz w:val="14"/>
          <w:szCs w:val="14"/>
          <w:lang w:val="nl-BE"/>
        </w:rPr>
        <w:t>kurt.claus@telenet.be</w:t>
      </w:r>
    </w:hyperlink>
    <w:r>
      <w:rPr>
        <w:sz w:val="14"/>
        <w:szCs w:val="14"/>
        <w:lang w:val="nl-BE"/>
      </w:rPr>
      <w:t xml:space="preserve"> – Elio Struyf, Kattendreef 1, 9120 Melsele, </w:t>
    </w:r>
    <w:hyperlink r:id="rId8" w:history="1">
      <w:r w:rsidRPr="007E2EEF">
        <w:rPr>
          <w:rStyle w:val="Hyperlink"/>
          <w:sz w:val="14"/>
          <w:szCs w:val="14"/>
          <w:lang w:val="nl-BE"/>
        </w:rPr>
        <w:t>elio@estruyf.be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AA150" w14:textId="77777777" w:rsidR="001670EB" w:rsidRDefault="001670EB" w:rsidP="00C9426C">
      <w:pPr>
        <w:spacing w:after="0" w:line="240" w:lineRule="auto"/>
      </w:pPr>
      <w:r>
        <w:separator/>
      </w:r>
    </w:p>
  </w:footnote>
  <w:footnote w:type="continuationSeparator" w:id="0">
    <w:p w14:paraId="555AE978" w14:textId="77777777" w:rsidR="001670EB" w:rsidRDefault="001670EB" w:rsidP="00C94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1ED1" w14:textId="68596AA3" w:rsidR="00C9426C" w:rsidRDefault="00D31AFE" w:rsidP="00B76305">
    <w:pPr>
      <w:pStyle w:val="Header"/>
      <w:jc w:val="center"/>
    </w:pPr>
    <w:r>
      <w:rPr>
        <w:noProof/>
      </w:rPr>
      <w:drawing>
        <wp:inline distT="0" distB="0" distL="0" distR="0" wp14:anchorId="3665F0B3" wp14:editId="7F85D11A">
          <wp:extent cx="1069848" cy="363608"/>
          <wp:effectExtent l="0" t="0" r="0" b="5080"/>
          <wp:docPr id="78223179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1797" name="Graphic 782231797"/>
                  <pic:cNvPicPr/>
                </pic:nvPicPr>
                <pic:blipFill>
                  <a:blip r:embed="rId1">
                    <a:extLst>
                      <a:ext uri="{96DAC541-7B7A-43D3-8B79-37D633B846F1}">
                        <asvg:svgBlip xmlns:asvg="http://schemas.microsoft.com/office/drawing/2016/SVG/main" r:embed="rId2"/>
                      </a:ext>
                    </a:extLst>
                  </a:blip>
                  <a:stretch>
                    <a:fillRect/>
                  </a:stretch>
                </pic:blipFill>
                <pic:spPr>
                  <a:xfrm>
                    <a:off x="0" y="0"/>
                    <a:ext cx="1069848" cy="363608"/>
                  </a:xfrm>
                  <a:prstGeom prst="rect">
                    <a:avLst/>
                  </a:prstGeom>
                </pic:spPr>
              </pic:pic>
            </a:graphicData>
          </a:graphic>
        </wp:inline>
      </w:drawing>
    </w:r>
  </w:p>
  <w:p w14:paraId="06CC86F5" w14:textId="2C93746F" w:rsidR="0082513A" w:rsidRPr="00D91FF9" w:rsidRDefault="00C05EB1">
    <w:pPr>
      <w:pStyle w:val="Header"/>
      <w:pBdr>
        <w:bottom w:val="single" w:sz="6" w:space="1" w:color="auto"/>
      </w:pBdr>
      <w:rPr>
        <w:rFonts w:cstheme="minorHAnsi"/>
        <w:sz w:val="18"/>
        <w:szCs w:val="18"/>
        <w:lang w:val="nl-BE"/>
      </w:rPr>
    </w:pPr>
    <w:r w:rsidRPr="00D91FF9">
      <w:rPr>
        <w:rFonts w:cstheme="minorHAnsi"/>
        <w:sz w:val="18"/>
        <w:szCs w:val="18"/>
        <w:lang w:val="nl-BE"/>
      </w:rPr>
      <w:t xml:space="preserve">Huishoudelijk Reglement </w:t>
    </w:r>
    <w:r w:rsidR="0032578D" w:rsidRPr="00D91FF9">
      <w:rPr>
        <w:rFonts w:cstheme="minorHAnsi"/>
        <w:sz w:val="18"/>
        <w:szCs w:val="18"/>
        <w:lang w:val="nl-BE"/>
      </w:rPr>
      <w:t>202</w:t>
    </w:r>
    <w:r w:rsidR="00087131">
      <w:rPr>
        <w:rFonts w:cstheme="minorHAnsi"/>
        <w:sz w:val="18"/>
        <w:szCs w:val="18"/>
        <w:lang w:val="nl-BE"/>
      </w:rPr>
      <w:t>5</w:t>
    </w:r>
  </w:p>
  <w:p w14:paraId="36A06135" w14:textId="77777777" w:rsidR="00C9426C" w:rsidRDefault="00C94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F5E63"/>
    <w:multiLevelType w:val="hybridMultilevel"/>
    <w:tmpl w:val="2954FFC6"/>
    <w:lvl w:ilvl="0" w:tplc="74D22B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56A6"/>
    <w:multiLevelType w:val="hybridMultilevel"/>
    <w:tmpl w:val="C8CC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F01C3"/>
    <w:multiLevelType w:val="hybridMultilevel"/>
    <w:tmpl w:val="CEECE3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33698"/>
    <w:multiLevelType w:val="hybridMultilevel"/>
    <w:tmpl w:val="48705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D057E"/>
    <w:multiLevelType w:val="multilevel"/>
    <w:tmpl w:val="A2369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60553D"/>
    <w:multiLevelType w:val="multilevel"/>
    <w:tmpl w:val="4D84196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057CA"/>
    <w:multiLevelType w:val="hybridMultilevel"/>
    <w:tmpl w:val="E87EA92E"/>
    <w:lvl w:ilvl="0" w:tplc="45FAEE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00EA5"/>
    <w:multiLevelType w:val="multilevel"/>
    <w:tmpl w:val="23827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DC4ECF"/>
    <w:multiLevelType w:val="hybridMultilevel"/>
    <w:tmpl w:val="2A322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25695B"/>
    <w:multiLevelType w:val="hybridMultilevel"/>
    <w:tmpl w:val="495E078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5ABA5A07"/>
    <w:multiLevelType w:val="multilevel"/>
    <w:tmpl w:val="0F5474F8"/>
    <w:lvl w:ilvl="0">
      <w:start w:val="9"/>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FFF12BC"/>
    <w:multiLevelType w:val="multilevel"/>
    <w:tmpl w:val="B9E6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928FE"/>
    <w:multiLevelType w:val="hybridMultilevel"/>
    <w:tmpl w:val="9FD65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034591"/>
    <w:multiLevelType w:val="multilevel"/>
    <w:tmpl w:val="07DE4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FA7581"/>
    <w:multiLevelType w:val="multilevel"/>
    <w:tmpl w:val="5CC2E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F57458"/>
    <w:multiLevelType w:val="multilevel"/>
    <w:tmpl w:val="44246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CB0223"/>
    <w:multiLevelType w:val="hybridMultilevel"/>
    <w:tmpl w:val="38B0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94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345846">
    <w:abstractNumId w:val="12"/>
  </w:num>
  <w:num w:numId="2" w16cid:durableId="725222169">
    <w:abstractNumId w:val="6"/>
  </w:num>
  <w:num w:numId="3" w16cid:durableId="735399811">
    <w:abstractNumId w:val="1"/>
  </w:num>
  <w:num w:numId="4" w16cid:durableId="955793216">
    <w:abstractNumId w:val="3"/>
  </w:num>
  <w:num w:numId="5" w16cid:durableId="1578906541">
    <w:abstractNumId w:val="5"/>
  </w:num>
  <w:num w:numId="6" w16cid:durableId="839732744">
    <w:abstractNumId w:val="11"/>
  </w:num>
  <w:num w:numId="7" w16cid:durableId="55252271">
    <w:abstractNumId w:val="16"/>
  </w:num>
  <w:num w:numId="8" w16cid:durableId="1688822935">
    <w:abstractNumId w:val="8"/>
  </w:num>
  <w:num w:numId="9" w16cid:durableId="567766047">
    <w:abstractNumId w:val="14"/>
  </w:num>
  <w:num w:numId="10" w16cid:durableId="1551072918">
    <w:abstractNumId w:val="15"/>
  </w:num>
  <w:num w:numId="11" w16cid:durableId="1396971148">
    <w:abstractNumId w:val="17"/>
  </w:num>
  <w:num w:numId="12" w16cid:durableId="458688250">
    <w:abstractNumId w:val="18"/>
  </w:num>
  <w:num w:numId="13" w16cid:durableId="1337466253">
    <w:abstractNumId w:val="2"/>
  </w:num>
  <w:num w:numId="14" w16cid:durableId="1788814347">
    <w:abstractNumId w:val="13"/>
  </w:num>
  <w:num w:numId="15" w16cid:durableId="1774743681">
    <w:abstractNumId w:val="4"/>
  </w:num>
  <w:num w:numId="16" w16cid:durableId="2093888088">
    <w:abstractNumId w:val="9"/>
  </w:num>
  <w:num w:numId="17" w16cid:durableId="89131294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3171193">
    <w:abstractNumId w:val="10"/>
  </w:num>
  <w:num w:numId="19" w16cid:durableId="1001465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26C"/>
    <w:rsid w:val="00006036"/>
    <w:rsid w:val="000559AF"/>
    <w:rsid w:val="00063E7A"/>
    <w:rsid w:val="000724BF"/>
    <w:rsid w:val="00087131"/>
    <w:rsid w:val="000B460C"/>
    <w:rsid w:val="000C3F23"/>
    <w:rsid w:val="000D114E"/>
    <w:rsid w:val="001508F6"/>
    <w:rsid w:val="001670EB"/>
    <w:rsid w:val="001923A4"/>
    <w:rsid w:val="001A0CED"/>
    <w:rsid w:val="001A4C33"/>
    <w:rsid w:val="001B0875"/>
    <w:rsid w:val="001C0261"/>
    <w:rsid w:val="001D7962"/>
    <w:rsid w:val="001E21D2"/>
    <w:rsid w:val="001E654C"/>
    <w:rsid w:val="0021381D"/>
    <w:rsid w:val="00233F2D"/>
    <w:rsid w:val="00246D83"/>
    <w:rsid w:val="002631FD"/>
    <w:rsid w:val="00271741"/>
    <w:rsid w:val="0028781E"/>
    <w:rsid w:val="002B07EE"/>
    <w:rsid w:val="002C04A2"/>
    <w:rsid w:val="002C50D3"/>
    <w:rsid w:val="00312CB4"/>
    <w:rsid w:val="00314001"/>
    <w:rsid w:val="00314516"/>
    <w:rsid w:val="00315366"/>
    <w:rsid w:val="0032578D"/>
    <w:rsid w:val="00336384"/>
    <w:rsid w:val="003375C1"/>
    <w:rsid w:val="00346D67"/>
    <w:rsid w:val="003520C6"/>
    <w:rsid w:val="003538C6"/>
    <w:rsid w:val="0038785F"/>
    <w:rsid w:val="00387D1B"/>
    <w:rsid w:val="003C2171"/>
    <w:rsid w:val="003D4891"/>
    <w:rsid w:val="003E6B46"/>
    <w:rsid w:val="003F35A0"/>
    <w:rsid w:val="00420A7B"/>
    <w:rsid w:val="00456AE7"/>
    <w:rsid w:val="004922D0"/>
    <w:rsid w:val="004B32F5"/>
    <w:rsid w:val="004D4120"/>
    <w:rsid w:val="004E1E62"/>
    <w:rsid w:val="004E31AE"/>
    <w:rsid w:val="004F16EF"/>
    <w:rsid w:val="004F288F"/>
    <w:rsid w:val="00524A4D"/>
    <w:rsid w:val="00535F33"/>
    <w:rsid w:val="00541AC3"/>
    <w:rsid w:val="00554DCF"/>
    <w:rsid w:val="005978E1"/>
    <w:rsid w:val="005A7DBC"/>
    <w:rsid w:val="005B119D"/>
    <w:rsid w:val="005C44C4"/>
    <w:rsid w:val="005D2C46"/>
    <w:rsid w:val="005D5C57"/>
    <w:rsid w:val="005F3E2E"/>
    <w:rsid w:val="00603CE9"/>
    <w:rsid w:val="00634BE3"/>
    <w:rsid w:val="0064399C"/>
    <w:rsid w:val="00664CA3"/>
    <w:rsid w:val="006E3150"/>
    <w:rsid w:val="006F6359"/>
    <w:rsid w:val="00716A2A"/>
    <w:rsid w:val="00730DEF"/>
    <w:rsid w:val="007A2B9B"/>
    <w:rsid w:val="007E13DF"/>
    <w:rsid w:val="0082513A"/>
    <w:rsid w:val="00860394"/>
    <w:rsid w:val="008706D4"/>
    <w:rsid w:val="0087083A"/>
    <w:rsid w:val="0088295B"/>
    <w:rsid w:val="008B328C"/>
    <w:rsid w:val="008D3A5D"/>
    <w:rsid w:val="009209C3"/>
    <w:rsid w:val="0094288C"/>
    <w:rsid w:val="00953F0E"/>
    <w:rsid w:val="00981092"/>
    <w:rsid w:val="00990C7A"/>
    <w:rsid w:val="009C14C3"/>
    <w:rsid w:val="009D00FD"/>
    <w:rsid w:val="009D1205"/>
    <w:rsid w:val="009D2142"/>
    <w:rsid w:val="00A026D8"/>
    <w:rsid w:val="00A07795"/>
    <w:rsid w:val="00A238EA"/>
    <w:rsid w:val="00AA67AF"/>
    <w:rsid w:val="00B005D7"/>
    <w:rsid w:val="00B025CC"/>
    <w:rsid w:val="00B21971"/>
    <w:rsid w:val="00B35DAB"/>
    <w:rsid w:val="00B619F9"/>
    <w:rsid w:val="00B76305"/>
    <w:rsid w:val="00BA3632"/>
    <w:rsid w:val="00BE2A05"/>
    <w:rsid w:val="00BE6C47"/>
    <w:rsid w:val="00C05EB1"/>
    <w:rsid w:val="00C22356"/>
    <w:rsid w:val="00C36C64"/>
    <w:rsid w:val="00C56B86"/>
    <w:rsid w:val="00C85CB2"/>
    <w:rsid w:val="00C9426C"/>
    <w:rsid w:val="00CB412A"/>
    <w:rsid w:val="00CD04C2"/>
    <w:rsid w:val="00D01CE8"/>
    <w:rsid w:val="00D132AF"/>
    <w:rsid w:val="00D31AFE"/>
    <w:rsid w:val="00D61E4F"/>
    <w:rsid w:val="00D67885"/>
    <w:rsid w:val="00D87D8F"/>
    <w:rsid w:val="00D91FF9"/>
    <w:rsid w:val="00DD0518"/>
    <w:rsid w:val="00DD4AFF"/>
    <w:rsid w:val="00DD5395"/>
    <w:rsid w:val="00DF65C3"/>
    <w:rsid w:val="00E20ABD"/>
    <w:rsid w:val="00E3688A"/>
    <w:rsid w:val="00E80B0F"/>
    <w:rsid w:val="00E8402E"/>
    <w:rsid w:val="00E96AC8"/>
    <w:rsid w:val="00EC4F8B"/>
    <w:rsid w:val="00EE23AF"/>
    <w:rsid w:val="00EF390B"/>
    <w:rsid w:val="00F33BA5"/>
    <w:rsid w:val="00F36FC0"/>
    <w:rsid w:val="00F71DD2"/>
    <w:rsid w:val="00FA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829B4"/>
  <w15:chartTrackingRefBased/>
  <w15:docId w15:val="{4DBD982F-B809-470A-948E-9B6E0A10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86"/>
    <w:pPr>
      <w:spacing w:after="200" w:line="276" w:lineRule="auto"/>
    </w:pPr>
    <w:rPr>
      <w:rFonts w:ascii="Calibri" w:eastAsia="Calibri" w:hAnsi="Calibri" w:cs="Calibri"/>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6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9426C"/>
  </w:style>
  <w:style w:type="paragraph" w:styleId="Footer">
    <w:name w:val="footer"/>
    <w:basedOn w:val="Normal"/>
    <w:link w:val="FooterChar"/>
    <w:uiPriority w:val="99"/>
    <w:unhideWhenUsed/>
    <w:rsid w:val="00C9426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9426C"/>
  </w:style>
  <w:style w:type="paragraph" w:styleId="ListParagraph">
    <w:name w:val="List Paragraph"/>
    <w:basedOn w:val="Normal"/>
    <w:uiPriority w:val="34"/>
    <w:qFormat/>
    <w:rsid w:val="005D2C46"/>
    <w:pPr>
      <w:ind w:left="720"/>
      <w:contextualSpacing/>
    </w:pPr>
    <w:rPr>
      <w:lang w:val="en-US"/>
    </w:rPr>
  </w:style>
  <w:style w:type="character" w:styleId="Hyperlink">
    <w:name w:val="Hyperlink"/>
    <w:basedOn w:val="DefaultParagraphFont"/>
    <w:uiPriority w:val="99"/>
    <w:unhideWhenUsed/>
    <w:rsid w:val="005F3E2E"/>
    <w:rPr>
      <w:color w:val="0000FF"/>
      <w:u w:val="single"/>
    </w:rPr>
  </w:style>
  <w:style w:type="character" w:customStyle="1" w:styleId="delimiter">
    <w:name w:val="delimiter"/>
    <w:basedOn w:val="DefaultParagraphFont"/>
    <w:rsid w:val="005F3E2E"/>
  </w:style>
  <w:style w:type="paragraph" w:styleId="BalloonText">
    <w:name w:val="Balloon Text"/>
    <w:basedOn w:val="Normal"/>
    <w:link w:val="BalloonTextChar"/>
    <w:uiPriority w:val="99"/>
    <w:semiHidden/>
    <w:unhideWhenUsed/>
    <w:rsid w:val="009D00FD"/>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D00FD"/>
    <w:rPr>
      <w:rFonts w:ascii="Segoe UI" w:hAnsi="Segoe UI" w:cs="Segoe UI"/>
      <w:sz w:val="18"/>
      <w:szCs w:val="18"/>
    </w:rPr>
  </w:style>
  <w:style w:type="character" w:styleId="UnresolvedMention">
    <w:name w:val="Unresolved Mention"/>
    <w:basedOn w:val="DefaultParagraphFont"/>
    <w:uiPriority w:val="99"/>
    <w:semiHidden/>
    <w:unhideWhenUsed/>
    <w:rsid w:val="00B619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72712">
      <w:bodyDiv w:val="1"/>
      <w:marLeft w:val="0"/>
      <w:marRight w:val="0"/>
      <w:marTop w:val="0"/>
      <w:marBottom w:val="0"/>
      <w:divBdr>
        <w:top w:val="none" w:sz="0" w:space="0" w:color="auto"/>
        <w:left w:val="none" w:sz="0" w:space="0" w:color="auto"/>
        <w:bottom w:val="none" w:sz="0" w:space="0" w:color="auto"/>
        <w:right w:val="none" w:sz="0" w:space="0" w:color="auto"/>
      </w:divBdr>
    </w:div>
    <w:div w:id="1208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mailto:elio@estruyf.be" TargetMode="External"/><Relationship Id="rId3" Type="http://schemas.openxmlformats.org/officeDocument/2006/relationships/hyperlink" Target="mailto:verstraetenherman@telenet.be" TargetMode="External"/><Relationship Id="rId7" Type="http://schemas.openxmlformats.org/officeDocument/2006/relationships/hyperlink" Target="mailto:kurt.claus@telenet.be" TargetMode="External"/><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hyperlink" Target="mailto:koen.vreys2@telenet.be" TargetMode="External"/><Relationship Id="rId5" Type="http://schemas.openxmlformats.org/officeDocument/2006/relationships/hyperlink" Target="mailto:timvanHove@hotmail.com" TargetMode="External"/><Relationship Id="rId4" Type="http://schemas.openxmlformats.org/officeDocument/2006/relationships/hyperlink" Target="mailto:florinisabel@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95E6-77E7-4D74-94F5-BDBCA069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2119</Words>
  <Characters>12079</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Oiltanking</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Geldhof</dc:creator>
  <cp:keywords/>
  <dc:description/>
  <cp:lastModifiedBy>Elio Struyf</cp:lastModifiedBy>
  <cp:revision>27</cp:revision>
  <cp:lastPrinted>2020-02-24T20:39:00Z</cp:lastPrinted>
  <dcterms:created xsi:type="dcterms:W3CDTF">2021-01-10T12:15:00Z</dcterms:created>
  <dcterms:modified xsi:type="dcterms:W3CDTF">2025-02-24T11:12:00Z</dcterms:modified>
</cp:coreProperties>
</file>