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Rule="auto"/>
        <w:jc w:val="both"/>
        <w:rPr/>
      </w:pPr>
      <w:r w:rsidDel="00000000" w:rsidR="00000000" w:rsidRPr="00000000">
        <w:rPr>
          <w:sz w:val="6"/>
          <w:szCs w:val="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455849"/>
            <wp:effectExtent b="0" l="0" r="0" t="0"/>
            <wp:wrapTopAndBottom distB="0" distT="0"/>
            <wp:docPr descr="1c1a0250c-8a85-40d1-a678-7fd922c487d3.png" id="1" name="image1.png"/>
            <a:graphic>
              <a:graphicData uri="http://schemas.openxmlformats.org/drawingml/2006/picture">
                <pic:pic>
                  <pic:nvPicPr>
                    <pic:cNvPr descr="1c1a0250c-8a85-40d1-a678-7fd922c487d3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455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color w:val="000000"/>
          <w:sz w:val="6"/>
          <w:szCs w:val="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120" w:line="240" w:lineRule="auto"/>
        <w:jc w:val="both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Performance-Event im Haus der Industrie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12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240" w:line="240" w:lineRule="auto"/>
        <w:jc w:val="both"/>
        <w:rPr>
          <w:rFonts w:ascii="Arial" w:cs="Arial" w:eastAsia="Arial" w:hAnsi="Arial"/>
          <w:b w:val="1"/>
          <w:color w:val="5d060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5d0606"/>
          <w:sz w:val="22"/>
          <w:szCs w:val="22"/>
          <w:rtl w:val="0"/>
        </w:rPr>
        <w:t xml:space="preserve">Ablauf</w:t>
      </w:r>
    </w:p>
    <w:p w:rsidR="00000000" w:rsidDel="00000000" w:rsidP="00000000" w:rsidRDefault="00000000" w:rsidRPr="00000000" w14:paraId="00000006">
      <w:pPr>
        <w:spacing w:after="120" w:before="240" w:lin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6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432"/>
        <w:gridCol w:w="1115"/>
        <w:gridCol w:w="6519"/>
        <w:tblGridChange w:id="0">
          <w:tblGrid>
            <w:gridCol w:w="1432"/>
            <w:gridCol w:w="1115"/>
            <w:gridCol w:w="651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Dienstag, 14.10.2025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highlight w:val="yellow"/>
                <w:rtl w:val="0"/>
              </w:rPr>
              <w:t xml:space="preserve">TBD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-18:00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Aufbau: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Anlieferung und Aufbau Bodenplatten vormittags?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Anlieferung und Aufbau weiteres Equipment ab 14:00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Anlieferung erfolgt über Heumarkt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Support durch Haustechniker vor Ort, Zugang zur Galerie (Video-Doku, Licht)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Haustechnik: Mikrophonierung für Artist Talk mit 4-6 Personen,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Beschallung über saaleigene PA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Anzeigetafel („Bitte nicht berühren/betreten“)?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18:30-22:00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Veranstaltung – siehe Veranstaltungsablauf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22:00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Abbau und Arthandling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8.00000000000006" w:lineRule="auto"/>
              <w:ind w:left="720" w:right="0" w:hanging="36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Vorbereitung für Abholung am nächsten Tag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Mittwoch, 15.10.2025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09:00-12:00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Abbau und Abtransport</w:t>
            </w:r>
          </w:p>
          <w:p w:rsidR="00000000" w:rsidDel="00000000" w:rsidP="00000000" w:rsidRDefault="00000000" w:rsidRPr="00000000" w14:paraId="0000001B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after="0" w:before="120" w:line="2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240" w:line="240" w:lineRule="auto"/>
        <w:jc w:val="both"/>
        <w:rPr>
          <w:rFonts w:ascii="Arial" w:cs="Arial" w:eastAsia="Arial" w:hAnsi="Arial"/>
          <w:b w:val="1"/>
          <w:color w:val="5d060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5d0606"/>
          <w:sz w:val="22"/>
          <w:szCs w:val="22"/>
          <w:rtl w:val="0"/>
        </w:rPr>
        <w:t xml:space="preserve">Veranstaltungsablauf</w:t>
      </w:r>
    </w:p>
    <w:p w:rsidR="00000000" w:rsidDel="00000000" w:rsidP="00000000" w:rsidRDefault="00000000" w:rsidRPr="00000000" w14:paraId="00000020">
      <w:pPr>
        <w:spacing w:after="120" w:before="240" w:line="240" w:lineRule="auto"/>
        <w:jc w:val="both"/>
        <w:rPr>
          <w:rFonts w:ascii="Arial" w:cs="Arial" w:eastAsia="Arial" w:hAnsi="Arial"/>
          <w:b w:val="1"/>
          <w:color w:val="5d0606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413"/>
        <w:gridCol w:w="1843"/>
        <w:gridCol w:w="5810"/>
        <w:tblGridChange w:id="0">
          <w:tblGrid>
            <w:gridCol w:w="1413"/>
            <w:gridCol w:w="1843"/>
            <w:gridCol w:w="581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1">
            <w:pPr>
              <w:spacing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Dienstag, 14.10.2025, 14:00-23:00</w:t>
            </w:r>
          </w:p>
          <w:p w:rsidR="00000000" w:rsidDel="00000000" w:rsidP="00000000" w:rsidRDefault="00000000" w:rsidRPr="00000000" w14:paraId="00000022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Haus der Industrie, Großer Festsaal, Schwarzenbergplatz 4, 1030 Wien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18:30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Foyer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Einlass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20" w:before="120" w:lineRule="auto"/>
              <w:rPr>
                <w:rFonts w:ascii="Arial" w:cs="Arial" w:eastAsia="Arial" w:hAnsi="Arial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ROBERT GRUBER, MICHELE BERNABEI (Installative Performance)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19:00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Großer Festsaal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Begrüßung (Hema Makwana)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19:15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Großer Festsaal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PAULA FITZSIMONS (Live-Performance)</w:t>
            </w:r>
          </w:p>
          <w:p w:rsidR="00000000" w:rsidDel="00000000" w:rsidP="00000000" w:rsidRDefault="00000000" w:rsidRPr="00000000" w14:paraId="00000031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NIGEL ROLFE (Live-Performance)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19:45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Foyer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Get-together</w:t>
              <w:br w:type="textWrapping"/>
              <w:t xml:space="preserve">(Währenddessen: Umziehen und Frischmachen der Künstler*innen)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20:15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Großer Festsaal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20" w:before="120" w:lineRule="auto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ARTIST TALK &amp; DISKUSSION (Moderation: ANDREAS SPIEGL)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21:00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Get-together und Ausklang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22:00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20" w:before="12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Offizielles Ende</w:t>
            </w:r>
          </w:p>
        </w:tc>
      </w:tr>
    </w:tbl>
    <w:p w:rsidR="00000000" w:rsidDel="00000000" w:rsidP="00000000" w:rsidRDefault="00000000" w:rsidRPr="00000000" w14:paraId="0000003E">
      <w:pPr>
        <w:rPr>
          <w:rFonts w:ascii="Arial" w:cs="Arial" w:eastAsia="Arial" w:hAnsi="Arial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before="240" w:line="240" w:lineRule="auto"/>
        <w:jc w:val="both"/>
        <w:rPr>
          <w:rFonts w:ascii="Arial" w:cs="Arial" w:eastAsia="Arial" w:hAnsi="Arial"/>
          <w:b w:val="1"/>
          <w:color w:val="5d060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5d0606"/>
          <w:sz w:val="22"/>
          <w:szCs w:val="22"/>
          <w:highlight w:val="yellow"/>
          <w:rtl w:val="0"/>
        </w:rPr>
        <w:t xml:space="preserve">Offene Fragen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Anlieferung und Aufbau Bodenplatten vormittags möglich?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Kann der Paternoster ev. für einen Auftritt von den Performancekünstlern benutzt werden?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Gibt es vor Ort eine Möglichkeit für die Performancekünstler*innen zum Umkleiden und ggf. eine Dusche oder ein Waschbecken?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bottom w:color="bfc3c8" w:space="0" w:sz="6" w:val="single"/>
        </w:pBd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before="240" w:line="240" w:lineRule="auto"/>
        <w:jc w:val="both"/>
        <w:rPr>
          <w:rFonts w:ascii="Arial" w:cs="Arial" w:eastAsia="Arial" w:hAnsi="Arial"/>
          <w:b w:val="1"/>
          <w:color w:val="5d060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5d0606"/>
          <w:sz w:val="22"/>
          <w:szCs w:val="22"/>
          <w:rtl w:val="0"/>
        </w:rPr>
        <w:t xml:space="preserve">Kontakt</w:t>
      </w:r>
    </w:p>
    <w:p w:rsidR="00000000" w:rsidDel="00000000" w:rsidP="00000000" w:rsidRDefault="00000000" w:rsidRPr="00000000" w14:paraId="00000048">
      <w:pPr>
        <w:tabs>
          <w:tab w:val="left" w:leader="none" w:pos="6487"/>
        </w:tabs>
        <w:spacing w:after="120" w:before="120" w:lineRule="auto"/>
        <w:jc w:val="both"/>
        <w:rPr>
          <w:rFonts w:ascii="Arial" w:cs="Arial" w:eastAsia="Arial" w:hAnsi="Arial"/>
          <w:b w:val="1"/>
          <w:color w:val="5d0606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4678"/>
        <w:gridCol w:w="4352"/>
        <w:tblGridChange w:id="0">
          <w:tblGrid>
            <w:gridCol w:w="4678"/>
            <w:gridCol w:w="4352"/>
          </w:tblGrid>
        </w:tblGridChange>
      </w:tblGrid>
      <w:tr>
        <w:trPr>
          <w:cantSplit w:val="0"/>
          <w:tblHeader w:val="0"/>
        </w:trPr>
        <w:tc>
          <w:tcPr>
            <w:shd w:fill="e8e8e8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9">
            <w:pPr>
              <w:spacing w:after="120" w:before="12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Mag. Hema Makwana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00"/>
                <w:sz w:val="16"/>
                <w:szCs w:val="16"/>
                <w:rtl w:val="0"/>
              </w:rPr>
              <w:t xml:space="preserve">HM Communication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):</w:t>
            </w:r>
            <w:r w:rsidDel="00000000" w:rsidR="00000000" w:rsidRPr="00000000">
              <w:rPr>
                <w:rFonts w:ascii="MS Gothic" w:cs="MS Gothic" w:eastAsia="MS Gothic" w:hAnsi="MS Gothic"/>
                <w:color w:val="000000"/>
                <w:sz w:val="16"/>
                <w:szCs w:val="16"/>
                <w:rtl w:val="0"/>
              </w:rPr>
              <w:t xml:space="preserve"> 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br w:type="textWrapping"/>
              <w:t xml:space="preserve">E-Mail: 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00000"/>
                  <w:sz w:val="16"/>
                  <w:szCs w:val="16"/>
                  <w:rtl w:val="0"/>
                </w:rPr>
                <w:t xml:space="preserve">office@hmcommunication.eu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 | Tel.: +676 644 15 66</w:t>
            </w:r>
            <w:r w:rsidDel="00000000" w:rsidR="00000000" w:rsidRPr="00000000">
              <w:rPr>
                <w:rFonts w:ascii="MS Gothic" w:cs="MS Gothic" w:eastAsia="MS Gothic" w:hAnsi="MS Gothic"/>
                <w:color w:val="000000"/>
                <w:sz w:val="16"/>
                <w:szCs w:val="16"/>
                <w:rtl w:val="0"/>
              </w:rPr>
              <w:t xml:space="preserve"> 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br w:type="textWrapping"/>
              <w:t xml:space="preserve">Web: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color w:val="1a62ff"/>
                  <w:sz w:val="16"/>
                  <w:szCs w:val="16"/>
                  <w:u w:val="single"/>
                  <w:rtl w:val="0"/>
                </w:rPr>
                <w:t xml:space="preserve">hmcommunication.eu/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 | Instagram: </w:t>
            </w:r>
            <w:hyperlink r:id="rId9">
              <w:r w:rsidDel="00000000" w:rsidR="00000000" w:rsidRPr="00000000">
                <w:rPr>
                  <w:rFonts w:ascii="Arial" w:cs="Arial" w:eastAsia="Arial" w:hAnsi="Arial"/>
                  <w:color w:val="1a62ff"/>
                  <w:sz w:val="16"/>
                  <w:szCs w:val="16"/>
                  <w:u w:val="single"/>
                  <w:rtl w:val="0"/>
                </w:rPr>
                <w:t xml:space="preserve">@_hm_communication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8e8e8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A">
            <w:pPr>
              <w:spacing w:after="120" w:before="12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6"/>
                <w:szCs w:val="16"/>
                <w:rtl w:val="0"/>
              </w:rPr>
              <w:t xml:space="preserve">Dr. Robert Gruber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000000"/>
                <w:sz w:val="16"/>
                <w:szCs w:val="16"/>
                <w:rtl w:val="0"/>
              </w:rPr>
              <w:t xml:space="preserve">gottrekorder – association of artists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):</w:t>
            </w:r>
            <w:r w:rsidDel="00000000" w:rsidR="00000000" w:rsidRPr="00000000">
              <w:rPr>
                <w:rFonts w:ascii="MS Gothic" w:cs="MS Gothic" w:eastAsia="MS Gothic" w:hAnsi="MS Gothic"/>
                <w:color w:val="000000"/>
                <w:sz w:val="16"/>
                <w:szCs w:val="16"/>
                <w:rtl w:val="0"/>
              </w:rPr>
              <w:t xml:space="preserve"> 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br w:type="textWrapping"/>
              <w:t xml:space="preserve">E-Mail: </w:t>
            </w:r>
            <w:hyperlink r:id="rId10">
              <w:r w:rsidDel="00000000" w:rsidR="00000000" w:rsidRPr="00000000">
                <w:rPr>
                  <w:rFonts w:ascii="Arial" w:cs="Arial" w:eastAsia="Arial" w:hAnsi="Arial"/>
                  <w:color w:val="000000"/>
                  <w:sz w:val="16"/>
                  <w:szCs w:val="16"/>
                  <w:rtl w:val="0"/>
                </w:rPr>
                <w:t xml:space="preserve">robertgruber@live.de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 | Tel.: +43 650 736 07 82</w:t>
            </w:r>
            <w:r w:rsidDel="00000000" w:rsidR="00000000" w:rsidRPr="00000000">
              <w:rPr>
                <w:rFonts w:ascii="MS Gothic" w:cs="MS Gothic" w:eastAsia="MS Gothic" w:hAnsi="MS Gothic"/>
                <w:color w:val="000000"/>
                <w:sz w:val="16"/>
                <w:szCs w:val="16"/>
                <w:rtl w:val="0"/>
              </w:rPr>
              <w:t xml:space="preserve"> 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br w:type="textWrapping"/>
              <w:t xml:space="preserve">Web: </w:t>
            </w:r>
            <w:hyperlink r:id="rId11">
              <w:r w:rsidDel="00000000" w:rsidR="00000000" w:rsidRPr="00000000">
                <w:rPr>
                  <w:rFonts w:ascii="Arial" w:cs="Arial" w:eastAsia="Arial" w:hAnsi="Arial"/>
                  <w:color w:val="1a62ff"/>
                  <w:sz w:val="16"/>
                  <w:szCs w:val="16"/>
                  <w:u w:val="single"/>
                  <w:rtl w:val="0"/>
                </w:rPr>
                <w:t xml:space="preserve">gottrekorder.com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z w:val="16"/>
                <w:szCs w:val="16"/>
                <w:rtl w:val="0"/>
              </w:rPr>
              <w:t xml:space="preserve"> | Instagram: </w:t>
            </w:r>
            <w:hyperlink r:id="rId12">
              <w:r w:rsidDel="00000000" w:rsidR="00000000" w:rsidRPr="00000000">
                <w:rPr>
                  <w:rFonts w:ascii="Arial" w:cs="Arial" w:eastAsia="Arial" w:hAnsi="Arial"/>
                  <w:color w:val="1a62ff"/>
                  <w:sz w:val="16"/>
                  <w:szCs w:val="16"/>
                  <w:u w:val="single"/>
                  <w:rtl w:val="0"/>
                </w:rPr>
                <w:t xml:space="preserve">@gottrekorder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525252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tabs>
          <w:tab w:val="left" w:leader="none" w:pos="6487"/>
        </w:tabs>
        <w:spacing w:after="120" w:before="120" w:lineRule="auto"/>
        <w:jc w:val="both"/>
        <w:rPr>
          <w:rFonts w:ascii="Arial" w:cs="Arial" w:eastAsia="Arial" w:hAnsi="Arial"/>
          <w:b w:val="1"/>
          <w:color w:val="5d0606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45" w:w="11910" w:orient="portrait"/>
      <w:pgMar w:bottom="1134" w:top="1417" w:left="1417" w:right="141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MS Gothic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de-AT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widowControl w:val="0"/>
      <w:spacing w:after="0" w:before="1" w:line="240" w:lineRule="auto"/>
      <w:ind w:left="944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gottrekorder.com" TargetMode="External"/><Relationship Id="rId10" Type="http://schemas.openxmlformats.org/officeDocument/2006/relationships/hyperlink" Target="mailto:robertgruber@live.de" TargetMode="External"/><Relationship Id="rId12" Type="http://schemas.openxmlformats.org/officeDocument/2006/relationships/hyperlink" Target="https://www.instagram.com/gottrekorder/" TargetMode="External"/><Relationship Id="rId9" Type="http://schemas.openxmlformats.org/officeDocument/2006/relationships/hyperlink" Target="https://www.instagram.com/_hm_communication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office@hmcommunication.eu" TargetMode="External"/><Relationship Id="rId8" Type="http://schemas.openxmlformats.org/officeDocument/2006/relationships/hyperlink" Target="https://hmcommunication.e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