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SeatTogether: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(github.com/estvv/software-engineering-project/tree/midterm-v1)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Partial: works on a temporary layout; the map does not refresh by itself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(backend + buttons)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sz w:val="19"/>
              </w:rPr>
              <w:t>app/page.tsx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/>
          <w:sz w:val="19"/>
        </w:rPr>
        <w:t>lib/seatStatus.ts</w:t>
      </w:r>
      <w:r>
        <w:t xml:space="preserve"> (C2). The API contract, written before the code, did not need to change when the rules were implemented, and the tests for S1-AC1 and S1-AC2 pass with the rules in place. Once C1 existed, we changed the R2 duration to 5 seconds in C2 only: the map showed the table free again after 5 seconds, with no change to </w:t>
      </w:r>
      <w:r>
        <w:rPr>
          <w:rFonts w:ascii="Consolas" w:hAnsi="Consolas"/>
          <w:sz w:val="19"/>
        </w:rPr>
        <w:t>app/page.tsx</w:t>
      </w:r>
      <w:r>
        <w:t xml:space="preserve"> (D1 check in the evidence file of A3).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>Working core feature.</w:t>
      </w:r>
      <w:r>
        <w:t xml:space="preserve"> S1 and S2 work end to end in the browser. A student's check-in makes the table occupied on the map, a second check-in is refused, only the token holder can free the table, and the map shows a message when no table is free.</w:t>
      </w:r>
    </w:p>
    <w:p>
      <w:pPr>
        <w:jc w:val="center"/>
        <w:spacing w:after="0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2. The map after "I'm sitting here" on T2: T2 occupied, the other tables free, each with a color and a text label (S1-AC1, S2-AC1). More screenshots in A3.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Partial (Adam): S1-AC1, S1-AC2 met; no automatic refresh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pPr>
        <w:pStyle w:val="ListBullet"/>
      </w:pPr>
      <w:r>
        <w:rPr>
          <w:b/>
        </w:rPr>
        <w:t>Browser check of the UI, 5/5.</w:t>
      </w:r>
      <w:r>
        <w:t xml:space="preserve"> On the production build, five steps covering S1-AC1, S1-AC2, S2-AC1, S2-AC2, R1 and the wrong-token case each showed the expected statuses and messages. Run by Claude Code on Adam's machine on 2026-10-17; step 1 re-run by Esteve on 2026-10-20 (A3).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/>
      <w:r>
        <w:rPr>
          <w:b/>
        </w:rPr>
        <w:t>Front-end part (Adam).</w:t>
      </w:r>
      <w:r>
        <w:t xml:space="preserve"> C1 is implemented in </w:t>
      </w:r>
      <w:r>
        <w:rPr>
          <w:rFonts w:ascii="Consolas" w:hAnsi="Consolas"/>
          <w:sz w:val="19"/>
        </w:rPr>
        <w:t>app/page.tsx</w:t>
      </w:r>
      <w:r>
        <w:t xml:space="preserve">. It calls </w:t>
      </w:r>
      <w:r>
        <w:rPr>
          <w:rFonts w:ascii="Consolas" w:hAnsi="Consolas"/>
          <w:sz w:val="19"/>
        </w:rPr>
        <w:t>GET /api/tables</w:t>
      </w:r>
      <w:r>
        <w:t xml:space="preserve">, draws the grid from each table's row and column, and gives each table a color and a text label (free / occupied), so the status does not rely on color alone. When </w:t>
      </w:r>
      <w:r>
        <w:rPr>
          <w:rFonts w:ascii="Consolas" w:hAnsi="Consolas"/>
          <w:sz w:val="19"/>
        </w:rPr>
        <w:t>noFreeTable</w:t>
      </w:r>
      <w:r>
        <w:t xml:space="preserve"> is true, it shows "No free table reported right now" above the map. Selecting a table enables "I'm sitting here", which calls check-in and keeps the </w:t>
      </w:r>
      <w:r>
        <w:rPr>
          <w:rFonts w:ascii="Consolas" w:hAnsi="Consolas"/>
          <w:sz w:val="19"/>
        </w:rPr>
        <w:t>checkinToken</w:t>
      </w:r>
      <w:r>
        <w:t xml:space="preserve"> in the browser (</w:t>
      </w:r>
      <w:r>
        <w:rPr>
          <w:rFonts w:ascii="Consolas" w:hAnsi="Consolas"/>
          <w:sz w:val="19"/>
        </w:rPr>
        <w:t>localStorage</w:t>
      </w:r>
      <w:r>
        <w:t xml:space="preserve">), and "I'm leaving", which sends the token back. For 403 and 409 the UI shows the </w:t>
      </w:r>
      <w:r>
        <w:rPr>
          <w:rFonts w:ascii="Consolas" w:hAnsi="Consolas"/>
          <w:sz w:val="19"/>
        </w:rPr>
        <w:t>error.message</w:t>
      </w:r>
      <w:r>
        <w:t xml:space="preserve"> returned by C2 unchanged, then reloads the map. C1 applies no status rule (D1).</w:t>
      </w:r>
    </w:p>
    <w:p>
      <w:pPr/>
      <w:r>
        <w:rPr>
          <w:b/>
        </w:rPr>
        <w:t>Not done on the UI side.</w:t>
      </w:r>
      <w:r>
        <w:t xml:space="preserve"> The map reloads when the page opens and after the student's own action; another student's change appears only after a reload (automatic refresh planned, section 7). The UI has no automated test: it is checked by hand in the browser (A3).</w:t>
      </w:r>
    </w:p>
    <w:p>
      <w:pPr>
        <w:pStyle w:val="Heading1"/>
      </w:pPr>
      <w:r>
        <w:t xml:space="preserve">6 Security and privacy</w:t>
      </w:r>
    </w:p>
    <w:p>
      <w:pPr/>
      <w:r>
        <w:rPr>
          <w:b/>
        </w:rPr>
        <w:t>Risk: anyone can free someone else's table.</w:t>
      </w:r>
      <w:r>
        <w:t xml:space="preserve"> Check-out is a request that any browser can send for any table ID. Without a check, a student could free a table where someone is sitting, by mistake or on purpose, and the map would send other students to it. This is an integrity and authorization risk: a request acts on an object the caller does not own (Week 7, IDOR). It hits S1 and S2 directly, because the map can no longer be trusted.</w:t>
      </w:r>
    </w:p>
    <w:p>
      <w:pPr/>
      <w:r>
        <w:rPr>
          <w:b/>
        </w:rPr>
        <w:t>Response.</w:t>
      </w:r>
      <w:r>
        <w:t xml:space="preserve"> Check-in returns a random token (UUID v4) and check-out requires it. With another token the API answers 403 </w:t>
      </w:r>
      <w:r>
        <w:rPr>
          <w:rFonts w:ascii="Consolas" w:hAnsi="Consolas"/>
          <w:sz w:val="19"/>
        </w:rPr>
        <w:t>INVALID_TOKEN</w:t>
      </w:r>
      <w:r>
        <w:t xml:space="preserve"> and the table stays occupied. The check lives in C2 only (</w:t>
      </w:r>
      <w:r>
        <w:rPr>
          <w:rFonts w:ascii="Consolas" w:hAnsi="Consolas"/>
          <w:sz w:val="19"/>
        </w:rPr>
        <w:t>lib/seatStatus.ts</w:t>
      </w:r>
      <w:r>
        <w:t>). We chose this over user accounts: there is no login, and the server stores only the table ID, the token and the check-in time, with no name, student ID or IP address (data minimization, Week 7). The token stays in the student's browser.</w:t>
      </w:r>
    </w:p>
    <w:p>
      <w:pPr/>
      <w:r>
        <w:rPr>
          <w:b/>
        </w:rPr>
        <w:t>Executed check.</w:t>
      </w:r>
      <w:r>
        <w:t xml:space="preserve"> Automated test </w:t>
      </w:r>
      <w:r>
        <w:rPr>
          <w:rFonts w:ascii="Consolas" w:hAnsi="Consolas"/>
          <w:sz w:val="19"/>
        </w:rPr>
        <w:t>security: check-out with another token returns 403 and the table stays occupied</w:t>
      </w:r>
      <w:r>
        <w:t xml:space="preserve"> (A1); manual API check step 4, 403 with the expected message (A2); and on screen, with the stored token replaced by another student's: "Only the student who checked in can free this table.", T2 still occupied (A3).</w:t>
      </w:r>
    </w:p>
    <w:p>
      <w:pPr/>
      <w:r>
        <w:rPr>
          <w:b/>
        </w:rPr>
        <w:t>Remaining limits.</w:t>
      </w:r>
      <w:r>
        <w:t xml:space="preserve"> The token is a bearer secret: whoever holds it can check out, so a deployed version must use HTTPS (local runs use HTTP). Nothing stops one person from checking in at several tables or sending many check-ins (no rate limit, backlog X2). We accept this for the MVP and revisit it after the user test.</w:t>
      </w:r>
    </w:p>
    <w:p>
      <w:pPr/>
      <w:r>
        <w:rPr>
          <w:b/>
        </w:rPr>
        <w:t>Privacy of "open to company" (F3, not built yet).</w:t>
      </w:r>
      <w:r>
        <w:t xml:space="preserve"> It would show on a public map that a person is eating alone at a given table, which could help a stranger find and approach them. If we build F3, it must be opt-in and off by default, carry no name or photo, and end with the check-in.</w:t>
      </w:r>
    </w:p>
    <w:p>
      <w:pPr>
        <w:pStyle w:val="Heading1"/>
      </w:pPr>
      <w:r>
        <w:t xml:space="preserve">7 Plan for the final demo</w:t>
      </w:r>
    </w:p>
    <w:p>
      <w:pPr/>
      <w:r>
        <w:t>The midterm shows S1 and S2 working on a temporary layout. Remaining priorities, in order: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4649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w="2154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Owner, target</w:t>
            </w:r>
          </w:p>
        </w:tc>
        <w:tc>
          <w:tcPr>
            <w:tcW w:w="3061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Done when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1. Real cafeteria layout (P2): sketch the room, replace data/layout.json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Esteve,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Map matches the room; API unchanged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2. Mockup user test (P1) with 8–10 students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Results reported against the M1 thresholds (70% check in without help, 30% turn on "open to company")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3. Automatic map refresh, so other students' check-ins appear without a reload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Two browsers open: a check-in in one shows in the other within 10 s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4. MVP demo (M4): S1 and S2 on the real layout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10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S1-AC1 to S2-AC2 shown live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5. S3 "open to company" (F3), only if P1 supports it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 (UI), Esteve (C2, API), Weeks 11–12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Opt-in status on the map, with the privacy rules of section 6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6. Release candidate (M5): fixes from the MVP demo, security limits of section 6 revisited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13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 and S2 (and F3 if built) pass their criteria on the release build; known issues listed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7. Final demo (M6)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15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Main task shown live on the real layout; evidence and AI_USAGE.md up to date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</w:rPr>
        <w:t>Main risk.</w:t>
      </w:r>
      <w:r>
        <w:t xml:space="preserve"> Students do not check in and out reliably (M1 assumption #2, our riskiest). The map would then show taken tables as free, and S1 loses its value. P1 measures it before we build F3: if fewer than 70% complete the check-in without help, we simplify the check-in flow first and keep F3 out of the final demo. R2 already limits how long a forgotten check-in stays on the map (60 minutes).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tests: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check: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t>A3 UI screenshots: supports S1-AC1, S1-AC2, S2-AC1, S2-AC2, R1, token check</w:t>
      </w:r>
    </w:p>
    <w:p>
      <w:pPr/>
      <w:r>
        <w:t xml:space="preserve">Production build in a browser, run by Claude Code on Adam LARKEM's machine on 2026-10-17, branch </w:t>
      </w:r>
      <w:r>
        <w:rPr>
          <w:rFonts w:ascii="Consolas" w:hAnsi="Consolas"/>
          <w:sz w:val="19"/>
        </w:rPr>
        <w:t>feat/c1-map-ui</w:t>
      </w:r>
      <w:r>
        <w:t xml:space="preserve">; step 1 re-run by Esteve BASCUNANA on 2026-10-20. Steps, expected results and Esteve's screenshot: </w:t>
      </w:r>
      <w:r>
        <w:rPr>
          <w:rFonts w:ascii="Consolas" w:hAnsi="Consolas"/>
          <w:sz w:val="19"/>
        </w:rPr>
        <w:t>docs/evidence/2026-10-17_c1_ui_check.md</w:t>
      </w:r>
      <w:r>
        <w:t>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1_s2-ac1_checki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2_no_free_tab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A3a (left). S1-AC1, S2-AC1: after "I'm sitting here" on T2, T2 is occupied and T1 free. Figure A3b (right). S1-AC2: every table occupied, message above the map.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r1_occupied_40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ecurity_wrong_token_4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A3c (left). R1: second check-in at T2 refused (409). Figure A3d (right). Check-out with another student's token refused (403); T2 stays occupied.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2-ac2_checkou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A3e. S2-AC2: after "I'm leaving", T2 is free again.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  <w:r>
        <w:t xml:space="preserve"> Front-end: </w:t>
      </w:r>
      <w:hyperlink r:id="rId117">
        <w:r>
          <w:rPr>
            <w:u w:val="single"/>
            <w:color w:val="1155CC"/>
          </w:rPr>
          <w:t xml:space="preserve">#26 C1 map UI and S2 buttons</w:t>
        </w:r>
      </w:hyperlink>
      <w:r>
        <w:t xml:space="preserve">. Review follow-ups: </w:t>
      </w:r>
      <w:hyperlink r:id="rId118">
        <w:r>
          <w:rPr>
            <w:u w:val="single"/>
            <w:color w:val="1155CC"/>
          </w:rPr>
          <w:t xml:space="preserve">#27</w:t>
        </w:r>
      </w:hyperlink>
      <w:r>
        <w:t xml:space="preserve">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1–11):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1–7 and appendix A3; the backend code and tests; the API check script; the map UI (C1) and the S2 buttons, and the UI check with its screenshots.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Adam re-ran the tests, build and lint on a fresh clone before approving the backend (PRs #7, #8); Esteve re-ran the tests and the API check himself (A1, A2) and step 1 of the UI check (A3); Adam set the UI decisions in his PR #8 review before the map UI was coded (AI_USAGE entry 10).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Relationship Id="rId117" Type="http://schemas.openxmlformats.org/officeDocument/2006/relationships/hyperlink" Target="https://github.com/estvv/software-engineering-project/pull/26" TargetMode="External"/><Relationship Id="rId118" Type="http://schemas.openxmlformats.org/officeDocument/2006/relationships/hyperlink" Target="https://github.com/estvv/software-engineering-project/pull/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SeatTogether: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