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AEBB" w14:textId="77777777" w:rsidR="00A755B8" w:rsidRDefault="00A755B8" w:rsidP="00A755B8">
      <w:pPr>
        <w:spacing w:line="480" w:lineRule="auto"/>
        <w:rPr>
          <w:rFonts w:ascii="Times New Roman" w:hAnsi="Times New Roman" w:cs="Times New Roman"/>
          <w:sz w:val="24"/>
          <w:szCs w:val="24"/>
        </w:rPr>
      </w:pPr>
      <w:r>
        <w:rPr>
          <w:rFonts w:ascii="Times New Roman" w:hAnsi="Times New Roman" w:cs="Times New Roman"/>
          <w:sz w:val="24"/>
          <w:szCs w:val="24"/>
        </w:rPr>
        <w:t>Erik Sundblad</w:t>
      </w:r>
    </w:p>
    <w:p w14:paraId="657EF7CD" w14:textId="77777777" w:rsidR="00A755B8" w:rsidRDefault="00A755B8" w:rsidP="00A755B8">
      <w:pPr>
        <w:spacing w:line="480" w:lineRule="auto"/>
        <w:rPr>
          <w:rFonts w:ascii="Times New Roman" w:hAnsi="Times New Roman" w:cs="Times New Roman"/>
          <w:sz w:val="24"/>
          <w:szCs w:val="24"/>
        </w:rPr>
      </w:pPr>
      <w:r>
        <w:rPr>
          <w:rFonts w:ascii="Times New Roman" w:hAnsi="Times New Roman" w:cs="Times New Roman"/>
          <w:sz w:val="24"/>
          <w:szCs w:val="24"/>
        </w:rPr>
        <w:t>Professor Sanaa Riaz</w:t>
      </w:r>
    </w:p>
    <w:p w14:paraId="52F55255" w14:textId="77777777" w:rsidR="00A755B8" w:rsidRDefault="00A755B8" w:rsidP="00A755B8">
      <w:pPr>
        <w:spacing w:line="480" w:lineRule="auto"/>
        <w:rPr>
          <w:rFonts w:ascii="Times New Roman" w:hAnsi="Times New Roman" w:cs="Times New Roman"/>
          <w:sz w:val="24"/>
          <w:szCs w:val="24"/>
        </w:rPr>
      </w:pPr>
      <w:r>
        <w:rPr>
          <w:rFonts w:ascii="Times New Roman" w:hAnsi="Times New Roman" w:cs="Times New Roman"/>
          <w:sz w:val="24"/>
          <w:szCs w:val="24"/>
        </w:rPr>
        <w:t>ANT/NUT 3375</w:t>
      </w:r>
    </w:p>
    <w:p w14:paraId="28645F12" w14:textId="476824B6" w:rsidR="00A755B8" w:rsidRDefault="00A755B8" w:rsidP="00A755B8">
      <w:pPr>
        <w:spacing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 xml:space="preserve"> June 2022</w:t>
      </w:r>
    </w:p>
    <w:p w14:paraId="0D818B46" w14:textId="11ABE32E" w:rsidR="00A755B8" w:rsidRDefault="00A755B8" w:rsidP="00A755B8">
      <w:pPr>
        <w:spacing w:line="480" w:lineRule="auto"/>
        <w:jc w:val="center"/>
        <w:rPr>
          <w:rFonts w:ascii="Times New Roman" w:hAnsi="Times New Roman" w:cs="Times New Roman"/>
          <w:sz w:val="24"/>
          <w:szCs w:val="24"/>
        </w:rPr>
      </w:pPr>
      <w:r>
        <w:rPr>
          <w:rFonts w:ascii="Times New Roman" w:hAnsi="Times New Roman" w:cs="Times New Roman"/>
          <w:sz w:val="24"/>
          <w:szCs w:val="24"/>
        </w:rPr>
        <w:t>Etiquette of the Tajine</w:t>
      </w:r>
    </w:p>
    <w:p w14:paraId="4302ACD5" w14:textId="77777777" w:rsidR="00E47AE7" w:rsidRDefault="00B86AC5" w:rsidP="00B86AC5">
      <w:pPr>
        <w:spacing w:line="480" w:lineRule="auto"/>
        <w:rPr>
          <w:rFonts w:ascii="Times New Roman" w:hAnsi="Times New Roman" w:cs="Times New Roman"/>
          <w:sz w:val="24"/>
          <w:szCs w:val="24"/>
        </w:rPr>
      </w:pPr>
      <w:r>
        <w:rPr>
          <w:rFonts w:ascii="Times New Roman" w:hAnsi="Times New Roman" w:cs="Times New Roman"/>
          <w:sz w:val="24"/>
          <w:szCs w:val="24"/>
        </w:rPr>
        <w:tab/>
        <w:t>In Moroccan cooking, the Tajine represents a staple of the culture, diet, and cuisine</w:t>
      </w:r>
      <w:r w:rsidR="00F152F1">
        <w:rPr>
          <w:rFonts w:ascii="Times New Roman" w:hAnsi="Times New Roman" w:cs="Times New Roman"/>
          <w:sz w:val="24"/>
          <w:szCs w:val="24"/>
        </w:rPr>
        <w:t xml:space="preserve"> (Lahlou). The</w:t>
      </w:r>
      <w:r>
        <w:rPr>
          <w:rFonts w:ascii="Times New Roman" w:hAnsi="Times New Roman" w:cs="Times New Roman"/>
          <w:sz w:val="24"/>
          <w:szCs w:val="24"/>
        </w:rPr>
        <w:t xml:space="preserve"> cone-shaped vessel</w:t>
      </w:r>
      <w:r w:rsidR="00F152F1">
        <w:rPr>
          <w:rFonts w:ascii="Times New Roman" w:hAnsi="Times New Roman" w:cs="Times New Roman"/>
          <w:sz w:val="24"/>
          <w:szCs w:val="24"/>
        </w:rPr>
        <w:t xml:space="preserve"> sports a shallow stewing pot base that contains the tajine stew.  This dish is usually served with couscous and flatbread in a group setting.  In this prompt response, we will explore how the etiquette, dispersal, and manners illuminate foods to place in Moroccan culture.  For this work</w:t>
      </w:r>
      <w:r w:rsidR="00E47AE7">
        <w:rPr>
          <w:rFonts w:ascii="Times New Roman" w:hAnsi="Times New Roman" w:cs="Times New Roman"/>
          <w:sz w:val="24"/>
          <w:szCs w:val="24"/>
        </w:rPr>
        <w:t>,</w:t>
      </w:r>
      <w:r w:rsidR="00F152F1">
        <w:rPr>
          <w:rFonts w:ascii="Times New Roman" w:hAnsi="Times New Roman" w:cs="Times New Roman"/>
          <w:sz w:val="24"/>
          <w:szCs w:val="24"/>
        </w:rPr>
        <w:t xml:space="preserve"> I will be referencing my tim</w:t>
      </w:r>
      <w:r w:rsidR="00E47AE7">
        <w:rPr>
          <w:rFonts w:ascii="Times New Roman" w:hAnsi="Times New Roman" w:cs="Times New Roman"/>
          <w:sz w:val="24"/>
          <w:szCs w:val="24"/>
        </w:rPr>
        <w:t xml:space="preserve">e cooking </w:t>
      </w:r>
      <w:r w:rsidR="00F152F1">
        <w:rPr>
          <w:rFonts w:ascii="Times New Roman" w:hAnsi="Times New Roman" w:cs="Times New Roman"/>
          <w:sz w:val="24"/>
          <w:szCs w:val="24"/>
        </w:rPr>
        <w:t xml:space="preserve">at </w:t>
      </w:r>
      <w:r w:rsidR="00F152F1" w:rsidRPr="00F152F1">
        <w:rPr>
          <w:rFonts w:ascii="Times New Roman" w:hAnsi="Times New Roman" w:cs="Times New Roman"/>
          <w:sz w:val="24"/>
          <w:szCs w:val="24"/>
          <w:u w:val="single"/>
        </w:rPr>
        <w:t>Mourad San Francisco</w:t>
      </w:r>
      <w:r w:rsidR="00F152F1">
        <w:rPr>
          <w:rFonts w:ascii="Times New Roman" w:hAnsi="Times New Roman" w:cs="Times New Roman"/>
          <w:sz w:val="24"/>
          <w:szCs w:val="24"/>
        </w:rPr>
        <w:t xml:space="preserve"> under chef </w:t>
      </w:r>
      <w:proofErr w:type="gramStart"/>
      <w:r w:rsidR="00F152F1">
        <w:rPr>
          <w:rFonts w:ascii="Times New Roman" w:hAnsi="Times New Roman" w:cs="Times New Roman"/>
          <w:sz w:val="24"/>
          <w:szCs w:val="24"/>
        </w:rPr>
        <w:t>Mourad</w:t>
      </w:r>
      <w:r w:rsidR="00E47AE7">
        <w:rPr>
          <w:rFonts w:ascii="Times New Roman" w:hAnsi="Times New Roman" w:cs="Times New Roman"/>
          <w:sz w:val="24"/>
          <w:szCs w:val="24"/>
        </w:rPr>
        <w:t>, and</w:t>
      </w:r>
      <w:proofErr w:type="gramEnd"/>
      <w:r w:rsidR="00E47AE7">
        <w:rPr>
          <w:rFonts w:ascii="Times New Roman" w:hAnsi="Times New Roman" w:cs="Times New Roman"/>
          <w:sz w:val="24"/>
          <w:szCs w:val="24"/>
        </w:rPr>
        <w:t xml:space="preserve"> learning from him about his culture.</w:t>
      </w:r>
    </w:p>
    <w:p w14:paraId="0C5182F8" w14:textId="212863BD" w:rsidR="00E24763" w:rsidRDefault="00E47AE7" w:rsidP="00B86AC5">
      <w:pPr>
        <w:spacing w:line="480" w:lineRule="auto"/>
        <w:rPr>
          <w:rFonts w:ascii="Times New Roman" w:hAnsi="Times New Roman" w:cs="Times New Roman"/>
          <w:sz w:val="24"/>
          <w:szCs w:val="24"/>
        </w:rPr>
      </w:pPr>
      <w:r>
        <w:rPr>
          <w:rFonts w:ascii="Times New Roman" w:hAnsi="Times New Roman" w:cs="Times New Roman"/>
          <w:sz w:val="24"/>
          <w:szCs w:val="24"/>
        </w:rPr>
        <w:tab/>
        <w:t>Meals focusing on a Tajine stew will generally have circular seating and are meant to feed groups of 5 to 8 people. The seating will be on rugs on the floor with the</w:t>
      </w:r>
      <w:r w:rsidR="00E24763">
        <w:rPr>
          <w:rFonts w:ascii="Times New Roman" w:hAnsi="Times New Roman" w:cs="Times New Roman"/>
          <w:sz w:val="24"/>
          <w:szCs w:val="24"/>
        </w:rPr>
        <w:t xml:space="preserve"> ordering determined by the family group and then guests.  A decided patron usually the patriarch of the house will have the bread next to them for distribution.  The stew will be placed in the center of the circle for all to reach.  This setting structure is designed for equality and community, to bring everyone guests and all as family.</w:t>
      </w:r>
    </w:p>
    <w:p w14:paraId="417E8BC4" w14:textId="77777777" w:rsidR="002A5688" w:rsidRDefault="00E24763" w:rsidP="00B86A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E47AE7">
        <w:rPr>
          <w:rFonts w:ascii="Times New Roman" w:hAnsi="Times New Roman" w:cs="Times New Roman"/>
          <w:sz w:val="24"/>
          <w:szCs w:val="24"/>
        </w:rPr>
        <w:t xml:space="preserve">  </w:t>
      </w:r>
      <w:r>
        <w:rPr>
          <w:rFonts w:ascii="Times New Roman" w:hAnsi="Times New Roman" w:cs="Times New Roman"/>
          <w:sz w:val="24"/>
          <w:szCs w:val="24"/>
        </w:rPr>
        <w:t xml:space="preserve">For dispersal, a single dedicated patron is responsible for the distribution of bread, and couscous.  </w:t>
      </w:r>
      <w:r w:rsidR="002A5688">
        <w:rPr>
          <w:rFonts w:ascii="Times New Roman" w:hAnsi="Times New Roman" w:cs="Times New Roman"/>
          <w:sz w:val="24"/>
          <w:szCs w:val="24"/>
        </w:rPr>
        <w:t xml:space="preserve">The bread and couscous are your main tools for consumption; reaching and grabbing from where it’s easiest to reach from the tajine.  These rules are all aligned to the structure and gratitude the meal represents.  The food is a gift to be enjoyed but not greedily ingested. </w:t>
      </w:r>
    </w:p>
    <w:p w14:paraId="520AAE93" w14:textId="64C29E7D" w:rsidR="00B301FD" w:rsidRDefault="002A5688" w:rsidP="00B86A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39672D">
        <w:rPr>
          <w:rFonts w:ascii="Times New Roman" w:hAnsi="Times New Roman" w:cs="Times New Roman"/>
          <w:sz w:val="24"/>
          <w:szCs w:val="24"/>
        </w:rPr>
        <w:t>The set protocol or manners for this meal derive from traditional tenets of Islam, but also reflect the Moroccan sense of community.  The meal is eaten by hand and in particular feeding directly to the mouth should only be done with the right hand.</w:t>
      </w:r>
      <w:r w:rsidR="00B301FD">
        <w:rPr>
          <w:rFonts w:ascii="Times New Roman" w:hAnsi="Times New Roman" w:cs="Times New Roman"/>
          <w:sz w:val="24"/>
          <w:szCs w:val="24"/>
        </w:rPr>
        <w:t xml:space="preserve"> Traditionally the left hand is used for sanitation as such it would be rude to use it for eating. </w:t>
      </w:r>
      <w:r w:rsidR="0039672D">
        <w:rPr>
          <w:rFonts w:ascii="Times New Roman" w:hAnsi="Times New Roman" w:cs="Times New Roman"/>
          <w:sz w:val="24"/>
          <w:szCs w:val="24"/>
        </w:rPr>
        <w:t xml:space="preserve"> </w:t>
      </w:r>
      <w:r w:rsidR="007B64A5">
        <w:rPr>
          <w:rFonts w:ascii="Times New Roman" w:hAnsi="Times New Roman" w:cs="Times New Roman"/>
          <w:sz w:val="24"/>
          <w:szCs w:val="24"/>
        </w:rPr>
        <w:t xml:space="preserve">When grasping </w:t>
      </w:r>
      <w:proofErr w:type="gramStart"/>
      <w:r w:rsidR="007B64A5">
        <w:rPr>
          <w:rFonts w:ascii="Times New Roman" w:hAnsi="Times New Roman" w:cs="Times New Roman"/>
          <w:sz w:val="24"/>
          <w:szCs w:val="24"/>
        </w:rPr>
        <w:t>food</w:t>
      </w:r>
      <w:proofErr w:type="gramEnd"/>
      <w:r w:rsidR="007B64A5">
        <w:rPr>
          <w:rFonts w:ascii="Times New Roman" w:hAnsi="Times New Roman" w:cs="Times New Roman"/>
          <w:sz w:val="24"/>
          <w:szCs w:val="24"/>
        </w:rPr>
        <w:t xml:space="preserve"> we use the thumb and two fingers, any more would be gluttonous</w:t>
      </w:r>
      <w:r w:rsidR="00812E5C">
        <w:rPr>
          <w:rFonts w:ascii="Times New Roman" w:hAnsi="Times New Roman" w:cs="Times New Roman"/>
          <w:sz w:val="24"/>
          <w:szCs w:val="24"/>
        </w:rPr>
        <w:t xml:space="preserve"> (Lahlou).</w:t>
      </w:r>
      <w:r w:rsidR="007B64A5">
        <w:rPr>
          <w:rFonts w:ascii="Times New Roman" w:hAnsi="Times New Roman" w:cs="Times New Roman"/>
          <w:sz w:val="24"/>
          <w:szCs w:val="24"/>
        </w:rPr>
        <w:t xml:space="preserve">  Never reach across the tajine as this is also considered greedy.  Don’t worry though you will be prompted to </w:t>
      </w:r>
      <w:proofErr w:type="gramStart"/>
      <w:r w:rsidR="007B64A5">
        <w:rPr>
          <w:rFonts w:ascii="Times New Roman" w:hAnsi="Times New Roman" w:cs="Times New Roman"/>
          <w:sz w:val="24"/>
          <w:szCs w:val="24"/>
        </w:rPr>
        <w:t>eat, and</w:t>
      </w:r>
      <w:proofErr w:type="gramEnd"/>
      <w:r w:rsidR="007B64A5">
        <w:rPr>
          <w:rFonts w:ascii="Times New Roman" w:hAnsi="Times New Roman" w:cs="Times New Roman"/>
          <w:sz w:val="24"/>
          <w:szCs w:val="24"/>
        </w:rPr>
        <w:t xml:space="preserve"> do so until you are full.  After which it is advised to keep nibbling, as full dismissal of your food may cause a sudden halting of the meal.</w:t>
      </w:r>
      <w:r w:rsidR="00B301FD">
        <w:rPr>
          <w:rFonts w:ascii="Times New Roman" w:hAnsi="Times New Roman" w:cs="Times New Roman"/>
          <w:sz w:val="24"/>
          <w:szCs w:val="24"/>
        </w:rPr>
        <w:t xml:space="preserve">  </w:t>
      </w:r>
    </w:p>
    <w:p w14:paraId="0A3710D7" w14:textId="30B5B574" w:rsidR="00B86AC5" w:rsidRDefault="00B301FD" w:rsidP="00B86A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tajine represents community and tradition in Moroccan cuisine.  The great equalizer to bring everyone together.  The balance between gratitude and greed is well represented. Where one can always get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they need without being gluttonous or rude.   The meal all together </w:t>
      </w:r>
      <w:r w:rsidR="00812E5C">
        <w:rPr>
          <w:rFonts w:ascii="Times New Roman" w:hAnsi="Times New Roman" w:cs="Times New Roman"/>
          <w:sz w:val="24"/>
          <w:szCs w:val="24"/>
        </w:rPr>
        <w:t xml:space="preserve">illustrates the cultural influences that have created the experience of Moroccan Tajine! </w:t>
      </w:r>
      <w:r>
        <w:rPr>
          <w:rFonts w:ascii="Times New Roman" w:hAnsi="Times New Roman" w:cs="Times New Roman"/>
          <w:sz w:val="24"/>
          <w:szCs w:val="24"/>
        </w:rPr>
        <w:t xml:space="preserve">    </w:t>
      </w:r>
      <w:r w:rsidR="007B64A5">
        <w:rPr>
          <w:rFonts w:ascii="Times New Roman" w:hAnsi="Times New Roman" w:cs="Times New Roman"/>
          <w:sz w:val="24"/>
          <w:szCs w:val="24"/>
        </w:rPr>
        <w:t xml:space="preserve"> </w:t>
      </w:r>
      <w:r>
        <w:rPr>
          <w:rFonts w:ascii="Times New Roman" w:hAnsi="Times New Roman" w:cs="Times New Roman"/>
          <w:sz w:val="24"/>
          <w:szCs w:val="24"/>
        </w:rPr>
        <w:t xml:space="preserve">  </w:t>
      </w:r>
      <w:r w:rsidR="007B64A5">
        <w:rPr>
          <w:rFonts w:ascii="Times New Roman" w:hAnsi="Times New Roman" w:cs="Times New Roman"/>
          <w:sz w:val="24"/>
          <w:szCs w:val="24"/>
        </w:rPr>
        <w:t xml:space="preserve">  </w:t>
      </w:r>
    </w:p>
    <w:p w14:paraId="14541B87" w14:textId="79B0B4D3" w:rsidR="00F152F1" w:rsidRDefault="00F152F1" w:rsidP="00B86AC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70CCAC9" w14:textId="77777777" w:rsidR="00812E5C" w:rsidRDefault="00812E5C" w:rsidP="00B86AC5">
      <w:pPr>
        <w:spacing w:line="480" w:lineRule="auto"/>
        <w:jc w:val="center"/>
        <w:rPr>
          <w:rFonts w:ascii="Times New Roman" w:hAnsi="Times New Roman" w:cs="Times New Roman"/>
          <w:sz w:val="24"/>
          <w:szCs w:val="24"/>
        </w:rPr>
      </w:pPr>
    </w:p>
    <w:p w14:paraId="5DA37A9D" w14:textId="77777777" w:rsidR="00812E5C" w:rsidRDefault="00812E5C" w:rsidP="00B86AC5">
      <w:pPr>
        <w:spacing w:line="480" w:lineRule="auto"/>
        <w:jc w:val="center"/>
        <w:rPr>
          <w:rFonts w:ascii="Times New Roman" w:hAnsi="Times New Roman" w:cs="Times New Roman"/>
          <w:sz w:val="24"/>
          <w:szCs w:val="24"/>
        </w:rPr>
      </w:pPr>
    </w:p>
    <w:p w14:paraId="1D7EC59B" w14:textId="77777777" w:rsidR="00812E5C" w:rsidRDefault="00812E5C" w:rsidP="00B86AC5">
      <w:pPr>
        <w:spacing w:line="480" w:lineRule="auto"/>
        <w:jc w:val="center"/>
        <w:rPr>
          <w:rFonts w:ascii="Times New Roman" w:hAnsi="Times New Roman" w:cs="Times New Roman"/>
          <w:sz w:val="24"/>
          <w:szCs w:val="24"/>
        </w:rPr>
      </w:pPr>
    </w:p>
    <w:p w14:paraId="08AA47D3" w14:textId="77777777" w:rsidR="00812E5C" w:rsidRDefault="00812E5C" w:rsidP="00B86AC5">
      <w:pPr>
        <w:spacing w:line="480" w:lineRule="auto"/>
        <w:jc w:val="center"/>
        <w:rPr>
          <w:rFonts w:ascii="Times New Roman" w:hAnsi="Times New Roman" w:cs="Times New Roman"/>
          <w:sz w:val="24"/>
          <w:szCs w:val="24"/>
        </w:rPr>
      </w:pPr>
    </w:p>
    <w:p w14:paraId="095AC4D9" w14:textId="77777777" w:rsidR="00812E5C" w:rsidRDefault="00812E5C" w:rsidP="00B86AC5">
      <w:pPr>
        <w:spacing w:line="480" w:lineRule="auto"/>
        <w:jc w:val="center"/>
        <w:rPr>
          <w:rFonts w:ascii="Times New Roman" w:hAnsi="Times New Roman" w:cs="Times New Roman"/>
          <w:sz w:val="24"/>
          <w:szCs w:val="24"/>
        </w:rPr>
      </w:pPr>
    </w:p>
    <w:p w14:paraId="483DFF54" w14:textId="77777777" w:rsidR="00812E5C" w:rsidRDefault="00812E5C" w:rsidP="00B86AC5">
      <w:pPr>
        <w:spacing w:line="480" w:lineRule="auto"/>
        <w:jc w:val="center"/>
        <w:rPr>
          <w:rFonts w:ascii="Times New Roman" w:hAnsi="Times New Roman" w:cs="Times New Roman"/>
          <w:sz w:val="24"/>
          <w:szCs w:val="24"/>
        </w:rPr>
      </w:pPr>
    </w:p>
    <w:p w14:paraId="77C328EB" w14:textId="77777777" w:rsidR="00812E5C" w:rsidRDefault="00812E5C" w:rsidP="00B86AC5">
      <w:pPr>
        <w:spacing w:line="480" w:lineRule="auto"/>
        <w:jc w:val="center"/>
        <w:rPr>
          <w:rFonts w:ascii="Times New Roman" w:hAnsi="Times New Roman" w:cs="Times New Roman"/>
          <w:sz w:val="24"/>
          <w:szCs w:val="24"/>
        </w:rPr>
      </w:pPr>
    </w:p>
    <w:p w14:paraId="1842BFC6" w14:textId="77777777" w:rsidR="00812E5C" w:rsidRDefault="00812E5C" w:rsidP="00B86AC5">
      <w:pPr>
        <w:spacing w:line="480" w:lineRule="auto"/>
        <w:jc w:val="center"/>
        <w:rPr>
          <w:rFonts w:ascii="Times New Roman" w:hAnsi="Times New Roman" w:cs="Times New Roman"/>
          <w:sz w:val="24"/>
          <w:szCs w:val="24"/>
        </w:rPr>
      </w:pPr>
    </w:p>
    <w:p w14:paraId="34391F85" w14:textId="1505BD7A" w:rsidR="003E55F6" w:rsidRDefault="00B86AC5" w:rsidP="00B86AC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46C7338C" w14:textId="40230328" w:rsidR="00B86AC5" w:rsidRPr="00B86AC5" w:rsidRDefault="00B86AC5" w:rsidP="00B86AC5">
      <w:pPr>
        <w:spacing w:line="480" w:lineRule="auto"/>
        <w:rPr>
          <w:rFonts w:ascii="Times New Roman" w:hAnsi="Times New Roman" w:cs="Times New Roman"/>
          <w:sz w:val="24"/>
          <w:szCs w:val="24"/>
        </w:rPr>
      </w:pPr>
      <w:r>
        <w:rPr>
          <w:rFonts w:ascii="Times New Roman" w:hAnsi="Times New Roman" w:cs="Times New Roman"/>
          <w:sz w:val="24"/>
          <w:szCs w:val="24"/>
        </w:rPr>
        <w:t xml:space="preserve">Lahlou, Mourad. </w:t>
      </w:r>
      <w:r>
        <w:rPr>
          <w:rFonts w:ascii="Times New Roman" w:hAnsi="Times New Roman" w:cs="Times New Roman"/>
          <w:i/>
          <w:iCs/>
          <w:sz w:val="24"/>
          <w:szCs w:val="24"/>
        </w:rPr>
        <w:t xml:space="preserve">Mourad: New Moroccan </w:t>
      </w:r>
      <w:r>
        <w:rPr>
          <w:rFonts w:ascii="Times New Roman" w:hAnsi="Times New Roman" w:cs="Times New Roman"/>
          <w:sz w:val="24"/>
          <w:szCs w:val="24"/>
        </w:rPr>
        <w:t>Artisan, October 2011.</w:t>
      </w:r>
    </w:p>
    <w:sectPr w:rsidR="00B86AC5" w:rsidRPr="00B86A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630D" w14:textId="77777777" w:rsidR="00897364" w:rsidRDefault="00897364" w:rsidP="00A755B8">
      <w:pPr>
        <w:spacing w:after="0" w:line="240" w:lineRule="auto"/>
      </w:pPr>
      <w:r>
        <w:separator/>
      </w:r>
    </w:p>
  </w:endnote>
  <w:endnote w:type="continuationSeparator" w:id="0">
    <w:p w14:paraId="2FEBADFC" w14:textId="77777777" w:rsidR="00897364" w:rsidRDefault="00897364" w:rsidP="00A7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D276" w14:textId="77777777" w:rsidR="00897364" w:rsidRDefault="00897364" w:rsidP="00A755B8">
      <w:pPr>
        <w:spacing w:after="0" w:line="240" w:lineRule="auto"/>
      </w:pPr>
      <w:r>
        <w:separator/>
      </w:r>
    </w:p>
  </w:footnote>
  <w:footnote w:type="continuationSeparator" w:id="0">
    <w:p w14:paraId="1F5D776F" w14:textId="77777777" w:rsidR="00897364" w:rsidRDefault="00897364" w:rsidP="00A75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F78" w14:textId="43B9EEF2" w:rsidR="00A755B8" w:rsidRDefault="00A755B8">
    <w:pPr>
      <w:pStyle w:val="Header"/>
      <w:jc w:val="right"/>
    </w:pPr>
    <w:r>
      <w:t xml:space="preserve">Sundblad </w:t>
    </w:r>
    <w:sdt>
      <w:sdtPr>
        <w:id w:val="411053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F9CE37" w14:textId="77777777" w:rsidR="00A755B8" w:rsidRDefault="00A75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B8"/>
    <w:rsid w:val="002A5688"/>
    <w:rsid w:val="0039672D"/>
    <w:rsid w:val="003E55F6"/>
    <w:rsid w:val="007B64A5"/>
    <w:rsid w:val="00812E5C"/>
    <w:rsid w:val="00897364"/>
    <w:rsid w:val="00A755B8"/>
    <w:rsid w:val="00B301FD"/>
    <w:rsid w:val="00B86AC5"/>
    <w:rsid w:val="00E24763"/>
    <w:rsid w:val="00E47AE7"/>
    <w:rsid w:val="00F1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39F0"/>
  <w15:chartTrackingRefBased/>
  <w15:docId w15:val="{26B80910-6F13-4A8D-A20F-566A806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B8"/>
  </w:style>
  <w:style w:type="paragraph" w:styleId="Footer">
    <w:name w:val="footer"/>
    <w:basedOn w:val="Normal"/>
    <w:link w:val="FooterChar"/>
    <w:uiPriority w:val="99"/>
    <w:unhideWhenUsed/>
    <w:rsid w:val="00A75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2022-06-21T00:28:00Z</dcterms:created>
  <dcterms:modified xsi:type="dcterms:W3CDTF">2022-06-21T01:17:00Z</dcterms:modified>
</cp:coreProperties>
</file>