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072B1" w14:textId="1CBFF0E6" w:rsidR="00CC0A6A" w:rsidRDefault="00000000">
      <w:pPr>
        <w:pStyle w:val="Heading1"/>
        <w:rPr>
          <w:sz w:val="28"/>
        </w:rPr>
      </w:pPr>
      <w:r>
        <w:pict w14:anchorId="3CB160CA">
          <v:rect id="Shape1" o:spid="_x0000_s1029" style="width:182.15pt;height: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black" stroked="f" strokeweight="0">
            <w10:anchorlock/>
          </v:rect>
        </w:pict>
      </w:r>
    </w:p>
    <w:p w14:paraId="6C7CCC4F" w14:textId="2DAC510E" w:rsidR="00CC0A6A" w:rsidRDefault="00000000">
      <w:pPr>
        <w:pStyle w:val="Imeiprezime"/>
      </w:pPr>
      <w:r>
        <w:t>Dimitrije Glukčević</w:t>
      </w:r>
      <w:r w:rsidR="00F13FA2">
        <w:t>, Đ</w:t>
      </w:r>
      <w:r w:rsidR="00FB4854">
        <w:t>or</w:t>
      </w:r>
      <w:r w:rsidR="00F13FA2">
        <w:t>đ</w:t>
      </w:r>
      <w:r w:rsidR="00FB4854">
        <w:t>e Stevanovi</w:t>
      </w:r>
      <w:r w:rsidR="00F13FA2">
        <w:t>ć</w:t>
      </w:r>
    </w:p>
    <w:p w14:paraId="0AB6F501" w14:textId="3BA68F8F" w:rsidR="00CC0A6A" w:rsidRPr="00A3408A" w:rsidRDefault="00F13FA2" w:rsidP="00A3408A">
      <w:pPr>
        <w:pStyle w:val="Naslov"/>
      </w:pPr>
      <w:r>
        <w:t>Kako koristit ovaj templejt za pisanje radova za zbornik?</w:t>
      </w:r>
    </w:p>
    <w:p w14:paraId="27E1D60C" w14:textId="77777777" w:rsidR="00CC0A6A" w:rsidRDefault="00CC0A6A">
      <w:pPr>
        <w:pBdr>
          <w:bottom w:val="single" w:sz="6" w:space="1" w:color="000000"/>
        </w:pBdr>
      </w:pPr>
    </w:p>
    <w:p w14:paraId="1DDD440E" w14:textId="46E48134" w:rsidR="00CC0A6A" w:rsidRPr="00A3408A" w:rsidRDefault="00F13FA2" w:rsidP="00A3408A">
      <w:pPr>
        <w:pStyle w:val="Apstrakt"/>
      </w:pPr>
      <w:r>
        <w:t>Ovaj dokument predstavlja uputstvo za korišćenje ovog templejta i ujedno i objašnjenje rada konvertera za pretvaranje word dokumenata u tex fajl odgovarajući za zbornik</w:t>
      </w:r>
      <w:r w:rsidR="00000000" w:rsidRPr="00A3408A">
        <w:t xml:space="preserve">. </w:t>
      </w:r>
    </w:p>
    <w:p w14:paraId="4C88A1AE" w14:textId="77777777" w:rsidR="00CC0A6A" w:rsidRDefault="00000000">
      <w:pPr>
        <w:pStyle w:val="Heading2"/>
        <w:rPr>
          <w:szCs w:val="16"/>
        </w:rPr>
      </w:pPr>
      <w:r>
        <w:t>Uvod</w:t>
      </w:r>
    </w:p>
    <w:p w14:paraId="40D49912" w14:textId="635ABE44" w:rsidR="00983297" w:rsidRDefault="00F13FA2" w:rsidP="00983297">
      <w:r>
        <w:t xml:space="preserve">Pretvaranje word dokumenata u tex nije trivijala zadatak, presvega zbog drugačijih filozofija ta dva formata. Naše rešenje koristi word stilove za određivanje ključnih delova teksta (naslov, apstrakt, </w:t>
      </w:r>
      <w:r w:rsidR="00983297">
        <w:t>literatura itd.</w:t>
      </w:r>
      <w:r>
        <w:t>)</w:t>
      </w:r>
      <w:r w:rsidR="00983297">
        <w:t xml:space="preserve"> i koristi „headless“ libreoffice za ekstrakciju slika. Tabele su takođe uključene u konverziju ali samo „proste“, bez spojenih vertikalnih polja. Ako su vam neophodne kompleksne tabele, najjednostavnije je da ih učitate kao sliku. Konverter traži opise slika i tabela u paragrafima pre i posle slike/tabele, tako da je bitno da ih upišete kao običan tekst, a ne kao „text box“. </w:t>
      </w:r>
    </w:p>
    <w:p w14:paraId="139677DB" w14:textId="77777777" w:rsidR="00983297" w:rsidRDefault="00983297" w:rsidP="00983297">
      <w:r>
        <w:t>Stilovi za koji su neophodni za korektnu konverziju (Svi delovi su već u odgovarajućim stilovima, lista je samo za referencu):</w:t>
      </w:r>
    </w:p>
    <w:p w14:paraId="2327D7A6" w14:textId="7ED7D9A6" w:rsidR="00983297" w:rsidRDefault="00983297" w:rsidP="00983297">
      <w:pPr>
        <w:pStyle w:val="ListParagraph"/>
        <w:numPr>
          <w:ilvl w:val="0"/>
          <w:numId w:val="3"/>
        </w:numPr>
      </w:pPr>
      <w:r>
        <w:t>Ime i prezime autora, pre naslova, imena odvojena zarezom:</w:t>
      </w:r>
      <w:r w:rsidR="005B23D1">
        <w:t xml:space="preserve"> „Ime i prezime“ stil.</w:t>
      </w:r>
    </w:p>
    <w:p w14:paraId="72D396E5" w14:textId="2CF26DC9" w:rsidR="005B23D1" w:rsidRDefault="005B23D1" w:rsidP="00983297">
      <w:pPr>
        <w:pStyle w:val="ListParagraph"/>
        <w:numPr>
          <w:ilvl w:val="0"/>
          <w:numId w:val="3"/>
        </w:numPr>
      </w:pPr>
      <w:r>
        <w:t>Naslov rada: „Naslov“ stil.</w:t>
      </w:r>
    </w:p>
    <w:p w14:paraId="6FA196AA" w14:textId="152F7FDC" w:rsidR="005B23D1" w:rsidRDefault="005B23D1" w:rsidP="00983297">
      <w:pPr>
        <w:pStyle w:val="ListParagraph"/>
        <w:numPr>
          <w:ilvl w:val="0"/>
          <w:numId w:val="3"/>
        </w:numPr>
      </w:pPr>
      <w:r>
        <w:t>Engleski naslov rada: „TitleEng“ stil.</w:t>
      </w:r>
    </w:p>
    <w:p w14:paraId="34B5E127" w14:textId="4C0A33BD" w:rsidR="005B23D1" w:rsidRDefault="005B23D1" w:rsidP="00983297">
      <w:pPr>
        <w:pStyle w:val="ListParagraph"/>
        <w:numPr>
          <w:ilvl w:val="0"/>
          <w:numId w:val="3"/>
        </w:numPr>
      </w:pPr>
      <w:r>
        <w:t>Apstrakt rada: „Apstrakt“ stil.</w:t>
      </w:r>
    </w:p>
    <w:p w14:paraId="5FC17619" w14:textId="089AAD4C" w:rsidR="005B23D1" w:rsidRDefault="005B23D1" w:rsidP="00983297">
      <w:pPr>
        <w:pStyle w:val="ListParagraph"/>
        <w:numPr>
          <w:ilvl w:val="0"/>
          <w:numId w:val="3"/>
        </w:numPr>
      </w:pPr>
      <w:r>
        <w:t>Engleski apstrakt rada: „AbstractEng“ stil.</w:t>
      </w:r>
    </w:p>
    <w:p w14:paraId="0ED5119B" w14:textId="3608971D" w:rsidR="005B23D1" w:rsidRDefault="005B23D1" w:rsidP="00983297">
      <w:pPr>
        <w:pStyle w:val="ListParagraph"/>
        <w:numPr>
          <w:ilvl w:val="0"/>
          <w:numId w:val="3"/>
        </w:numPr>
      </w:pPr>
      <w:r>
        <w:t>Detalji o autorstvu i mentorstvu, koji se obično nalaze na kraju leve kolone prve strane: „Autorstvo“ stil.</w:t>
      </w:r>
    </w:p>
    <w:p w14:paraId="70848248" w14:textId="77777777" w:rsidR="00FE166C" w:rsidRDefault="00350484" w:rsidP="00350484">
      <w:pPr>
        <w:pStyle w:val="ListParagraph"/>
        <w:numPr>
          <w:ilvl w:val="0"/>
          <w:numId w:val="3"/>
        </w:numPr>
      </w:pPr>
      <w:r>
        <w:t>Normalan tekst neka ostane u „Normal“ stilu, naslovi unutrar teksta mogu da budu u stilu „Heading 2“, „Heading 3“, „Heading 4“ itd.</w:t>
      </w:r>
    </w:p>
    <w:p w14:paraId="163CCD69" w14:textId="1D1FF0D8" w:rsidR="00350484" w:rsidRDefault="00FE166C" w:rsidP="00FE166C">
      <w:pPr>
        <w:pStyle w:val="Heading2"/>
      </w:pPr>
      <w:r>
        <w:t>Slike</w:t>
      </w:r>
    </w:p>
    <w:p w14:paraId="0D232761" w14:textId="536A1019" w:rsidR="00FE166C" w:rsidRDefault="00FE166C" w:rsidP="00FE166C">
      <w:r>
        <w:t>Sve stilove možete da nađete u traci alata na „Home“ strani ili desnim klikom na tekst, pod opcijom „Styles“. Slike ispod ilustruju te opcije.</w:t>
      </w:r>
    </w:p>
    <w:p w14:paraId="47C49140" w14:textId="7A33A5E8" w:rsidR="00FE166C" w:rsidRPr="00FE166C" w:rsidRDefault="00FE166C" w:rsidP="00FE166C">
      <w:r w:rsidRPr="00FE166C">
        <w:drawing>
          <wp:inline distT="0" distB="0" distL="0" distR="0" wp14:anchorId="2A70A18E" wp14:editId="0FA25B0F">
            <wp:extent cx="2430145" cy="741045"/>
            <wp:effectExtent l="0" t="0" r="0" b="0"/>
            <wp:docPr id="10563266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2664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A8AD" w14:textId="77777777" w:rsidR="00350484" w:rsidRPr="00350484" w:rsidRDefault="00350484" w:rsidP="00350484"/>
    <w:p w14:paraId="1FDF5063" w14:textId="05557CC0" w:rsidR="00983297" w:rsidRDefault="00FE166C" w:rsidP="00983297">
      <w:r>
        <w:t>Slika 1. Opcije stilova u „Home“ traci.</w:t>
      </w:r>
    </w:p>
    <w:p w14:paraId="70D55E9A" w14:textId="14C5D778" w:rsidR="00FE166C" w:rsidRDefault="00FE166C" w:rsidP="00983297">
      <w:r>
        <w:t>Figure 1. Style options from „Home“ ribbon.</w:t>
      </w:r>
    </w:p>
    <w:p w14:paraId="3ABD8879" w14:textId="77777777" w:rsidR="00FE166C" w:rsidRDefault="00FE166C" w:rsidP="00983297"/>
    <w:p w14:paraId="13FA4E5E" w14:textId="33BC1DF8" w:rsidR="00FE166C" w:rsidRDefault="00FE166C" w:rsidP="00983297">
      <w:r w:rsidRPr="00FE166C">
        <w:drawing>
          <wp:inline distT="0" distB="0" distL="0" distR="0" wp14:anchorId="52D68C2F" wp14:editId="42EF5534">
            <wp:extent cx="2430145" cy="1927225"/>
            <wp:effectExtent l="0" t="0" r="0" b="0"/>
            <wp:docPr id="122378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839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DBDD" w14:textId="77777777" w:rsidR="00FE166C" w:rsidRDefault="00FE166C" w:rsidP="00FE166C"/>
    <w:p w14:paraId="74C9003D" w14:textId="270D8F94" w:rsidR="00FE166C" w:rsidRDefault="00FE166C" w:rsidP="00FE166C">
      <w:r>
        <w:t>Slika 2.</w:t>
      </w:r>
      <w:r w:rsidR="0099752B">
        <w:t>Opcije za stilove u menui desnog klika.</w:t>
      </w:r>
    </w:p>
    <w:p w14:paraId="0262D48F" w14:textId="1307F86D" w:rsidR="0099752B" w:rsidRDefault="0099752B" w:rsidP="00FE166C">
      <w:r>
        <w:t>Figure 2. Style options from right-click menu.</w:t>
      </w:r>
    </w:p>
    <w:p w14:paraId="212E91DA" w14:textId="77777777" w:rsidR="0099752B" w:rsidRDefault="0099752B" w:rsidP="00FE166C"/>
    <w:p w14:paraId="53DC5B09" w14:textId="34AE93B1" w:rsidR="0099752B" w:rsidRDefault="0099752B" w:rsidP="00FE166C">
      <w:r>
        <w:t>Gore su prika</w:t>
      </w:r>
      <w:r w:rsidR="00F85D3F">
        <w:t>z</w:t>
      </w:r>
      <w:r>
        <w:t xml:space="preserve">ana dva primera unošenja slika. Slike prati njihov opcis kao običan tekst a ne kao textbox! Slike mogu da budu pozicionirane u bilokom delu kolone, ali će konvertovanom dokumentu zauzeti mesto posle kraja trenutnog pasusa. </w:t>
      </w:r>
    </w:p>
    <w:p w14:paraId="71414E2C" w14:textId="77777777" w:rsidR="00FE166C" w:rsidRDefault="00FE166C" w:rsidP="002316B3">
      <w:pPr>
        <w:pStyle w:val="Autorstvo"/>
      </w:pPr>
    </w:p>
    <w:p w14:paraId="7DDB416E" w14:textId="63709642" w:rsidR="002316B3" w:rsidRDefault="002316B3" w:rsidP="002316B3">
      <w:pPr>
        <w:pStyle w:val="Autorstvo"/>
      </w:pPr>
      <w:r>
        <w:t>Dimitrije Gluk</w:t>
      </w:r>
      <w:r w:rsidR="00F13FA2">
        <w:t>č</w:t>
      </w:r>
      <w:r>
        <w:t>evi</w:t>
      </w:r>
      <w:r w:rsidR="00F13FA2">
        <w:t>ć</w:t>
      </w:r>
      <w:r>
        <w:t xml:space="preserve">, </w:t>
      </w:r>
      <w:r w:rsidR="00F13FA2">
        <w:t>Prirodno Matematički Fakultet</w:t>
      </w:r>
      <w:r>
        <w:t>, Nis</w:t>
      </w:r>
    </w:p>
    <w:p w14:paraId="5A04FF10" w14:textId="5CAD16D4" w:rsidR="002316B3" w:rsidRDefault="002316B3" w:rsidP="002316B3">
      <w:pPr>
        <w:pStyle w:val="Autorstvo"/>
      </w:pPr>
      <w:r>
        <w:t xml:space="preserve">Mentor: </w:t>
      </w:r>
      <w:r w:rsidR="00F13FA2">
        <w:t>Đorđe Stevanović</w:t>
      </w:r>
      <w:r>
        <w:t xml:space="preserve">, </w:t>
      </w:r>
      <w:r w:rsidR="00F13FA2">
        <w:t>Fakulteta za Računalništvo in Informatiko</w:t>
      </w:r>
      <w:r>
        <w:t>, U</w:t>
      </w:r>
      <w:r w:rsidR="00F13FA2">
        <w:t xml:space="preserve">niverza v </w:t>
      </w:r>
      <w:r>
        <w:t>L</w:t>
      </w:r>
      <w:r w:rsidR="00F13FA2">
        <w:t>jubljani</w:t>
      </w:r>
      <w:r>
        <w:t>, Slovenija</w:t>
      </w:r>
    </w:p>
    <w:p w14:paraId="0511E979" w14:textId="4CA71109" w:rsidR="002316B3" w:rsidRDefault="0099752B" w:rsidP="00DE1017">
      <w:r>
        <w:lastRenderedPageBreak/>
        <w:t xml:space="preserve">Konverter automatski prepoznaje da li je slika previše velika za jednu kolonu i razširuje je u dve kolone, </w:t>
      </w:r>
      <w:r w:rsidR="00DE1017">
        <w:t>pozicionirana na prvom mestu smislenom za xelatex, može biti na sledećoj strani</w:t>
      </w:r>
      <w:r>
        <w:t>. Sledi primer.</w:t>
      </w:r>
    </w:p>
    <w:p w14:paraId="17339822" w14:textId="4E0453AD" w:rsidR="0099752B" w:rsidRDefault="001F2BE6">
      <w:r>
        <w:rPr>
          <w:noProof/>
        </w:rPr>
        <w:drawing>
          <wp:anchor distT="0" distB="0" distL="114300" distR="114300" simplePos="0" relativeHeight="251658752" behindDoc="0" locked="0" layoutInCell="1" allowOverlap="1" wp14:anchorId="646F9B19" wp14:editId="45B2B1E0">
            <wp:simplePos x="0" y="0"/>
            <wp:positionH relativeFrom="column">
              <wp:posOffset>182880</wp:posOffset>
            </wp:positionH>
            <wp:positionV relativeFrom="paragraph">
              <wp:posOffset>2540</wp:posOffset>
            </wp:positionV>
            <wp:extent cx="4533900" cy="3400129"/>
            <wp:effectExtent l="0" t="0" r="0" b="0"/>
            <wp:wrapTopAndBottom/>
            <wp:docPr id="658540662" name="Picture 1" descr="A group of buildings with trees and gra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40662" name="Picture 1" descr="A group of buildings with trees and gra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0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79A0B2" w14:textId="6A2FBD60" w:rsidR="002316B3" w:rsidRDefault="001F2BE6" w:rsidP="001F2BE6">
      <w:pPr>
        <w:ind w:firstLine="0"/>
      </w:pPr>
      <w:r>
        <w:t>Slika 3. Slika Petnice iz ptičije petspektive.</w:t>
      </w:r>
    </w:p>
    <w:p w14:paraId="23326A0A" w14:textId="70ACA333" w:rsidR="001F2BE6" w:rsidRDefault="001F2BE6" w:rsidP="001F2BE6">
      <w:pPr>
        <w:ind w:firstLine="0"/>
      </w:pPr>
      <w:r>
        <w:t>Figure 3. Photo of Petnica from bird-eye perspective.</w:t>
      </w:r>
    </w:p>
    <w:p w14:paraId="641ED8A7" w14:textId="77777777" w:rsidR="0047298E" w:rsidRDefault="0047298E" w:rsidP="001F2BE6">
      <w:pPr>
        <w:ind w:firstLine="0"/>
      </w:pPr>
    </w:p>
    <w:p w14:paraId="7233730D" w14:textId="1ECA80AB" w:rsidR="001F2BE6" w:rsidRDefault="001F2BE6" w:rsidP="001F2BE6">
      <w:pPr>
        <w:pStyle w:val="Heading2"/>
      </w:pPr>
      <w:r>
        <w:t>Tabele</w:t>
      </w:r>
    </w:p>
    <w:p w14:paraId="48CAC241" w14:textId="215459AB" w:rsidR="001F2BE6" w:rsidRDefault="001F2BE6" w:rsidP="001F2BE6">
      <w:r>
        <w:t>Tabele poštuju ista pravila za opise kao i slike, traže ih po paragrafima običnog teksta pre i posle tabele. Slede primeri tabela, takođe imaju automatsko procenjivanje da li je tabela dovoljno mala za jednu kolonu ili treba da bude raširena na dve. Slede primeri tabela.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7"/>
        <w:gridCol w:w="1348"/>
        <w:gridCol w:w="1348"/>
      </w:tblGrid>
      <w:tr w:rsidR="001F2BE6" w14:paraId="22DAB7E1" w14:textId="77777777" w:rsidTr="001F2BE6">
        <w:tc>
          <w:tcPr>
            <w:tcW w:w="1347" w:type="dxa"/>
          </w:tcPr>
          <w:p w14:paraId="091C42B8" w14:textId="62A992BE" w:rsidR="001F2BE6" w:rsidRDefault="001F2BE6" w:rsidP="001F2BE6">
            <w:pPr>
              <w:ind w:firstLine="0"/>
            </w:pPr>
            <w:r>
              <w:t>Prvi sabirak</w:t>
            </w:r>
          </w:p>
        </w:tc>
        <w:tc>
          <w:tcPr>
            <w:tcW w:w="1348" w:type="dxa"/>
          </w:tcPr>
          <w:p w14:paraId="1C3834EF" w14:textId="681B069D" w:rsidR="001F2BE6" w:rsidRDefault="001F2BE6" w:rsidP="001F2BE6">
            <w:pPr>
              <w:ind w:firstLine="0"/>
            </w:pPr>
            <w:r>
              <w:t>Drugi sabirak</w:t>
            </w:r>
          </w:p>
        </w:tc>
        <w:tc>
          <w:tcPr>
            <w:tcW w:w="1348" w:type="dxa"/>
          </w:tcPr>
          <w:p w14:paraId="33536F1F" w14:textId="7EC9C6B9" w:rsidR="001F2BE6" w:rsidRDefault="001F2BE6" w:rsidP="001F2BE6">
            <w:pPr>
              <w:ind w:firstLine="0"/>
            </w:pPr>
            <w:r>
              <w:t>Zbir</w:t>
            </w:r>
          </w:p>
        </w:tc>
      </w:tr>
      <w:tr w:rsidR="001F2BE6" w14:paraId="4FDBD8C6" w14:textId="77777777" w:rsidTr="001F2BE6">
        <w:tc>
          <w:tcPr>
            <w:tcW w:w="1347" w:type="dxa"/>
          </w:tcPr>
          <w:p w14:paraId="3BCCEE62" w14:textId="1DD99E92" w:rsidR="001F2BE6" w:rsidRDefault="001F2BE6" w:rsidP="001F2BE6">
            <w:pPr>
              <w:ind w:firstLine="0"/>
            </w:pPr>
            <w:r>
              <w:t>2</w:t>
            </w:r>
          </w:p>
        </w:tc>
        <w:tc>
          <w:tcPr>
            <w:tcW w:w="1348" w:type="dxa"/>
          </w:tcPr>
          <w:p w14:paraId="3FE1EF8E" w14:textId="40A50827" w:rsidR="001F2BE6" w:rsidRDefault="001F2BE6" w:rsidP="001F2BE6">
            <w:pPr>
              <w:ind w:firstLine="0"/>
            </w:pPr>
            <w:r>
              <w:t>3</w:t>
            </w:r>
          </w:p>
        </w:tc>
        <w:tc>
          <w:tcPr>
            <w:tcW w:w="1348" w:type="dxa"/>
          </w:tcPr>
          <w:p w14:paraId="59AFFF23" w14:textId="16369417" w:rsidR="001F2BE6" w:rsidRDefault="001F2BE6" w:rsidP="001F2BE6">
            <w:pPr>
              <w:ind w:firstLine="0"/>
            </w:pPr>
            <w:r>
              <w:t>5</w:t>
            </w:r>
          </w:p>
        </w:tc>
      </w:tr>
      <w:tr w:rsidR="001F2BE6" w14:paraId="5CF6A9AF" w14:textId="77777777" w:rsidTr="001F2BE6">
        <w:tc>
          <w:tcPr>
            <w:tcW w:w="1347" w:type="dxa"/>
          </w:tcPr>
          <w:p w14:paraId="401815D2" w14:textId="002A4516" w:rsidR="001F2BE6" w:rsidRDefault="001F2BE6" w:rsidP="001F2BE6">
            <w:pPr>
              <w:ind w:firstLine="0"/>
            </w:pPr>
            <w:r>
              <w:t>10</w:t>
            </w:r>
          </w:p>
        </w:tc>
        <w:tc>
          <w:tcPr>
            <w:tcW w:w="1348" w:type="dxa"/>
          </w:tcPr>
          <w:p w14:paraId="7709F6B9" w14:textId="207C622F" w:rsidR="001F2BE6" w:rsidRDefault="001F2BE6" w:rsidP="001F2BE6">
            <w:pPr>
              <w:ind w:firstLine="0"/>
            </w:pPr>
            <w:r>
              <w:t>13</w:t>
            </w:r>
          </w:p>
        </w:tc>
        <w:tc>
          <w:tcPr>
            <w:tcW w:w="1348" w:type="dxa"/>
          </w:tcPr>
          <w:p w14:paraId="544B0474" w14:textId="56144D68" w:rsidR="001F2BE6" w:rsidRDefault="001F2BE6" w:rsidP="001F2BE6">
            <w:pPr>
              <w:ind w:firstLine="0"/>
            </w:pPr>
            <w:r>
              <w:t>23</w:t>
            </w:r>
          </w:p>
        </w:tc>
      </w:tr>
    </w:tbl>
    <w:p w14:paraId="04FC9175" w14:textId="6531610D" w:rsidR="001F2BE6" w:rsidRDefault="001F2BE6" w:rsidP="001F2BE6">
      <w:pPr>
        <w:ind w:firstLine="0"/>
      </w:pPr>
      <w:r>
        <w:t>Tabela 1. Primer tabele sabiranja.</w:t>
      </w:r>
    </w:p>
    <w:p w14:paraId="3D92C7D7" w14:textId="45905148" w:rsidR="0047298E" w:rsidRDefault="001F2BE6" w:rsidP="00DA2A7B">
      <w:pPr>
        <w:ind w:firstLine="0"/>
      </w:pPr>
      <w:r>
        <w:t>Table 1. An example table for summation.</w:t>
      </w:r>
    </w:p>
    <w:p w14:paraId="54F476FF" w14:textId="77777777" w:rsidR="0047298E" w:rsidRDefault="0047298E" w:rsidP="001F2BE6">
      <w:pPr>
        <w:ind w:firstLine="0"/>
      </w:pPr>
    </w:p>
    <w:p w14:paraId="0D853EE8" w14:textId="77777777" w:rsidR="00DA2A7B" w:rsidRDefault="00DA2A7B" w:rsidP="001F2BE6">
      <w:pPr>
        <w:ind w:firstLine="0"/>
      </w:pPr>
    </w:p>
    <w:p w14:paraId="4824CE3D" w14:textId="77777777" w:rsidR="00DA2A7B" w:rsidRDefault="00DA2A7B" w:rsidP="001F2BE6">
      <w:pPr>
        <w:ind w:firstLine="0"/>
      </w:pPr>
    </w:p>
    <w:p w14:paraId="3A88A0DA" w14:textId="77777777" w:rsidR="00DA2A7B" w:rsidRDefault="00DA2A7B" w:rsidP="001F2BE6">
      <w:pPr>
        <w:ind w:firstLine="0"/>
      </w:pPr>
    </w:p>
    <w:p w14:paraId="6DF7D03E" w14:textId="77777777" w:rsidR="00DA2A7B" w:rsidRDefault="00DA2A7B" w:rsidP="001F2BE6">
      <w:pPr>
        <w:ind w:firstLine="0"/>
      </w:pPr>
    </w:p>
    <w:p w14:paraId="3C884CF1" w14:textId="77777777" w:rsidR="00DA2A7B" w:rsidRDefault="00DA2A7B" w:rsidP="001F2BE6">
      <w:pPr>
        <w:ind w:firstLine="0"/>
      </w:pPr>
    </w:p>
    <w:p w14:paraId="45E044B1" w14:textId="56FCD51B" w:rsidR="00DA2A7B" w:rsidRDefault="0047298E" w:rsidP="001F2BE6">
      <w:pPr>
        <w:ind w:firstLine="0"/>
      </w:pPr>
      <w:r>
        <w:t xml:space="preserve">Ako imate potrebe za nekom jako kompleksnom tabelom (ili tabelom specifičnog stila), najbolje je da to unesete kao sliku. Slike se konvertuju bez gubitka </w:t>
      </w:r>
    </w:p>
    <w:p w14:paraId="4B11C4DF" w14:textId="294136CE" w:rsidR="0047298E" w:rsidRDefault="0047298E" w:rsidP="001F2BE6">
      <w:pPr>
        <w:ind w:firstLine="0"/>
      </w:pPr>
      <w:r>
        <w:t xml:space="preserve">informacija dok se tabele konvertuju sa potencijalnim gubitkom izgleda. </w:t>
      </w:r>
    </w:p>
    <w:p w14:paraId="10854C7E" w14:textId="77777777" w:rsidR="00DA2A7B" w:rsidRDefault="00DA2A7B" w:rsidP="001F2BE6">
      <w:pPr>
        <w:ind w:firstLine="0"/>
      </w:pPr>
    </w:p>
    <w:p w14:paraId="3E9431D7" w14:textId="77777777" w:rsidR="00DA2A7B" w:rsidRDefault="00DA2A7B" w:rsidP="001F2BE6">
      <w:pPr>
        <w:ind w:firstLine="0"/>
      </w:pPr>
    </w:p>
    <w:p w14:paraId="44B79A6C" w14:textId="77777777" w:rsidR="00DA2A7B" w:rsidRDefault="00DA2A7B" w:rsidP="001F2BE6">
      <w:pPr>
        <w:ind w:firstLine="0"/>
      </w:pPr>
    </w:p>
    <w:p w14:paraId="2AEB7827" w14:textId="77777777" w:rsidR="00DA2A7B" w:rsidRDefault="00DA2A7B" w:rsidP="001F2BE6">
      <w:pPr>
        <w:ind w:firstLine="0"/>
      </w:pPr>
    </w:p>
    <w:p w14:paraId="48A06D34" w14:textId="77777777" w:rsidR="00DA2A7B" w:rsidRDefault="00DA2A7B" w:rsidP="001F2BE6">
      <w:pPr>
        <w:ind w:firstLine="0"/>
      </w:pPr>
    </w:p>
    <w:p w14:paraId="49443991" w14:textId="77777777" w:rsidR="00DA2A7B" w:rsidRDefault="00DA2A7B" w:rsidP="001F2BE6">
      <w:pPr>
        <w:ind w:firstLine="0"/>
      </w:pPr>
    </w:p>
    <w:p w14:paraId="02B3111F" w14:textId="77777777" w:rsidR="00DA2A7B" w:rsidRDefault="00DA2A7B" w:rsidP="001F2BE6">
      <w:pPr>
        <w:ind w:firstLine="0"/>
      </w:pPr>
    </w:p>
    <w:p w14:paraId="06ADFE30" w14:textId="77777777" w:rsidR="00DA2A7B" w:rsidRDefault="00DA2A7B" w:rsidP="001F2BE6">
      <w:pPr>
        <w:ind w:firstLine="0"/>
      </w:pPr>
    </w:p>
    <w:p w14:paraId="1C750CE3" w14:textId="77777777" w:rsidR="00DA2A7B" w:rsidRDefault="00DA2A7B" w:rsidP="001F2BE6">
      <w:pPr>
        <w:ind w:firstLine="0"/>
      </w:pPr>
    </w:p>
    <w:p w14:paraId="215D877B" w14:textId="77777777" w:rsidR="00DA2A7B" w:rsidRDefault="00DA2A7B" w:rsidP="001F2BE6">
      <w:pPr>
        <w:ind w:firstLine="0"/>
      </w:pPr>
    </w:p>
    <w:p w14:paraId="10CC9E6D" w14:textId="77777777" w:rsidR="00DA2A7B" w:rsidRDefault="00DA2A7B" w:rsidP="001F2BE6">
      <w:pPr>
        <w:ind w:firstLine="0"/>
      </w:pPr>
    </w:p>
    <w:tbl>
      <w:tblPr>
        <w:tblStyle w:val="TableGrid"/>
        <w:tblpPr w:leftFromText="180" w:rightFromText="180" w:vertAnchor="text" w:horzAnchor="margin" w:tblpY="-718"/>
        <w:tblW w:w="7576" w:type="dxa"/>
        <w:tblLook w:val="04A0" w:firstRow="1" w:lastRow="0" w:firstColumn="1" w:lastColumn="0" w:noHBand="0" w:noVBand="1"/>
      </w:tblPr>
      <w:tblGrid>
        <w:gridCol w:w="757"/>
        <w:gridCol w:w="757"/>
        <w:gridCol w:w="757"/>
        <w:gridCol w:w="757"/>
        <w:gridCol w:w="757"/>
        <w:gridCol w:w="757"/>
        <w:gridCol w:w="757"/>
        <w:gridCol w:w="759"/>
        <w:gridCol w:w="759"/>
        <w:gridCol w:w="759"/>
      </w:tblGrid>
      <w:tr w:rsidR="00DA2A7B" w14:paraId="1C312F34" w14:textId="77777777" w:rsidTr="000D3E39">
        <w:trPr>
          <w:trHeight w:val="524"/>
        </w:trPr>
        <w:tc>
          <w:tcPr>
            <w:tcW w:w="757" w:type="dxa"/>
          </w:tcPr>
          <w:p w14:paraId="28975C64" w14:textId="77777777" w:rsidR="00DA2A7B" w:rsidRDefault="00DA2A7B" w:rsidP="000D3E39">
            <w:pPr>
              <w:ind w:firstLine="0"/>
            </w:pPr>
            <w:r>
              <w:lastRenderedPageBreak/>
              <w:t>Sab.1</w:t>
            </w:r>
          </w:p>
        </w:tc>
        <w:tc>
          <w:tcPr>
            <w:tcW w:w="757" w:type="dxa"/>
          </w:tcPr>
          <w:p w14:paraId="51C03069" w14:textId="77777777" w:rsidR="00DA2A7B" w:rsidRDefault="00DA2A7B" w:rsidP="000D3E39">
            <w:pPr>
              <w:ind w:firstLine="0"/>
            </w:pPr>
            <w:r>
              <w:t>Sab.1</w:t>
            </w:r>
          </w:p>
        </w:tc>
        <w:tc>
          <w:tcPr>
            <w:tcW w:w="757" w:type="dxa"/>
          </w:tcPr>
          <w:p w14:paraId="550DFBF1" w14:textId="77777777" w:rsidR="00DA2A7B" w:rsidRDefault="00DA2A7B" w:rsidP="000D3E39">
            <w:pPr>
              <w:ind w:firstLine="0"/>
            </w:pPr>
            <w:r>
              <w:t>Sab.1</w:t>
            </w:r>
          </w:p>
        </w:tc>
        <w:tc>
          <w:tcPr>
            <w:tcW w:w="757" w:type="dxa"/>
          </w:tcPr>
          <w:p w14:paraId="1487378D" w14:textId="77777777" w:rsidR="00DA2A7B" w:rsidRDefault="00DA2A7B" w:rsidP="000D3E39">
            <w:pPr>
              <w:ind w:firstLine="0"/>
            </w:pPr>
            <w:r>
              <w:t>Sab.1</w:t>
            </w:r>
          </w:p>
        </w:tc>
        <w:tc>
          <w:tcPr>
            <w:tcW w:w="757" w:type="dxa"/>
          </w:tcPr>
          <w:p w14:paraId="226ADE63" w14:textId="77777777" w:rsidR="00DA2A7B" w:rsidRDefault="00DA2A7B" w:rsidP="000D3E39">
            <w:pPr>
              <w:ind w:firstLine="0"/>
            </w:pPr>
            <w:r>
              <w:t>Sab.1</w:t>
            </w:r>
          </w:p>
        </w:tc>
        <w:tc>
          <w:tcPr>
            <w:tcW w:w="757" w:type="dxa"/>
          </w:tcPr>
          <w:p w14:paraId="78E23E59" w14:textId="77777777" w:rsidR="00DA2A7B" w:rsidRDefault="00DA2A7B" w:rsidP="000D3E39">
            <w:pPr>
              <w:ind w:firstLine="0"/>
            </w:pPr>
            <w:r>
              <w:t>Sab.1</w:t>
            </w:r>
          </w:p>
        </w:tc>
        <w:tc>
          <w:tcPr>
            <w:tcW w:w="757" w:type="dxa"/>
          </w:tcPr>
          <w:p w14:paraId="1A7ED9FD" w14:textId="77777777" w:rsidR="00DA2A7B" w:rsidRDefault="00DA2A7B" w:rsidP="000D3E39">
            <w:pPr>
              <w:ind w:firstLine="0"/>
            </w:pPr>
            <w:r>
              <w:t>Sab.1</w:t>
            </w:r>
          </w:p>
        </w:tc>
        <w:tc>
          <w:tcPr>
            <w:tcW w:w="759" w:type="dxa"/>
          </w:tcPr>
          <w:p w14:paraId="0F7D89EB" w14:textId="77777777" w:rsidR="00DA2A7B" w:rsidRDefault="00DA2A7B" w:rsidP="000D3E39">
            <w:pPr>
              <w:ind w:firstLine="0"/>
            </w:pPr>
            <w:r>
              <w:t>Sab.1</w:t>
            </w:r>
          </w:p>
        </w:tc>
        <w:tc>
          <w:tcPr>
            <w:tcW w:w="759" w:type="dxa"/>
          </w:tcPr>
          <w:p w14:paraId="5E20A907" w14:textId="77777777" w:rsidR="00DA2A7B" w:rsidRDefault="00DA2A7B" w:rsidP="000D3E39">
            <w:pPr>
              <w:ind w:firstLine="0"/>
            </w:pPr>
            <w:r>
              <w:t>Sab.1</w:t>
            </w:r>
          </w:p>
        </w:tc>
        <w:tc>
          <w:tcPr>
            <w:tcW w:w="759" w:type="dxa"/>
          </w:tcPr>
          <w:p w14:paraId="26015546" w14:textId="77777777" w:rsidR="00DA2A7B" w:rsidRDefault="00DA2A7B" w:rsidP="000D3E39">
            <w:pPr>
              <w:ind w:firstLine="0"/>
            </w:pPr>
            <w:r>
              <w:t>Zbir</w:t>
            </w:r>
          </w:p>
        </w:tc>
      </w:tr>
      <w:tr w:rsidR="00DA2A7B" w14:paraId="27E757D8" w14:textId="77777777" w:rsidTr="000D3E39">
        <w:trPr>
          <w:trHeight w:val="524"/>
        </w:trPr>
        <w:tc>
          <w:tcPr>
            <w:tcW w:w="757" w:type="dxa"/>
          </w:tcPr>
          <w:p w14:paraId="25ECB063" w14:textId="77777777" w:rsidR="00DA2A7B" w:rsidRDefault="00DA2A7B" w:rsidP="000D3E39">
            <w:pPr>
              <w:ind w:firstLine="0"/>
            </w:pPr>
            <w:r>
              <w:t>1</w:t>
            </w:r>
          </w:p>
        </w:tc>
        <w:tc>
          <w:tcPr>
            <w:tcW w:w="757" w:type="dxa"/>
          </w:tcPr>
          <w:p w14:paraId="04379F49" w14:textId="77777777" w:rsidR="00DA2A7B" w:rsidRDefault="00DA2A7B" w:rsidP="000D3E39">
            <w:pPr>
              <w:ind w:firstLine="0"/>
            </w:pPr>
            <w:r>
              <w:t>1</w:t>
            </w:r>
          </w:p>
        </w:tc>
        <w:tc>
          <w:tcPr>
            <w:tcW w:w="757" w:type="dxa"/>
          </w:tcPr>
          <w:p w14:paraId="64E65469" w14:textId="77777777" w:rsidR="00DA2A7B" w:rsidRDefault="00DA2A7B" w:rsidP="000D3E39">
            <w:pPr>
              <w:ind w:firstLine="0"/>
            </w:pPr>
            <w:r>
              <w:t>1</w:t>
            </w:r>
          </w:p>
        </w:tc>
        <w:tc>
          <w:tcPr>
            <w:tcW w:w="757" w:type="dxa"/>
          </w:tcPr>
          <w:p w14:paraId="73413661" w14:textId="77777777" w:rsidR="00DA2A7B" w:rsidRDefault="00DA2A7B" w:rsidP="000D3E39">
            <w:pPr>
              <w:ind w:firstLine="0"/>
            </w:pPr>
            <w:r>
              <w:t>1</w:t>
            </w:r>
          </w:p>
        </w:tc>
        <w:tc>
          <w:tcPr>
            <w:tcW w:w="757" w:type="dxa"/>
          </w:tcPr>
          <w:p w14:paraId="27D01935" w14:textId="77777777" w:rsidR="00DA2A7B" w:rsidRDefault="00DA2A7B" w:rsidP="000D3E39">
            <w:pPr>
              <w:ind w:firstLine="0"/>
            </w:pPr>
            <w:r>
              <w:t>1</w:t>
            </w:r>
          </w:p>
        </w:tc>
        <w:tc>
          <w:tcPr>
            <w:tcW w:w="757" w:type="dxa"/>
          </w:tcPr>
          <w:p w14:paraId="7563C45E" w14:textId="77777777" w:rsidR="00DA2A7B" w:rsidRDefault="00DA2A7B" w:rsidP="000D3E39">
            <w:pPr>
              <w:ind w:firstLine="0"/>
            </w:pPr>
            <w:r>
              <w:t>1</w:t>
            </w:r>
          </w:p>
        </w:tc>
        <w:tc>
          <w:tcPr>
            <w:tcW w:w="757" w:type="dxa"/>
          </w:tcPr>
          <w:p w14:paraId="0F713A3F" w14:textId="77777777" w:rsidR="00DA2A7B" w:rsidRDefault="00DA2A7B" w:rsidP="000D3E39">
            <w:pPr>
              <w:ind w:firstLine="0"/>
            </w:pPr>
            <w:r>
              <w:t>1</w:t>
            </w:r>
          </w:p>
        </w:tc>
        <w:tc>
          <w:tcPr>
            <w:tcW w:w="759" w:type="dxa"/>
          </w:tcPr>
          <w:p w14:paraId="05D42C2D" w14:textId="77777777" w:rsidR="00DA2A7B" w:rsidRDefault="00DA2A7B" w:rsidP="000D3E39">
            <w:pPr>
              <w:ind w:firstLine="0"/>
            </w:pPr>
            <w:r>
              <w:t>1</w:t>
            </w:r>
          </w:p>
        </w:tc>
        <w:tc>
          <w:tcPr>
            <w:tcW w:w="759" w:type="dxa"/>
          </w:tcPr>
          <w:p w14:paraId="37AF710C" w14:textId="77777777" w:rsidR="00DA2A7B" w:rsidRDefault="00DA2A7B" w:rsidP="000D3E39">
            <w:pPr>
              <w:ind w:firstLine="0"/>
            </w:pPr>
            <w:r>
              <w:t>1</w:t>
            </w:r>
          </w:p>
        </w:tc>
        <w:tc>
          <w:tcPr>
            <w:tcW w:w="759" w:type="dxa"/>
          </w:tcPr>
          <w:p w14:paraId="6090A3C3" w14:textId="77777777" w:rsidR="00DA2A7B" w:rsidRDefault="00DA2A7B" w:rsidP="000D3E39">
            <w:pPr>
              <w:ind w:firstLine="0"/>
            </w:pPr>
            <w:r>
              <w:t>9</w:t>
            </w:r>
          </w:p>
        </w:tc>
      </w:tr>
      <w:tr w:rsidR="00DA2A7B" w14:paraId="490F980F" w14:textId="77777777" w:rsidTr="000D3E39">
        <w:trPr>
          <w:trHeight w:val="500"/>
        </w:trPr>
        <w:tc>
          <w:tcPr>
            <w:tcW w:w="757" w:type="dxa"/>
          </w:tcPr>
          <w:p w14:paraId="7121B170" w14:textId="77777777" w:rsidR="00DA2A7B" w:rsidRDefault="00DA2A7B" w:rsidP="000D3E39">
            <w:pPr>
              <w:ind w:firstLine="0"/>
            </w:pPr>
            <w:r>
              <w:t>123</w:t>
            </w:r>
          </w:p>
        </w:tc>
        <w:tc>
          <w:tcPr>
            <w:tcW w:w="757" w:type="dxa"/>
          </w:tcPr>
          <w:p w14:paraId="34A109D4" w14:textId="77777777" w:rsidR="00DA2A7B" w:rsidRDefault="00DA2A7B" w:rsidP="000D3E39">
            <w:pPr>
              <w:ind w:firstLine="0"/>
            </w:pPr>
            <w:r>
              <w:t>123</w:t>
            </w:r>
          </w:p>
        </w:tc>
        <w:tc>
          <w:tcPr>
            <w:tcW w:w="757" w:type="dxa"/>
          </w:tcPr>
          <w:p w14:paraId="2102D279" w14:textId="77777777" w:rsidR="00DA2A7B" w:rsidRDefault="00DA2A7B" w:rsidP="000D3E39">
            <w:pPr>
              <w:ind w:firstLine="0"/>
            </w:pPr>
            <w:r>
              <w:t>123</w:t>
            </w:r>
          </w:p>
        </w:tc>
        <w:tc>
          <w:tcPr>
            <w:tcW w:w="757" w:type="dxa"/>
          </w:tcPr>
          <w:p w14:paraId="0451383D" w14:textId="77777777" w:rsidR="00DA2A7B" w:rsidRDefault="00DA2A7B" w:rsidP="000D3E39">
            <w:pPr>
              <w:ind w:firstLine="0"/>
            </w:pPr>
            <w:r>
              <w:t>123</w:t>
            </w:r>
          </w:p>
        </w:tc>
        <w:tc>
          <w:tcPr>
            <w:tcW w:w="757" w:type="dxa"/>
          </w:tcPr>
          <w:p w14:paraId="3AE72C31" w14:textId="77777777" w:rsidR="00DA2A7B" w:rsidRDefault="00DA2A7B" w:rsidP="000D3E39">
            <w:pPr>
              <w:ind w:firstLine="0"/>
            </w:pPr>
            <w:r>
              <w:t>123</w:t>
            </w:r>
          </w:p>
        </w:tc>
        <w:tc>
          <w:tcPr>
            <w:tcW w:w="757" w:type="dxa"/>
          </w:tcPr>
          <w:p w14:paraId="519717D6" w14:textId="77777777" w:rsidR="00DA2A7B" w:rsidRDefault="00DA2A7B" w:rsidP="000D3E39">
            <w:pPr>
              <w:ind w:firstLine="0"/>
            </w:pPr>
            <w:r>
              <w:t>123</w:t>
            </w:r>
          </w:p>
        </w:tc>
        <w:tc>
          <w:tcPr>
            <w:tcW w:w="757" w:type="dxa"/>
          </w:tcPr>
          <w:p w14:paraId="2C7A43E3" w14:textId="77777777" w:rsidR="00DA2A7B" w:rsidRDefault="00DA2A7B" w:rsidP="000D3E39">
            <w:pPr>
              <w:ind w:firstLine="0"/>
            </w:pPr>
            <w:r>
              <w:t>123</w:t>
            </w:r>
          </w:p>
        </w:tc>
        <w:tc>
          <w:tcPr>
            <w:tcW w:w="759" w:type="dxa"/>
          </w:tcPr>
          <w:p w14:paraId="698B1874" w14:textId="77777777" w:rsidR="00DA2A7B" w:rsidRDefault="00DA2A7B" w:rsidP="000D3E39">
            <w:pPr>
              <w:ind w:firstLine="0"/>
            </w:pPr>
            <w:r>
              <w:t>123</w:t>
            </w:r>
          </w:p>
        </w:tc>
        <w:tc>
          <w:tcPr>
            <w:tcW w:w="759" w:type="dxa"/>
          </w:tcPr>
          <w:p w14:paraId="183614CD" w14:textId="77777777" w:rsidR="00DA2A7B" w:rsidRDefault="00DA2A7B" w:rsidP="000D3E39">
            <w:pPr>
              <w:ind w:firstLine="0"/>
            </w:pPr>
            <w:r>
              <w:t>123</w:t>
            </w:r>
          </w:p>
        </w:tc>
        <w:tc>
          <w:tcPr>
            <w:tcW w:w="759" w:type="dxa"/>
          </w:tcPr>
          <w:p w14:paraId="6DC8BD35" w14:textId="77777777" w:rsidR="00DA2A7B" w:rsidRDefault="00DA2A7B" w:rsidP="000D3E39">
            <w:pPr>
              <w:ind w:firstLine="0"/>
            </w:pPr>
            <w:r>
              <w:t>1107</w:t>
            </w:r>
          </w:p>
        </w:tc>
      </w:tr>
    </w:tbl>
    <w:p w14:paraId="53FC951D" w14:textId="77777777" w:rsidR="00DA2A7B" w:rsidRDefault="00DA2A7B" w:rsidP="00DA2A7B">
      <w:pPr>
        <w:ind w:firstLine="0"/>
      </w:pPr>
      <w:r>
        <w:t>Tabela 2. Primer jako velike tabele koja staje u dve kolone.</w:t>
      </w:r>
    </w:p>
    <w:p w14:paraId="68373273" w14:textId="3D4DF12B" w:rsidR="00DA2A7B" w:rsidRPr="00F85D3F" w:rsidRDefault="00DA2A7B" w:rsidP="00DA2A7B">
      <w:pPr>
        <w:ind w:firstLine="0"/>
        <w:rPr>
          <w:lang w:val="en-GB"/>
        </w:rPr>
      </w:pPr>
      <w:r>
        <w:t>Table 2. An example of a wide table that takes up 2</w:t>
      </w:r>
      <w:r>
        <w:t xml:space="preserve"> columns.</w:t>
      </w:r>
    </w:p>
    <w:p w14:paraId="22664867" w14:textId="77777777" w:rsidR="0047298E" w:rsidRDefault="0047298E" w:rsidP="001F2BE6">
      <w:pPr>
        <w:ind w:firstLine="0"/>
      </w:pPr>
    </w:p>
    <w:p w14:paraId="5FC47B08" w14:textId="1728C2A8" w:rsidR="0047298E" w:rsidRDefault="0047298E" w:rsidP="0047298E">
      <w:pPr>
        <w:pStyle w:val="Heading2"/>
      </w:pPr>
      <w:r>
        <w:t>Jednačine</w:t>
      </w:r>
    </w:p>
    <w:p w14:paraId="1E67FBDA" w14:textId="5B577848" w:rsidR="0047298E" w:rsidRDefault="0047298E" w:rsidP="0047298E">
      <w:r>
        <w:t xml:space="preserve">Konverter ume da prebacuje jednačine i simbole iz word opcija u tex komande, to radi biblioteka pandoc tako da neulazimo u detalje rada. Evo nekoliko (π) primera. </w:t>
      </w:r>
    </w:p>
    <w:p w14:paraId="48127961" w14:textId="73A5BE19" w:rsidR="0047298E" w:rsidRPr="002A4AD3" w:rsidRDefault="0047298E" w:rsidP="0047298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x</m:t>
              </m:r>
            </m:e>
          </m:ra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nary>
        </m:oMath>
      </m:oMathPara>
    </w:p>
    <w:p w14:paraId="032CEA1C" w14:textId="77777777" w:rsidR="002A4AD3" w:rsidRPr="00A0259B" w:rsidRDefault="002A4AD3" w:rsidP="0047298E">
      <w:pPr>
        <w:rPr>
          <w:rFonts w:eastAsiaTheme="minorEastAsia"/>
        </w:rPr>
      </w:pPr>
    </w:p>
    <w:p w14:paraId="7BFB894A" w14:textId="20B68194" w:rsidR="00A0259B" w:rsidRPr="00FF3958" w:rsidRDefault="00A0259B" w:rsidP="0047298E">
      <w:pPr>
        <w:rPr>
          <w:rFonts w:eastAsiaTheme="minorEastAsia"/>
          <w:i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-iωt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56A3F80C" w14:textId="77777777" w:rsidR="00FF3958" w:rsidRPr="00FF3958" w:rsidRDefault="00FF3958" w:rsidP="0047298E">
      <w:pPr>
        <w:rPr>
          <w:i/>
          <w:lang w:val="en-GB"/>
        </w:rPr>
      </w:pPr>
    </w:p>
    <w:p w14:paraId="2C5FFA66" w14:textId="07BE56AA" w:rsidR="00CC0A6A" w:rsidRDefault="009E1364" w:rsidP="009E1364">
      <w:pPr>
        <w:pStyle w:val="Heading2"/>
      </w:pPr>
      <w:r>
        <w:t>Zaključak</w:t>
      </w:r>
    </w:p>
    <w:p w14:paraId="36CF1313" w14:textId="6717F7D3" w:rsidR="009E1364" w:rsidRPr="009E1364" w:rsidRDefault="009E1364" w:rsidP="009E1364">
      <w:r>
        <w:t>Sve bi ovo bilo nepotrebno da svi seminare uče LaTeX, ali avaj. Srećno pisanje radova!</w:t>
      </w:r>
    </w:p>
    <w:p w14:paraId="1B597660" w14:textId="77777777" w:rsidR="009E1364" w:rsidRDefault="009E1364">
      <w:pPr>
        <w:pBdr>
          <w:bottom w:val="single" w:sz="6" w:space="1" w:color="000000"/>
        </w:pBdr>
      </w:pPr>
    </w:p>
    <w:p w14:paraId="7915F56A" w14:textId="77777777" w:rsidR="00CC0A6A" w:rsidRPr="00A3408A" w:rsidRDefault="00000000" w:rsidP="00A3408A">
      <w:pPr>
        <w:pStyle w:val="Literatura"/>
      </w:pPr>
      <w:r w:rsidRPr="00A3408A">
        <w:t>Literatura</w:t>
      </w:r>
    </w:p>
    <w:p w14:paraId="5A74E5F5" w14:textId="77777777" w:rsidR="00CC0A6A" w:rsidRPr="00A3408A" w:rsidRDefault="00000000" w:rsidP="00A3408A">
      <w:pPr>
        <w:pStyle w:val="Literatura"/>
      </w:pPr>
      <w:r w:rsidRPr="00A3408A">
        <w:t xml:space="preserve">VanderPlas J. T., 2018. Understanding the Lomb–Scargle Periodogram. The Astrophysical Journal Supplement Series, 236(1): 16. </w:t>
      </w:r>
    </w:p>
    <w:p w14:paraId="51A6CAFC" w14:textId="77777777" w:rsidR="00CC0A6A" w:rsidRPr="00A3408A" w:rsidRDefault="00000000" w:rsidP="00A3408A">
      <w:pPr>
        <w:pStyle w:val="Literatura"/>
      </w:pPr>
      <w:r w:rsidRPr="00A3408A">
        <w:t xml:space="preserve">Vukićvić-Karabin M., Atanacković O. 2010. Opšta astrofizika. Beograd: Zavod za udbenike </w:t>
      </w:r>
    </w:p>
    <w:p w14:paraId="06C5FD5E" w14:textId="77777777" w:rsidR="00CC0A6A" w:rsidRDefault="00000000" w:rsidP="00A3408A">
      <w:pPr>
        <w:pStyle w:val="Literatura"/>
      </w:pPr>
      <w:r w:rsidRPr="00A3408A">
        <w:t>Wils P., Van Cauteren P., Lampens P., 2003. NSV 25610: A High-Amplitude delta Scuti Star. Information Bulletin on Variable Stars, 5475.</w:t>
      </w:r>
      <w:r>
        <w:br w:type="page"/>
      </w:r>
    </w:p>
    <w:p w14:paraId="7495AE20" w14:textId="77777777" w:rsidR="00CC0A6A" w:rsidRDefault="00CC0A6A">
      <w:pPr>
        <w:pBdr>
          <w:bottom w:val="single" w:sz="6" w:space="1" w:color="000000"/>
        </w:pBdr>
        <w:rPr>
          <w:rFonts w:eastAsiaTheme="majorEastAsia" w:cstheme="majorBidi"/>
          <w:szCs w:val="24"/>
        </w:rPr>
      </w:pPr>
    </w:p>
    <w:p w14:paraId="2D45FD8F" w14:textId="2E5C583B" w:rsidR="00CC0A6A" w:rsidRPr="006A7EBC" w:rsidRDefault="006A7EBC" w:rsidP="006A7EBC">
      <w:pPr>
        <w:pStyle w:val="Imeiprezime"/>
      </w:pPr>
      <w:r>
        <w:t>Dimitrije Gluk</w:t>
      </w:r>
      <w:r w:rsidR="009E1364">
        <w:t>č</w:t>
      </w:r>
      <w:r>
        <w:t>evi</w:t>
      </w:r>
      <w:r w:rsidR="009E1364">
        <w:t>ć, Đorđe Stevanović</w:t>
      </w:r>
    </w:p>
    <w:p w14:paraId="711D1B35" w14:textId="77777777" w:rsidR="00CC0A6A" w:rsidRDefault="00CC0A6A">
      <w:pPr>
        <w:pStyle w:val="Imeiprezime"/>
      </w:pPr>
    </w:p>
    <w:p w14:paraId="04A9AC4E" w14:textId="596D212A" w:rsidR="00CC0A6A" w:rsidRDefault="009E1364" w:rsidP="006A7EBC">
      <w:pPr>
        <w:pStyle w:val="TitleEng"/>
      </w:pPr>
      <w:r>
        <w:t>How to use this template?</w:t>
      </w:r>
    </w:p>
    <w:p w14:paraId="7C43DD1C" w14:textId="77777777" w:rsidR="00CC0A6A" w:rsidRDefault="00CC0A6A"/>
    <w:p w14:paraId="528684E4" w14:textId="4AFEE002" w:rsidR="00CC0A6A" w:rsidRPr="00903F20" w:rsidRDefault="009E1364" w:rsidP="00903F20">
      <w:pPr>
        <w:pStyle w:val="AbstractEng"/>
      </w:pPr>
      <w:r>
        <w:t xml:space="preserve">This is an example of the english abstract and english title. </w:t>
      </w:r>
    </w:p>
    <w:p w14:paraId="0DA4F347" w14:textId="77777777" w:rsidR="00CC0A6A" w:rsidRDefault="00CC0A6A"/>
    <w:p w14:paraId="0C15931C" w14:textId="77777777" w:rsidR="00CC0A6A" w:rsidRDefault="00CC0A6A"/>
    <w:p w14:paraId="32B94202" w14:textId="77777777" w:rsidR="00CC0A6A" w:rsidRDefault="00CC0A6A"/>
    <w:p w14:paraId="08262058" w14:textId="77777777" w:rsidR="00CC0A6A" w:rsidRDefault="00CC0A6A"/>
    <w:p w14:paraId="39B38CBC" w14:textId="77777777" w:rsidR="00CC0A6A" w:rsidRDefault="00CC0A6A"/>
    <w:p w14:paraId="382AEE0D" w14:textId="77777777" w:rsidR="00CC0A6A" w:rsidRDefault="00CC0A6A"/>
    <w:p w14:paraId="61FB35D2" w14:textId="77777777" w:rsidR="00CC0A6A" w:rsidRDefault="00CC0A6A"/>
    <w:p w14:paraId="7D4CB5F7" w14:textId="77777777" w:rsidR="00CC0A6A" w:rsidRDefault="00CC0A6A"/>
    <w:p w14:paraId="02EDCE87" w14:textId="77777777" w:rsidR="00CC0A6A" w:rsidRDefault="00CC0A6A"/>
    <w:p w14:paraId="7818C604" w14:textId="77777777" w:rsidR="00CC0A6A" w:rsidRDefault="00CC0A6A"/>
    <w:p w14:paraId="69717167" w14:textId="77777777" w:rsidR="00CC0A6A" w:rsidRDefault="00CC0A6A"/>
    <w:p w14:paraId="40186731" w14:textId="77777777" w:rsidR="00CC0A6A" w:rsidRDefault="00CC0A6A"/>
    <w:p w14:paraId="033B966D" w14:textId="77777777" w:rsidR="00CC0A6A" w:rsidRDefault="00CC0A6A"/>
    <w:p w14:paraId="20067BFC" w14:textId="77777777" w:rsidR="00CC0A6A" w:rsidRDefault="00CC0A6A"/>
    <w:p w14:paraId="33CF48B8" w14:textId="77777777" w:rsidR="00CC0A6A" w:rsidRDefault="00CC0A6A"/>
    <w:p w14:paraId="322580FA" w14:textId="77777777" w:rsidR="00CC0A6A" w:rsidRDefault="00CC0A6A"/>
    <w:p w14:paraId="63D1D142" w14:textId="77777777" w:rsidR="00CC0A6A" w:rsidRDefault="00CC0A6A"/>
    <w:p w14:paraId="0355B409" w14:textId="77777777" w:rsidR="00CC0A6A" w:rsidRDefault="00CC0A6A"/>
    <w:p w14:paraId="09E875B2" w14:textId="77777777" w:rsidR="00CC0A6A" w:rsidRDefault="00CC0A6A"/>
    <w:p w14:paraId="35F7D886" w14:textId="77777777" w:rsidR="00CC0A6A" w:rsidRDefault="00CC0A6A"/>
    <w:p w14:paraId="003A62A0" w14:textId="77777777" w:rsidR="00CC0A6A" w:rsidRDefault="00CC0A6A"/>
    <w:p w14:paraId="5AE654B6" w14:textId="77777777" w:rsidR="00CC0A6A" w:rsidRDefault="00CC0A6A"/>
    <w:p w14:paraId="514CB9FC" w14:textId="77777777" w:rsidR="00CC0A6A" w:rsidRDefault="00CC0A6A"/>
    <w:p w14:paraId="0787E80B" w14:textId="77777777" w:rsidR="00CC0A6A" w:rsidRDefault="00CC0A6A"/>
    <w:p w14:paraId="03DDAC44" w14:textId="77777777" w:rsidR="00CC0A6A" w:rsidRDefault="00CC0A6A"/>
    <w:p w14:paraId="6A265E01" w14:textId="77777777" w:rsidR="00CC0A6A" w:rsidRDefault="00CC0A6A"/>
    <w:p w14:paraId="5CF13A22" w14:textId="77777777" w:rsidR="00CC0A6A" w:rsidRDefault="00CC0A6A"/>
    <w:p w14:paraId="2D50082A" w14:textId="77777777" w:rsidR="00CC0A6A" w:rsidRDefault="00CC0A6A"/>
    <w:p w14:paraId="7255F69E" w14:textId="77777777" w:rsidR="00CC0A6A" w:rsidRDefault="00CC0A6A"/>
    <w:p w14:paraId="66E2F08D" w14:textId="77777777" w:rsidR="00CC0A6A" w:rsidRDefault="00CC0A6A"/>
    <w:p w14:paraId="2B333375" w14:textId="77777777" w:rsidR="00CC0A6A" w:rsidRDefault="00CC0A6A"/>
    <w:p w14:paraId="6649C7FF" w14:textId="77777777" w:rsidR="00CC0A6A" w:rsidRDefault="00CC0A6A"/>
    <w:p w14:paraId="378A8031" w14:textId="77777777" w:rsidR="00CC0A6A" w:rsidRDefault="00CC0A6A"/>
    <w:p w14:paraId="5764A99F" w14:textId="77777777" w:rsidR="00CC0A6A" w:rsidRDefault="00CC0A6A"/>
    <w:p w14:paraId="4BCC2016" w14:textId="77777777" w:rsidR="00CC0A6A" w:rsidRDefault="00CC0A6A"/>
    <w:p w14:paraId="70F7D856" w14:textId="77777777" w:rsidR="00CC0A6A" w:rsidRDefault="00CC0A6A"/>
    <w:p w14:paraId="6F334E1B" w14:textId="77777777" w:rsidR="00CC0A6A" w:rsidRDefault="00CC0A6A"/>
    <w:p w14:paraId="1E484D2F" w14:textId="77777777" w:rsidR="00CC0A6A" w:rsidRDefault="00CC0A6A"/>
    <w:p w14:paraId="56C5C2CA" w14:textId="77777777" w:rsidR="00CC0A6A" w:rsidRDefault="00CC0A6A"/>
    <w:p w14:paraId="7BCE9A7E" w14:textId="77777777" w:rsidR="00CC0A6A" w:rsidRDefault="00CC0A6A"/>
    <w:p w14:paraId="4009CF2E" w14:textId="77777777" w:rsidR="00CC0A6A" w:rsidRDefault="00CC0A6A"/>
    <w:p w14:paraId="535DF7D8" w14:textId="77777777" w:rsidR="00CC0A6A" w:rsidRDefault="00CC0A6A"/>
    <w:p w14:paraId="56F9F508" w14:textId="77777777" w:rsidR="00CC0A6A" w:rsidRDefault="00CC0A6A"/>
    <w:p w14:paraId="4E3A0C65" w14:textId="77777777" w:rsidR="00CC0A6A" w:rsidRDefault="00CC0A6A"/>
    <w:p w14:paraId="23FA6C63" w14:textId="77777777" w:rsidR="00CC0A6A" w:rsidRDefault="00CC0A6A"/>
    <w:p w14:paraId="591CE8CE" w14:textId="77777777" w:rsidR="00CC0A6A" w:rsidRDefault="00CC0A6A"/>
    <w:p w14:paraId="451C14AE" w14:textId="77777777" w:rsidR="00CC0A6A" w:rsidRDefault="00CC0A6A"/>
    <w:p w14:paraId="61523BFD" w14:textId="77777777" w:rsidR="00CC0A6A" w:rsidRDefault="00CC0A6A"/>
    <w:p w14:paraId="2AD43E84" w14:textId="77777777" w:rsidR="00CC0A6A" w:rsidRDefault="00CC0A6A"/>
    <w:p w14:paraId="2B6F0D1F" w14:textId="77777777" w:rsidR="00CC0A6A" w:rsidRDefault="00CC0A6A"/>
    <w:p w14:paraId="5E571675" w14:textId="77777777" w:rsidR="00CC0A6A" w:rsidRDefault="00CC0A6A"/>
    <w:p w14:paraId="4E05692F" w14:textId="77777777" w:rsidR="00CC0A6A" w:rsidRDefault="00CC0A6A"/>
    <w:p w14:paraId="40A11261" w14:textId="77777777" w:rsidR="00CC0A6A" w:rsidRDefault="00CC0A6A"/>
    <w:p w14:paraId="7E4AF910" w14:textId="77777777" w:rsidR="00CC0A6A" w:rsidRDefault="00CC0A6A"/>
    <w:p w14:paraId="1D41D53F" w14:textId="77777777" w:rsidR="00CC0A6A" w:rsidRDefault="00CC0A6A"/>
    <w:p w14:paraId="019EA43D" w14:textId="77777777" w:rsidR="00CC0A6A" w:rsidRDefault="00CC0A6A"/>
    <w:p w14:paraId="3E0F5D2D" w14:textId="77777777" w:rsidR="00CC0A6A" w:rsidRDefault="00CC0A6A"/>
    <w:p w14:paraId="6E7656D8" w14:textId="77777777" w:rsidR="00CC0A6A" w:rsidRDefault="00CC0A6A"/>
    <w:p w14:paraId="4CEE9D6B" w14:textId="77777777" w:rsidR="00CC0A6A" w:rsidRDefault="00CC0A6A"/>
    <w:p w14:paraId="791A02EF" w14:textId="77777777" w:rsidR="00CC0A6A" w:rsidRDefault="00CC0A6A"/>
    <w:p w14:paraId="75EF8EB2" w14:textId="77777777" w:rsidR="00CC0A6A" w:rsidRDefault="00CC0A6A"/>
    <w:sectPr w:rsidR="00CC0A6A">
      <w:footerReference w:type="even" r:id="rId11"/>
      <w:footerReference w:type="default" r:id="rId12"/>
      <w:type w:val="continuous"/>
      <w:pgSz w:w="9866" w:h="13608"/>
      <w:pgMar w:top="1247" w:right="936" w:bottom="1247" w:left="936" w:header="0" w:footer="709" w:gutter="0"/>
      <w:cols w:num="2" w:space="340"/>
      <w:formProt w:val="0"/>
      <w:docGrid w:linePitch="600" w:charSpace="4505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9D29A4" w14:textId="77777777" w:rsidR="003759C8" w:rsidRDefault="003759C8">
      <w:pPr>
        <w:spacing w:after="0" w:line="240" w:lineRule="auto"/>
      </w:pPr>
      <w:r>
        <w:separator/>
      </w:r>
    </w:p>
  </w:endnote>
  <w:endnote w:type="continuationSeparator" w:id="0">
    <w:p w14:paraId="61426560" w14:textId="77777777" w:rsidR="003759C8" w:rsidRDefault="00375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4368255"/>
      <w:docPartObj>
        <w:docPartGallery w:val="Page Numbers (Bottom of Page)"/>
        <w:docPartUnique/>
      </w:docPartObj>
    </w:sdtPr>
    <w:sdtContent>
      <w:p w14:paraId="415210E6" w14:textId="77777777" w:rsidR="00CC0A6A" w:rsidRDefault="00000000">
        <w:pPr>
          <w:pStyle w:val="Footer"/>
          <w:ind w:left="-283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6</w:t>
        </w:r>
        <w:r>
          <w:rPr>
            <w:rFonts w:ascii="Arial" w:hAnsi="Arial" w:cs="Arial"/>
          </w:rPr>
          <w:fldChar w:fldCharType="end"/>
        </w:r>
        <w:r>
          <w:rPr>
            <w:rFonts w:ascii="Arial" w:hAnsi="Arial" w:cs="Arial"/>
          </w:rPr>
          <w:t xml:space="preserve"> • PETNIČKE SVESKE 79                                                                                                           DEO I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41342078"/>
      <w:docPartObj>
        <w:docPartGallery w:val="Page Numbers (Bottom of Page)"/>
        <w:docPartUnique/>
      </w:docPartObj>
    </w:sdtPr>
    <w:sdtContent>
      <w:p w14:paraId="4EF303FC" w14:textId="77777777" w:rsidR="00CC0A6A" w:rsidRDefault="00000000">
        <w:pPr>
          <w:pStyle w:val="Footer"/>
          <w:ind w:left="-283" w:right="-113"/>
          <w:jc w:val="left"/>
          <w:rPr>
            <w:rFonts w:ascii="Arial" w:hAnsi="Arial" w:cs="Arial"/>
          </w:rPr>
        </w:pPr>
        <w:r>
          <w:rPr>
            <w:rFonts w:ascii="Arial" w:hAnsi="Arial" w:cs="Arial"/>
          </w:rPr>
          <w:t xml:space="preserve">ZBORNIK RADOVA 2025                                                                                         ASTRONOMIJA • </w:t>
        </w: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5</w:t>
        </w:r>
        <w:r>
          <w:rPr>
            <w:rFonts w:ascii="Arial" w:hAnsi="Arial" w:cs="Arial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E2EBAF" w14:textId="77777777" w:rsidR="003759C8" w:rsidRDefault="003759C8">
      <w:pPr>
        <w:spacing w:after="0" w:line="240" w:lineRule="auto"/>
      </w:pPr>
      <w:r>
        <w:separator/>
      </w:r>
    </w:p>
  </w:footnote>
  <w:footnote w:type="continuationSeparator" w:id="0">
    <w:p w14:paraId="3A3D9B8A" w14:textId="77777777" w:rsidR="003759C8" w:rsidRDefault="003759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1365A1"/>
    <w:multiLevelType w:val="multilevel"/>
    <w:tmpl w:val="5EAA2F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10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62C17D1"/>
    <w:multiLevelType w:val="hybridMultilevel"/>
    <w:tmpl w:val="C7605206"/>
    <w:lvl w:ilvl="0" w:tplc="08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2" w15:restartNumberingAfterBreak="0">
    <w:nsid w:val="763D5CF3"/>
    <w:multiLevelType w:val="hybridMultilevel"/>
    <w:tmpl w:val="3FE45C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875605">
    <w:abstractNumId w:val="0"/>
  </w:num>
  <w:num w:numId="2" w16cid:durableId="1404911555">
    <w:abstractNumId w:val="1"/>
  </w:num>
  <w:num w:numId="3" w16cid:durableId="1012145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0A6A"/>
    <w:rsid w:val="000B57A6"/>
    <w:rsid w:val="000E25CE"/>
    <w:rsid w:val="001F2BE6"/>
    <w:rsid w:val="002316B3"/>
    <w:rsid w:val="00266261"/>
    <w:rsid w:val="002A4AD3"/>
    <w:rsid w:val="00350484"/>
    <w:rsid w:val="003759C8"/>
    <w:rsid w:val="00417BE8"/>
    <w:rsid w:val="00453239"/>
    <w:rsid w:val="0047298E"/>
    <w:rsid w:val="005B23D1"/>
    <w:rsid w:val="006A7EBC"/>
    <w:rsid w:val="008143EE"/>
    <w:rsid w:val="00903F20"/>
    <w:rsid w:val="00983297"/>
    <w:rsid w:val="0099752B"/>
    <w:rsid w:val="009E1364"/>
    <w:rsid w:val="00A0259B"/>
    <w:rsid w:val="00A3408A"/>
    <w:rsid w:val="00CC0A6A"/>
    <w:rsid w:val="00DA2A7B"/>
    <w:rsid w:val="00DE1017"/>
    <w:rsid w:val="00E1750A"/>
    <w:rsid w:val="00ED63A1"/>
    <w:rsid w:val="00F13FA2"/>
    <w:rsid w:val="00F85D3F"/>
    <w:rsid w:val="00FB4854"/>
    <w:rsid w:val="00FE166C"/>
    <w:rsid w:val="00FF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7986F89"/>
  <w15:docId w15:val="{4A5405CC-870A-40E0-9381-39100947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2"/>
        <w:szCs w:val="22"/>
        <w:lang w:val="sr-Latn-R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373"/>
    <w:pPr>
      <w:spacing w:after="40" w:line="259" w:lineRule="auto"/>
      <w:ind w:firstLine="284"/>
      <w:jc w:val="both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83D"/>
    <w:pPr>
      <w:keepNext/>
      <w:keepLines/>
      <w:spacing w:before="240" w:after="0"/>
      <w:ind w:firstLine="0"/>
      <w:jc w:val="left"/>
      <w:outlineLvl w:val="0"/>
    </w:pPr>
    <w:rPr>
      <w:rFonts w:eastAsiaTheme="majorEastAsia" w:cstheme="majorBidi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172"/>
    <w:pPr>
      <w:keepNext/>
      <w:keepLines/>
      <w:spacing w:before="40" w:after="0"/>
      <w:ind w:firstLine="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71D"/>
    <w:pPr>
      <w:keepNext/>
      <w:keepLines/>
      <w:spacing w:before="40" w:after="0"/>
      <w:ind w:firstLine="0"/>
      <w:outlineLvl w:val="2"/>
    </w:pPr>
    <w:rPr>
      <w:rFonts w:eastAsiaTheme="majorEastAsia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D583D"/>
    <w:rPr>
      <w:rFonts w:eastAsiaTheme="majorEastAsia" w:cstheme="majorBidi"/>
      <w:sz w:val="36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127DB"/>
  </w:style>
  <w:style w:type="character" w:customStyle="1" w:styleId="FooterChar">
    <w:name w:val="Footer Char"/>
    <w:basedOn w:val="DefaultParagraphFont"/>
    <w:link w:val="Footer"/>
    <w:uiPriority w:val="99"/>
    <w:qFormat/>
    <w:rsid w:val="006127DB"/>
  </w:style>
  <w:style w:type="character" w:customStyle="1" w:styleId="PetnikesveskeChar">
    <w:name w:val="Petničke sveske Char"/>
    <w:basedOn w:val="DefaultParagraphFont"/>
    <w:link w:val="Petnikesveske"/>
    <w:qFormat/>
    <w:rsid w:val="00E03373"/>
    <w:rPr>
      <w:sz w:val="18"/>
    </w:rPr>
  </w:style>
  <w:style w:type="character" w:customStyle="1" w:styleId="ImeiprezimeChar">
    <w:name w:val="Ime i prezime Char"/>
    <w:basedOn w:val="DefaultParagraphFont"/>
    <w:link w:val="Imeiprezime"/>
    <w:qFormat/>
    <w:rsid w:val="00E03373"/>
    <w:rPr>
      <w:rFonts w:cs="Arial"/>
      <w:i/>
      <w:sz w:val="24"/>
    </w:rPr>
  </w:style>
  <w:style w:type="character" w:customStyle="1" w:styleId="ApstraktChar">
    <w:name w:val="Apstrakt Char"/>
    <w:basedOn w:val="DefaultParagraphFont"/>
    <w:qFormat/>
    <w:rsid w:val="00E03373"/>
    <w:rPr>
      <w:i/>
      <w:sz w:val="1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57172"/>
    <w:rPr>
      <w:rFonts w:eastAsiaTheme="majorEastAsia" w:cstheme="majorBidi"/>
      <w:sz w:val="26"/>
      <w:szCs w:val="26"/>
    </w:rPr>
  </w:style>
  <w:style w:type="character" w:customStyle="1" w:styleId="AutorstvoChar">
    <w:name w:val="Autorstvo Char"/>
    <w:basedOn w:val="DefaultParagraphFont"/>
    <w:link w:val="Autorstvo"/>
    <w:qFormat/>
    <w:rsid w:val="00E03373"/>
    <w:rPr>
      <w:i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8172A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98071D"/>
    <w:rPr>
      <w:rFonts w:eastAsiaTheme="majorEastAsia" w:cstheme="majorBidi"/>
      <w:sz w:val="24"/>
      <w:szCs w:val="24"/>
    </w:rPr>
  </w:style>
  <w:style w:type="character" w:customStyle="1" w:styleId="LiteraturaChar">
    <w:name w:val="Literatura Char"/>
    <w:basedOn w:val="Heading3Char"/>
    <w:link w:val="Literatura"/>
    <w:qFormat/>
    <w:rsid w:val="00E03373"/>
    <w:rPr>
      <w:rFonts w:eastAsiaTheme="majorEastAsia" w:cstheme="majorBidi"/>
      <w:sz w:val="1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C2257A"/>
    <w:rPr>
      <w:rFonts w:ascii="Liberation Serif" w:eastAsiaTheme="majorEastAsia" w:hAnsi="Liberation Serif" w:cstheme="majorBidi"/>
      <w:spacing w:val="-10"/>
      <w:kern w:val="2"/>
      <w:sz w:val="18"/>
      <w:szCs w:val="5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127DB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127DB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Petnikesveske">
    <w:name w:val="Petničke sveske"/>
    <w:basedOn w:val="Normal"/>
    <w:link w:val="PetnikesveskeChar"/>
    <w:qFormat/>
    <w:rsid w:val="00E03373"/>
  </w:style>
  <w:style w:type="paragraph" w:customStyle="1" w:styleId="Imeiprezime">
    <w:name w:val="Ime i prezime"/>
    <w:basedOn w:val="Heading3"/>
    <w:link w:val="ImeiprezimeChar"/>
    <w:qFormat/>
    <w:rsid w:val="00E03373"/>
    <w:rPr>
      <w:rFonts w:cs="Arial"/>
      <w:i/>
    </w:rPr>
  </w:style>
  <w:style w:type="paragraph" w:customStyle="1" w:styleId="Autorstvo">
    <w:name w:val="Autorstvo"/>
    <w:basedOn w:val="BlockQuotation"/>
    <w:link w:val="AutorstvoChar"/>
    <w:qFormat/>
    <w:rsid w:val="00E03373"/>
    <w:pPr>
      <w:spacing w:before="120" w:after="160"/>
      <w:jc w:val="left"/>
    </w:pPr>
    <w:rPr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8172A"/>
    <w:pPr>
      <w:spacing w:after="0" w:line="240" w:lineRule="auto"/>
    </w:pPr>
    <w:rPr>
      <w:rFonts w:ascii="Segoe UI" w:hAnsi="Segoe UI" w:cs="Segoe UI"/>
      <w:szCs w:val="18"/>
    </w:rPr>
  </w:style>
  <w:style w:type="paragraph" w:customStyle="1" w:styleId="Literatura">
    <w:name w:val="Literatura"/>
    <w:basedOn w:val="Heading3"/>
    <w:link w:val="LiteraturaChar"/>
    <w:qFormat/>
    <w:rsid w:val="00E03373"/>
    <w:pPr>
      <w:spacing w:before="240" w:after="240"/>
      <w:jc w:val="left"/>
    </w:pPr>
    <w:rPr>
      <w:sz w:val="18"/>
    </w:rPr>
  </w:style>
  <w:style w:type="paragraph" w:styleId="Title">
    <w:name w:val="Title"/>
    <w:basedOn w:val="Heading3"/>
    <w:next w:val="Normal"/>
    <w:link w:val="TitleChar"/>
    <w:uiPriority w:val="10"/>
    <w:qFormat/>
    <w:rsid w:val="00C2257A"/>
    <w:pPr>
      <w:spacing w:before="0" w:line="240" w:lineRule="auto"/>
      <w:contextualSpacing/>
      <w:jc w:val="left"/>
    </w:pPr>
    <w:rPr>
      <w:spacing w:val="-10"/>
      <w:kern w:val="2"/>
      <w:szCs w:val="56"/>
    </w:rPr>
  </w:style>
  <w:style w:type="paragraph" w:styleId="NoSpacing">
    <w:name w:val="No Spacing"/>
    <w:uiPriority w:val="1"/>
    <w:qFormat/>
    <w:rsid w:val="00E03373"/>
    <w:pPr>
      <w:ind w:firstLine="284"/>
      <w:jc w:val="both"/>
    </w:pPr>
    <w:rPr>
      <w:sz w:val="18"/>
    </w:rPr>
  </w:style>
  <w:style w:type="paragraph" w:customStyle="1" w:styleId="FrameContentsuser">
    <w:name w:val="Frame Contents (user)"/>
    <w:basedOn w:val="Normal"/>
    <w:qFormat/>
  </w:style>
  <w:style w:type="paragraph" w:customStyle="1" w:styleId="Naslov">
    <w:name w:val="Naslov"/>
    <w:basedOn w:val="Heading1"/>
    <w:qFormat/>
  </w:style>
  <w:style w:type="paragraph" w:customStyle="1" w:styleId="FrameContents">
    <w:name w:val="Frame Contents"/>
    <w:basedOn w:val="Normal"/>
    <w:qFormat/>
  </w:style>
  <w:style w:type="paragraph" w:customStyle="1" w:styleId="BlockQuotation">
    <w:name w:val="Block Quotation"/>
    <w:basedOn w:val="Normal"/>
    <w:qFormat/>
    <w:pPr>
      <w:spacing w:after="283"/>
      <w:ind w:left="567" w:right="567" w:firstLine="0"/>
    </w:pPr>
  </w:style>
  <w:style w:type="paragraph" w:customStyle="1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customStyle="1" w:styleId="Apstrakt">
    <w:name w:val="Apstrakt"/>
    <w:basedOn w:val="BlockQuotation"/>
    <w:qFormat/>
    <w:pPr>
      <w:ind w:left="0"/>
    </w:pPr>
  </w:style>
  <w:style w:type="paragraph" w:styleId="EnvelopeAddress">
    <w:name w:val="envelope address"/>
    <w:basedOn w:val="Normal"/>
    <w:pPr>
      <w:suppressLineNumbers/>
      <w:spacing w:after="60"/>
    </w:pPr>
  </w:style>
  <w:style w:type="table" w:styleId="TableGrid">
    <w:name w:val="Table Grid"/>
    <w:basedOn w:val="TableNormal"/>
    <w:uiPriority w:val="39"/>
    <w:rsid w:val="00E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Eng">
    <w:name w:val="TitleEng"/>
    <w:basedOn w:val="Heading3"/>
    <w:link w:val="TitleEngChar"/>
    <w:qFormat/>
    <w:rsid w:val="006A7EBC"/>
  </w:style>
  <w:style w:type="character" w:customStyle="1" w:styleId="TitleEngChar">
    <w:name w:val="TitleEng Char"/>
    <w:basedOn w:val="Heading3Char"/>
    <w:link w:val="TitleEng"/>
    <w:rsid w:val="006A7EBC"/>
    <w:rPr>
      <w:rFonts w:eastAsiaTheme="majorEastAsia" w:cstheme="majorBidi"/>
      <w:sz w:val="24"/>
      <w:szCs w:val="24"/>
    </w:rPr>
  </w:style>
  <w:style w:type="paragraph" w:customStyle="1" w:styleId="AbstractEng">
    <w:name w:val="AbstractEng"/>
    <w:basedOn w:val="Normal"/>
    <w:link w:val="AbstractEngChar"/>
    <w:qFormat/>
    <w:rsid w:val="00453239"/>
  </w:style>
  <w:style w:type="character" w:customStyle="1" w:styleId="AbstractEngChar">
    <w:name w:val="AbstractEng Char"/>
    <w:basedOn w:val="DefaultParagraphFont"/>
    <w:link w:val="AbstractEng"/>
    <w:rsid w:val="00453239"/>
    <w:rPr>
      <w:sz w:val="18"/>
    </w:rPr>
  </w:style>
  <w:style w:type="paragraph" w:styleId="ListParagraph">
    <w:name w:val="List Paragraph"/>
    <w:basedOn w:val="Normal"/>
    <w:uiPriority w:val="34"/>
    <w:qFormat/>
    <w:rsid w:val="0098329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729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7BDE4C9-0DBE-4446-BA90-C37B6F3BF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5252</TotalTime>
  <Pages>4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Vesna Milosevic</dc:creator>
  <dc:description/>
  <cp:lastModifiedBy>Stevanović, Đorđe</cp:lastModifiedBy>
  <cp:revision>41</cp:revision>
  <cp:lastPrinted>2025-08-16T20:02:00Z</cp:lastPrinted>
  <dcterms:created xsi:type="dcterms:W3CDTF">2025-08-16T20:00:00Z</dcterms:created>
  <dcterms:modified xsi:type="dcterms:W3CDTF">2025-10-11T13:53:00Z</dcterms:modified>
  <dc:language>en-US</dc:language>
</cp:coreProperties>
</file>