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5jjdybehndo" w:id="0"/>
      <w:bookmarkEnd w:id="0"/>
      <w:r w:rsidDel="00000000" w:rsidR="00000000" w:rsidRPr="00000000">
        <w:rPr>
          <w:rtl w:val="0"/>
        </w:rPr>
        <w:t xml:space="preserve">??? PhishNet Sentinel: Explainable AI Phishing Detection Suite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ython 3.11" id="4" name="image4.png"/>
              <a:graphic>
                <a:graphicData uri="http://schemas.openxmlformats.org/drawingml/2006/picture">
                  <pic:pic>
                    <pic:nvPicPr>
                      <pic:cNvPr descr="Python 3.11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React 19" id="3" name="image3.png"/>
              <a:graphic>
                <a:graphicData uri="http://schemas.openxmlformats.org/drawingml/2006/picture">
                  <pic:pic>
                    <pic:nvPicPr>
                      <pic:cNvPr descr="React 19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FastAPI" id="1" name="image1.png"/>
              <a:graphic>
                <a:graphicData uri="http://schemas.openxmlformats.org/drawingml/2006/picture">
                  <pic:pic>
                    <pic:nvPicPr>
                      <pic:cNvPr descr="FastAP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HAP" id="2" name="image2.png"/>
              <a:graphic>
                <a:graphicData uri="http://schemas.openxmlformats.org/drawingml/2006/picture">
                  <pic:pic>
                    <pic:nvPicPr>
                      <pic:cNvPr descr="SHAP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Manifest V3" id="5" name="image5.png"/>
              <a:graphic>
                <a:graphicData uri="http://schemas.openxmlformats.org/drawingml/2006/picture">
                  <pic:pic>
                    <pic:nvPicPr>
                      <pic:cNvPr descr="Manifest V3"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PhishNet Sentinel is an enterprise-grade cybersecurity application and browser extension that analyzes URLs to detect phishing, credential harvesting, and suspicious web domains using an </w:t>
      </w:r>
      <w:r w:rsidDel="00000000" w:rsidR="00000000" w:rsidRPr="00000000">
        <w:rPr>
          <w:b w:val="1"/>
          <w:bCs w:val="1"/>
          <w:rtl w:val="0"/>
        </w:rPr>
        <w:t xml:space="preserve">Explainable AI (XAI)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Instead of returning an opaque score, PhishNet Sentinel exposes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decision was made by computing feature-by-feature </w:t>
      </w:r>
      <w:r w:rsidDel="00000000" w:rsidR="00000000" w:rsidRPr="00000000">
        <w:rPr>
          <w:b w:val="1"/>
          <w:bCs w:val="1"/>
          <w:rtl w:val="0"/>
        </w:rPr>
        <w:t xml:space="preserve">SHAP (SHapley Additive exPlanations)</w:t>
      </w:r>
      <w:r w:rsidDel="00000000" w:rsidR="00000000" w:rsidRPr="00000000">
        <w:rPr>
          <w:rtl w:val="0"/>
        </w:rPr>
        <w:t xml:space="preserve"> values, giving cybersecurity analysts and everyday users actionable clarity.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1jt95o5yy28" w:id="1"/>
      <w:bookmarkEnd w:id="1"/>
      <w:r w:rsidDel="00000000" w:rsidR="00000000" w:rsidRPr="00000000">
        <w:rPr>
          <w:rtl w:val="0"/>
        </w:rPr>
        <w:t xml:space="preserve">?? Key Features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 URL Analysis (24 Features)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Lexical properties (URL length, subdomain depth, path length, token distributions).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Domain Shannon Entropy (identifies typo-squatting, DGA domains, and randomized URLs).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Security indicators (IP hostnames, missing HTTPS/TLS, double slash redirects).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Suspicious keyword matching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Explainable AI (SHAP TreeExplainer)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local feature attribution for every analyzed URL.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Exact percentage contribution and natural-language rationale for each signal.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Global feature importance breakdown across the entire trained corpus.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Multi-Model Benchmark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Benchmarks 5 algorithms: Random Forest (Production: </w:t>
      </w:r>
      <w:r w:rsidDel="00000000" w:rsidR="00000000" w:rsidRPr="00000000">
        <w:rPr>
          <w:b w:val="1"/>
          <w:bCs w:val="1"/>
          <w:rtl w:val="0"/>
        </w:rPr>
        <w:t xml:space="preserve">89.97% 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0.9631 ROC-AUC</w:t>
      </w:r>
      <w:r w:rsidDel="00000000" w:rsidR="00000000" w:rsidRPr="00000000">
        <w:rPr>
          <w:rtl w:val="0"/>
        </w:rPr>
        <w:t xml:space="preserve">), Artificial Neural Network (MLP), Support Vector Machine (SVM), K-Nearest Neighbors (KNN), and Logistic Regression.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 scikit-learn evaluation metrics; no hardcoded numbers.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Cyber Dashboard (React 19 + Tailwind CSS + Recharts)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Scanner View</w:t>
      </w:r>
      <w:r w:rsidDel="00000000" w:rsidR="00000000" w:rsidRPr="00000000">
        <w:rPr>
          <w:rtl w:val="0"/>
        </w:rPr>
        <w:t xml:space="preserve">: Real-time URL inspection with 5-stage progress animation, gauge metrics, SHAP bar charts, and security review.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Metrics</w:t>
      </w:r>
      <w:r w:rsidDel="00000000" w:rsidR="00000000" w:rsidRPr="00000000">
        <w:rPr>
          <w:rtl w:val="0"/>
        </w:rPr>
        <w:t xml:space="preserve">: Model comparison matrix, global feature importance charts, and confusion matrix data.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 History</w:t>
      </w:r>
      <w:r w:rsidDel="00000000" w:rsidR="00000000" w:rsidRPr="00000000">
        <w:rPr>
          <w:rtl w:val="0"/>
        </w:rPr>
        <w:t xml:space="preserve">: Searchable, filterable scan archive with one-click re-test and deletion.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About &amp; Methodology</w:t>
      </w:r>
      <w:r w:rsidDel="00000000" w:rsidR="00000000" w:rsidRPr="00000000">
        <w:rPr>
          <w:rtl w:val="0"/>
        </w:rPr>
        <w:t xml:space="preserve">: Academic primer on SHAP, URL feature engineering, and ethical guidance.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 V3 Browser Extension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One-click active tab scanning in Chrome, Edge, and Chromium browsers.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Inline risk badge (Safe, High Risk, Suspicious, Critical).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Instant SHAP breakdown and manual test bar right from the browser toolbar.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5bswuj34u3x" w:id="2"/>
      <w:bookmarkEnd w:id="2"/>
      <w:r w:rsidDel="00000000" w:rsidR="00000000" w:rsidRPr="00000000">
        <w:rPr>
          <w:rtl w:val="0"/>
        </w:rPr>
        <w:t xml:space="preserve">?? Quick Start Guide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6n6blf7ji1dw" w:id="3"/>
      <w:bookmarkEnd w:id="3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3.10+</w:t>
      </w:r>
      <w:r w:rsidDel="00000000" w:rsidR="00000000" w:rsidRPr="00000000">
        <w:rPr>
          <w:rtl w:val="0"/>
        </w:rPr>
        <w:t xml:space="preserve"> (Tested on Python 3.11)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18+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tcsc3rn1d7k" w:id="4"/>
      <w:bookmarkEnd w:id="4"/>
      <w:r w:rsidDel="00000000" w:rsidR="00000000" w:rsidRPr="00000000">
        <w:rPr>
          <w:rtl w:val="0"/>
        </w:rPr>
        <w:t xml:space="preserve">Step 1: Set Up Backend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a terminal in the project root: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pip install -r backend/requirements.txt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(Optional) Re-train models or evaluate dataset: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python backend/ml/train.py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the FastAPI server: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uvicorn backend.main:app --host 0.0.0.0 --port 8000 --reload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FastAPI will run on </w:t>
      </w: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API documentation available at </w:t>
      </w: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http://localhost:8000/docs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gb35iiw0ic2" w:id="5"/>
      <w:bookmarkEnd w:id="5"/>
      <w:r w:rsidDel="00000000" w:rsidR="00000000" w:rsidRPr="00000000">
        <w:rPr>
          <w:rtl w:val="0"/>
        </w:rPr>
        <w:t xml:space="preserve">Step 2: Set Up Frontend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another terminal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The React dashboard will run on 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z48jsttofx2u" w:id="6"/>
      <w:bookmarkEnd w:id="6"/>
      <w:r w:rsidDel="00000000" w:rsidR="00000000" w:rsidRPr="00000000">
        <w:rPr>
          <w:rtl w:val="0"/>
        </w:rPr>
        <w:t xml:space="preserve">Step 3: Load Browser Extension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Google Chrome or Microsoft Edge.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chrome://extensions/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edge://extensions/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Developer mode</w:t>
      </w:r>
      <w:r w:rsidDel="00000000" w:rsidR="00000000" w:rsidRPr="00000000">
        <w:rPr>
          <w:rtl w:val="0"/>
        </w:rPr>
        <w:t xml:space="preserve"> (toggle in upper right).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Load unpacked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extension/</w:t>
      </w:r>
      <w:r w:rsidDel="00000000" w:rsidR="00000000" w:rsidRPr="00000000">
        <w:rPr>
          <w:rtl w:val="0"/>
        </w:rPr>
        <w:t xml:space="preserve"> directory inside this repository.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PhishNet Sentinel shield icon will appear in your browser toolbar!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6avvmaypyr18" w:id="7"/>
      <w:bookmarkEnd w:id="7"/>
      <w:r w:rsidDel="00000000" w:rsidR="00000000" w:rsidRPr="00000000">
        <w:rPr>
          <w:rtl w:val="0"/>
        </w:rPr>
        <w:t xml:space="preserve">?? Docker Deployment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launch the backend inside Docker: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docker-compose up --build -d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containerized backend will be healthy and available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cz2clypgguuz" w:id="8"/>
      <w:bookmarkEnd w:id="8"/>
      <w:r w:rsidDel="00000000" w:rsidR="00000000" w:rsidRPr="00000000">
        <w:rPr>
          <w:rtl w:val="0"/>
        </w:rPr>
        <w:t xml:space="preserve">?? Running Automated Tests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Run the backend test suite: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pytest backend/tests/test_backend.py -v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 verify the frontend build: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cd frontend &amp;&amp; npm run build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vv313ng30q9" w:id="9"/>
      <w:bookmarkEnd w:id="9"/>
      <w:r w:rsidDel="00000000" w:rsidR="00000000" w:rsidRPr="00000000">
        <w:rPr>
          <w:rtl w:val="0"/>
        </w:rPr>
        <w:t xml:space="preserve">?? Evaluation Benchmark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ROC-AUC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 (Production)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0.9631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Multi-Layer Perceptron (ANN)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88.63%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88.36%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88.51%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88.44%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0.9412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Vector Machine (SVM)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87.63%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86.93%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88.51%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87.71%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0.9328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K-Nearest Neighbors (KNN)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86.62%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85.81%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86.28%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0.9154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85.14%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0.9087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6egclztkpsak" w:id="10"/>
      <w:bookmarkEnd w:id="10"/>
      <w:r w:rsidDel="00000000" w:rsidR="00000000" w:rsidRPr="00000000">
        <w:rPr>
          <w:rtl w:val="0"/>
        </w:rPr>
        <w:t xml:space="preserve">?? License &amp; Ethical Use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Distributed under the MIT License. PhishNet Sentinel is developed for defensive cybersecurity, threat hunting, and educational research into explainable artificial intelligence.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chrome.com/docs/extensions/mv3/intro/" TargetMode="External"/><Relationship Id="rId10" Type="http://schemas.openxmlformats.org/officeDocument/2006/relationships/hyperlink" Target="https://github.com/slundberg/shap" TargetMode="External"/><Relationship Id="rId13" Type="http://schemas.openxmlformats.org/officeDocument/2006/relationships/hyperlink" Target="http://localhost:8000/docs" TargetMode="External"/><Relationship Id="rId12" Type="http://schemas.openxmlformats.org/officeDocument/2006/relationships/hyperlink" Target="http://localhost:8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stapi.tiangolo.com/" TargetMode="External"/><Relationship Id="rId14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release/python-3110/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react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