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3052A" w14:textId="77777777" w:rsidR="00C35255" w:rsidRDefault="00000000">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5CDA8404" w:rsidR="00C35255" w:rsidRDefault="00C35255">
      <w:pPr>
        <w:spacing w:after="160" w:line="264" w:lineRule="auto"/>
        <w:jc w:val="center"/>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000000">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000000">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000000">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02B2C743" w:rsidR="00C35255" w:rsidRDefault="00140F01">
            <w:pPr>
              <w:spacing w:line="252" w:lineRule="auto"/>
            </w:pPr>
            <w:r>
              <w:rPr>
                <w:rFonts w:ascii="Times New Roman" w:eastAsia="Times New Roman" w:hAnsi="Times New Roman" w:cs="Times New Roman"/>
                <w:color w:val="000000"/>
                <w:sz w:val="20"/>
                <w:szCs w:val="20"/>
              </w:rPr>
              <w:t>21 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000000">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0E64D19F" w:rsidR="00C35255" w:rsidRDefault="00ED23F7">
            <w:pPr>
              <w:spacing w:line="252" w:lineRule="auto"/>
            </w:pPr>
            <w:r>
              <w:rPr>
                <w:rFonts w:ascii="Times New Roman" w:eastAsia="Times New Roman" w:hAnsi="Times New Roman" w:cs="Times New Roman"/>
                <w:color w:val="000000"/>
                <w:sz w:val="20"/>
                <w:szCs w:val="20"/>
              </w:rPr>
              <w:t>My SQL, Power BI (project file: hema1.pbip)</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000000">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000000">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000000">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000000">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000000">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000000">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000000">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000000">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000000">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000000">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000000">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00000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000000">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000000">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000000">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000000">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000000">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000000">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000000">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000000">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000000">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000000">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000000">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000000">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000000">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000000">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000000">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000000">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000000">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000000">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4C5C082A" w:rsidR="00C35255" w:rsidRDefault="0000000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w:t>
      </w:r>
      <w:r w:rsidR="00F8558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F8558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F8558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dataset table and presenting the findings in an interactive Power BI dashboard and report.</w:t>
      </w:r>
    </w:p>
    <w:p w14:paraId="7C67E118" w14:textId="77777777" w:rsidR="00C35255" w:rsidRDefault="0000000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00000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000000">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000000">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000000">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00000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00000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00000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00000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000000">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7777777" w:rsidR="00C35255" w:rsidRDefault="00000000">
            <w:pPr>
              <w:spacing w:line="252" w:lineRule="auto"/>
            </w:pPr>
            <w:r>
              <w:rPr>
                <w:rFonts w:ascii="Times New Roman" w:eastAsia="Times New Roman" w:hAnsi="Times New Roman" w:cs="Times New Roman"/>
                <w:b/>
                <w:bCs/>
                <w:color w:val="000000"/>
                <w:sz w:val="20"/>
                <w:szCs w:val="20"/>
              </w:rPr>
              <w:t>I am (Customer)</w:t>
            </w:r>
          </w:p>
        </w:tc>
        <w:tc>
          <w:tcPr>
            <w:tcW w:w="3565" w:type="dxa"/>
            <w:tcMar>
              <w:top w:w="80" w:type="dxa"/>
              <w:left w:w="100" w:type="dxa"/>
              <w:bottom w:w="80" w:type="dxa"/>
              <w:right w:w="100" w:type="dxa"/>
            </w:tcMar>
          </w:tcPr>
          <w:p w14:paraId="1EADD009" w14:textId="77777777" w:rsidR="00C35255" w:rsidRDefault="0000000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000000">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00000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00000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00000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00000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00000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00000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00000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00000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00000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00000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00000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000000">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00000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000000">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000000">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00000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00000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00000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00000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00000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00000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00000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00000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00000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00000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00000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000000">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000000">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000000">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000000">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000000">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00000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00000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000000">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00000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00000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000000">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000000">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00000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000000">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00000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00000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000000">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00000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00000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000000">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00000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00000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000000">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00000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00000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000000">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00000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00000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000000">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00000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00000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00000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16073746" w:rsidR="00C35255" w:rsidRDefault="00F85588">
            <w:pPr>
              <w:spacing w:line="252" w:lineRule="auto"/>
            </w:pPr>
            <w:r>
              <w:rPr>
                <w:rFonts w:ascii="Times New Roman" w:eastAsia="Times New Roman" w:hAnsi="Times New Roman" w:cs="Times New Roman"/>
                <w:color w:val="000000"/>
                <w:sz w:val="20"/>
                <w:szCs w:val="20"/>
              </w:rPr>
              <w:t>Online _education _ 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765B44B8" w:rsidR="007262CE" w:rsidRDefault="00F85588" w:rsidP="007262CE">
            <w:pPr>
              <w:spacing w:line="252" w:lineRule="auto"/>
            </w:pPr>
            <w:r w:rsidRPr="00F85588">
              <w:t>https://github.com/eswari9390/comprehensive-analysis-of-online-learning-engagement-and-student-performance</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01E39806" w:rsidR="007262CE" w:rsidRDefault="007262CE" w:rsidP="007262CE">
            <w:pPr>
              <w:spacing w:line="252" w:lineRule="auto"/>
            </w:pPr>
            <w:r>
              <w:rPr>
                <w:rFonts w:ascii="Times New Roman" w:eastAsia="Times New Roman" w:hAnsi="Times New Roman" w:cs="Times New Roman"/>
                <w:color w:val="000000"/>
                <w:sz w:val="20"/>
                <w:szCs w:val="20"/>
              </w:rPr>
              <w:t xml:space="preserve">22,422  </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000000">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000000">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45B74014" w:rsidR="00C35255" w:rsidRDefault="00F85588">
            <w:pPr>
              <w:spacing w:line="252" w:lineRule="auto"/>
            </w:pPr>
            <w:r>
              <w:rPr>
                <w:rFonts w:ascii="Times New Roman" w:eastAsia="Times New Roman" w:hAnsi="Times New Roman" w:cs="Times New Roman"/>
                <w:b/>
                <w:bCs/>
                <w:color w:val="000000"/>
                <w:sz w:val="20"/>
                <w:szCs w:val="20"/>
              </w:rPr>
              <w:t>Id _student</w:t>
            </w:r>
          </w:p>
        </w:tc>
        <w:tc>
          <w:tcPr>
            <w:tcW w:w="6730" w:type="dxa"/>
            <w:tcMar>
              <w:top w:w="80" w:type="dxa"/>
              <w:left w:w="100" w:type="dxa"/>
              <w:bottom w:w="80" w:type="dxa"/>
              <w:right w:w="100" w:type="dxa"/>
            </w:tcMar>
          </w:tcPr>
          <w:p w14:paraId="007D4549" w14:textId="77777777" w:rsidR="00C35255" w:rsidRDefault="00000000">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1870A79E" w:rsidR="00C35255" w:rsidRDefault="00F85588">
            <w:pPr>
              <w:spacing w:line="252" w:lineRule="auto"/>
            </w:pPr>
            <w:r>
              <w:rPr>
                <w:rFonts w:ascii="Times New Roman" w:eastAsia="Times New Roman" w:hAnsi="Times New Roman" w:cs="Times New Roman"/>
                <w:b/>
                <w:bCs/>
                <w:color w:val="000000"/>
                <w:sz w:val="20"/>
                <w:szCs w:val="20"/>
              </w:rPr>
              <w:t>Avg _ score</w:t>
            </w:r>
          </w:p>
        </w:tc>
        <w:tc>
          <w:tcPr>
            <w:tcW w:w="6730" w:type="dxa"/>
            <w:tcMar>
              <w:top w:w="80" w:type="dxa"/>
              <w:left w:w="100" w:type="dxa"/>
              <w:bottom w:w="80" w:type="dxa"/>
              <w:right w:w="100" w:type="dxa"/>
            </w:tcMar>
          </w:tcPr>
          <w:p w14:paraId="2EF2C332" w14:textId="77777777" w:rsidR="00C35255" w:rsidRDefault="00000000">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000000">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000000">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000000">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000000">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000000">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000000">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000000">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000000">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000000">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000000">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000000">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000000">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000000">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000000">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000000">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000000">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00000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00000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00000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000000">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00000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000000">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1C816500" w:rsidR="00C35255" w:rsidRDefault="00F85588">
            <w:pPr>
              <w:spacing w:line="252" w:lineRule="auto"/>
            </w:pPr>
            <w:r>
              <w:rPr>
                <w:rFonts w:ascii="Times New Roman" w:eastAsia="Times New Roman" w:hAnsi="Times New Roman" w:cs="Times New Roman"/>
                <w:color w:val="000000"/>
                <w:sz w:val="20"/>
                <w:szCs w:val="20"/>
              </w:rPr>
              <w:t>Success (</w:t>
            </w:r>
            <w:r w:rsidR="00024181">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00000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000000">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00000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000000">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00000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000000">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00000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000000">
            <w:pPr>
              <w:spacing w:line="252" w:lineRule="auto"/>
            </w:pPr>
            <w:r>
              <w:rPr>
                <w:rFonts w:ascii="Times New Roman" w:eastAsia="Times New Roman" w:hAnsi="Times New Roman" w:cs="Times New Roman"/>
                <w:color w:val="000000"/>
                <w:sz w:val="20"/>
                <w:szCs w:val="20"/>
              </w:rPr>
              <w:t xml:space="preserve">total_clicks </w:t>
            </w:r>
            <w:proofErr w:type="gramStart"/>
            <w:r>
              <w:rPr>
                <w:rFonts w:ascii="Times New Roman" w:eastAsia="Times New Roman" w:hAnsi="Times New Roman" w:cs="Times New Roman"/>
                <w:color w:val="000000"/>
                <w:sz w:val="20"/>
                <w:szCs w:val="20"/>
              </w:rPr>
              <w:t>has</w:t>
            </w:r>
            <w:proofErr w:type="gramEnd"/>
            <w:r>
              <w:rPr>
                <w:rFonts w:ascii="Times New Roman" w:eastAsia="Times New Roman" w:hAnsi="Times New Roman" w:cs="Times New Roman"/>
                <w:color w:val="000000"/>
                <w:sz w:val="20"/>
                <w:szCs w:val="20"/>
              </w:rPr>
              <w:t xml:space="preserve">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00000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00000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77777777" w:rsidR="00C35255" w:rsidRDefault="00000000">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DISTINCT id_student) but calculate dropout rate with COUNT(*). The two agree only when each student has a single record.</w:t>
      </w:r>
    </w:p>
    <w:p w14:paraId="50DBEFB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00000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00000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000000">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00000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000000">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00000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000000">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00000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000000">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00000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00000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00000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000000">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00000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00000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00000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00000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00000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00000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00000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00000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00000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00000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00000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00000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00000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000000">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000000">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00000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000000">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000000">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00000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000000">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000000">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00000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00000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00000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00000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00000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00000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000000">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000000">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00000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000000">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00000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00000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000000">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000000">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000000">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000000">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000000">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00000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000000">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00000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00000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000000">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000000">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000000">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000000">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000000">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000000">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000000">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000000">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000000">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000000">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000000">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000000">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000000">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000000">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000000">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000000">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000000">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000000">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000000">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000000">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000000">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000000">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000000">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000000">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000000">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000000">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000000">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000000">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000000">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000000">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000000">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000000">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000000">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000000">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000000">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000000">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000000">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000000">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000000">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000000">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665929B4" w:rsidR="00C35255" w:rsidRDefault="00000000">
            <w:pPr>
              <w:spacing w:line="252" w:lineRule="auto"/>
            </w:pPr>
            <w:r>
              <w:rPr>
                <w:rFonts w:ascii="Times New Roman" w:eastAsia="Times New Roman" w:hAnsi="Times New Roman" w:cs="Times New Roman"/>
                <w:color w:val="000000"/>
                <w:sz w:val="19"/>
                <w:szCs w:val="19"/>
              </w:rPr>
              <w:t xml:space="preserve">region; students; </w:t>
            </w:r>
            <w:r w:rsidR="00F85588">
              <w:rPr>
                <w:rFonts w:ascii="Times New Roman" w:eastAsia="Times New Roman" w:hAnsi="Times New Roman" w:cs="Times New Roman"/>
                <w:color w:val="000000"/>
                <w:sz w:val="19"/>
                <w:szCs w:val="19"/>
              </w:rPr>
              <w:t>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000000">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000000">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000000">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000000">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000000">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0000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00000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000000">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00000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000000">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00000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000000">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00000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000000">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00000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000000">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000000">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000000">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000000">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000000">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2AFBE004" w:rsidR="00C35255" w:rsidRDefault="00000000">
            <w:pPr>
              <w:spacing w:line="252" w:lineRule="auto"/>
            </w:pPr>
            <w:r>
              <w:rPr>
                <w:rFonts w:ascii="Times New Roman" w:eastAsia="Times New Roman" w:hAnsi="Times New Roman" w:cs="Times New Roman"/>
                <w:color w:val="000000"/>
                <w:sz w:val="20"/>
                <w:szCs w:val="20"/>
              </w:rPr>
              <w:t>Distinct count of id</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0A5605C8" w:rsidR="00C35255" w:rsidRDefault="00000000">
            <w:pPr>
              <w:spacing w:line="252" w:lineRule="auto"/>
            </w:pPr>
            <w:r>
              <w:rPr>
                <w:rFonts w:ascii="Times New Roman" w:eastAsia="Times New Roman" w:hAnsi="Times New Roman" w:cs="Times New Roman"/>
                <w:color w:val="000000"/>
                <w:sz w:val="20"/>
                <w:szCs w:val="20"/>
              </w:rPr>
              <w:t xml:space="preserve">Average of </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av</w:t>
            </w:r>
            <w:r w:rsidR="00F85588">
              <w:rPr>
                <w:rFonts w:ascii="Times New Roman" w:eastAsia="Times New Roman" w:hAnsi="Times New Roman" w:cs="Times New Roman"/>
                <w:color w:val="000000"/>
                <w:sz w:val="20"/>
                <w:szCs w:val="20"/>
              </w:rPr>
              <w:t xml:space="preserve">g </w:t>
            </w:r>
            <w:r>
              <w:rPr>
                <w:rFonts w:ascii="Times New Roman" w:eastAsia="Times New Roman" w:hAnsi="Times New Roman" w:cs="Times New Roman"/>
                <w:color w:val="000000"/>
                <w:sz w:val="20"/>
                <w:szCs w:val="20"/>
              </w:rPr>
              <w:t>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5533100B" w:rsidR="00C35255" w:rsidRDefault="00000000">
            <w:pPr>
              <w:spacing w:line="252" w:lineRule="auto"/>
            </w:pPr>
            <w:r>
              <w:rPr>
                <w:rFonts w:ascii="Times New Roman" w:eastAsia="Times New Roman" w:hAnsi="Times New Roman" w:cs="Times New Roman"/>
                <w:color w:val="000000"/>
                <w:sz w:val="20"/>
                <w:szCs w:val="20"/>
              </w:rPr>
              <w:t>Average of total</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000000">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1DF35943" w:rsidR="00C35255" w:rsidRDefault="00000000">
            <w:pPr>
              <w:spacing w:line="252" w:lineRule="auto"/>
            </w:pPr>
            <w:r>
              <w:rPr>
                <w:rFonts w:ascii="Times New Roman" w:eastAsia="Times New Roman" w:hAnsi="Times New Roman" w:cs="Times New Roman"/>
                <w:color w:val="000000"/>
                <w:sz w:val="20"/>
                <w:szCs w:val="20"/>
              </w:rPr>
              <w:t>Count of records where pass</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000000">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68481651" w:rsidR="00C35255" w:rsidRDefault="00000000">
            <w:pPr>
              <w:spacing w:line="252" w:lineRule="auto"/>
            </w:pPr>
            <w:r>
              <w:rPr>
                <w:rFonts w:ascii="Times New Roman" w:eastAsia="Times New Roman" w:hAnsi="Times New Roman" w:cs="Times New Roman"/>
                <w:color w:val="000000"/>
                <w:sz w:val="20"/>
                <w:szCs w:val="20"/>
              </w:rPr>
              <w:t>Count of records where dropout</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000000">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00000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0E29D691" w14:textId="77777777" w:rsidR="00C35255" w:rsidRDefault="00000000">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000000">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03D7E7A8" w:rsidR="00C35255" w:rsidRDefault="00000000">
            <w:pPr>
              <w:spacing w:line="252" w:lineRule="auto"/>
            </w:pPr>
            <w:r>
              <w:rPr>
                <w:rFonts w:ascii="Times New Roman" w:eastAsia="Times New Roman" w:hAnsi="Times New Roman" w:cs="Times New Roman"/>
                <w:color w:val="000000"/>
                <w:sz w:val="20"/>
                <w:szCs w:val="20"/>
              </w:rPr>
              <w:t>Groups total</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17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8"/>
        <w:gridCol w:w="1524"/>
        <w:gridCol w:w="4096"/>
      </w:tblGrid>
      <w:tr w:rsidR="00C35255" w14:paraId="3D196261" w14:textId="77777777" w:rsidTr="005A6D00">
        <w:trPr>
          <w:cantSplit/>
          <w:trHeight w:val="215"/>
          <w:tblHeader/>
        </w:trPr>
        <w:tc>
          <w:tcPr>
            <w:tcW w:w="3558" w:type="dxa"/>
            <w:shd w:val="clear" w:color="auto" w:fill="D9D9D9"/>
            <w:tcMar>
              <w:top w:w="80" w:type="dxa"/>
              <w:left w:w="100" w:type="dxa"/>
              <w:bottom w:w="80" w:type="dxa"/>
              <w:right w:w="100" w:type="dxa"/>
            </w:tcMar>
          </w:tcPr>
          <w:p w14:paraId="7BDFA1B1"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1524" w:type="dxa"/>
            <w:shd w:val="clear" w:color="auto" w:fill="D9D9D9"/>
            <w:tcMar>
              <w:top w:w="80" w:type="dxa"/>
              <w:left w:w="100" w:type="dxa"/>
              <w:bottom w:w="80" w:type="dxa"/>
              <w:right w:w="100" w:type="dxa"/>
            </w:tcMar>
          </w:tcPr>
          <w:p w14:paraId="4D4AF6D7" w14:textId="77777777" w:rsidR="00C35255" w:rsidRDefault="00000000">
            <w:pPr>
              <w:spacing w:line="252" w:lineRule="auto"/>
            </w:pPr>
            <w:r>
              <w:rPr>
                <w:rFonts w:ascii="Times New Roman" w:eastAsia="Times New Roman" w:hAnsi="Times New Roman" w:cs="Times New Roman"/>
                <w:b/>
                <w:bCs/>
                <w:color w:val="000000"/>
                <w:sz w:val="20"/>
                <w:szCs w:val="20"/>
              </w:rPr>
              <w:t>Count</w:t>
            </w:r>
          </w:p>
        </w:tc>
        <w:tc>
          <w:tcPr>
            <w:tcW w:w="4096" w:type="dxa"/>
            <w:shd w:val="clear" w:color="auto" w:fill="D9D9D9"/>
            <w:tcMar>
              <w:top w:w="80" w:type="dxa"/>
              <w:left w:w="100" w:type="dxa"/>
              <w:bottom w:w="80" w:type="dxa"/>
              <w:right w:w="100" w:type="dxa"/>
            </w:tcMar>
          </w:tcPr>
          <w:p w14:paraId="4FEC738A"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rsidTr="005A6D00">
        <w:trPr>
          <w:cantSplit/>
          <w:trHeight w:val="431"/>
        </w:trPr>
        <w:tc>
          <w:tcPr>
            <w:tcW w:w="3558" w:type="dxa"/>
            <w:tcMar>
              <w:top w:w="80" w:type="dxa"/>
              <w:left w:w="100" w:type="dxa"/>
              <w:bottom w:w="80" w:type="dxa"/>
              <w:right w:w="100" w:type="dxa"/>
            </w:tcMar>
          </w:tcPr>
          <w:p w14:paraId="11DFF6A3" w14:textId="77777777" w:rsidR="00C35255" w:rsidRDefault="00000000">
            <w:pPr>
              <w:spacing w:line="252" w:lineRule="auto"/>
            </w:pPr>
            <w:r>
              <w:rPr>
                <w:rFonts w:ascii="Times New Roman" w:eastAsia="Times New Roman" w:hAnsi="Times New Roman" w:cs="Times New Roman"/>
                <w:b/>
                <w:bCs/>
                <w:color w:val="000000"/>
                <w:sz w:val="20"/>
                <w:szCs w:val="20"/>
              </w:rPr>
              <w:t>KPI cards</w:t>
            </w:r>
          </w:p>
        </w:tc>
        <w:tc>
          <w:tcPr>
            <w:tcW w:w="1524" w:type="dxa"/>
            <w:tcMar>
              <w:top w:w="80" w:type="dxa"/>
              <w:left w:w="100" w:type="dxa"/>
              <w:bottom w:w="80" w:type="dxa"/>
              <w:right w:w="100" w:type="dxa"/>
            </w:tcMar>
          </w:tcPr>
          <w:p w14:paraId="5805850F"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96" w:type="dxa"/>
            <w:tcMar>
              <w:top w:w="80" w:type="dxa"/>
              <w:left w:w="100" w:type="dxa"/>
              <w:bottom w:w="80" w:type="dxa"/>
              <w:right w:w="100" w:type="dxa"/>
            </w:tcMar>
          </w:tcPr>
          <w:p w14:paraId="66CE72FA" w14:textId="77777777" w:rsidR="00C35255" w:rsidRDefault="00000000">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rsidTr="005A6D00">
        <w:trPr>
          <w:cantSplit/>
          <w:trHeight w:val="215"/>
        </w:trPr>
        <w:tc>
          <w:tcPr>
            <w:tcW w:w="3558" w:type="dxa"/>
            <w:tcMar>
              <w:top w:w="80" w:type="dxa"/>
              <w:left w:w="100" w:type="dxa"/>
              <w:bottom w:w="80" w:type="dxa"/>
              <w:right w:w="100" w:type="dxa"/>
            </w:tcMar>
          </w:tcPr>
          <w:p w14:paraId="297C9E4B" w14:textId="77777777" w:rsidR="00C35255" w:rsidRDefault="00000000">
            <w:pPr>
              <w:spacing w:line="252" w:lineRule="auto"/>
            </w:pPr>
            <w:r>
              <w:rPr>
                <w:rFonts w:ascii="Times New Roman" w:eastAsia="Times New Roman" w:hAnsi="Times New Roman" w:cs="Times New Roman"/>
                <w:b/>
                <w:bCs/>
                <w:color w:val="000000"/>
                <w:sz w:val="20"/>
                <w:szCs w:val="20"/>
              </w:rPr>
              <w:t>Charts and tables</w:t>
            </w:r>
          </w:p>
        </w:tc>
        <w:tc>
          <w:tcPr>
            <w:tcW w:w="1524" w:type="dxa"/>
            <w:tcMar>
              <w:top w:w="80" w:type="dxa"/>
              <w:left w:w="100" w:type="dxa"/>
              <w:bottom w:w="80" w:type="dxa"/>
              <w:right w:w="100" w:type="dxa"/>
            </w:tcMar>
          </w:tcPr>
          <w:p w14:paraId="2CD17691"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4096" w:type="dxa"/>
            <w:tcMar>
              <w:top w:w="80" w:type="dxa"/>
              <w:left w:w="100" w:type="dxa"/>
              <w:bottom w:w="80" w:type="dxa"/>
              <w:right w:w="100" w:type="dxa"/>
            </w:tcMar>
          </w:tcPr>
          <w:p w14:paraId="7ABE71EA" w14:textId="77777777" w:rsidR="00C35255" w:rsidRDefault="00000000">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rsidTr="005A6D00">
        <w:trPr>
          <w:cantSplit/>
          <w:trHeight w:val="215"/>
        </w:trPr>
        <w:tc>
          <w:tcPr>
            <w:tcW w:w="3558" w:type="dxa"/>
            <w:tcMar>
              <w:top w:w="80" w:type="dxa"/>
              <w:left w:w="100" w:type="dxa"/>
              <w:bottom w:w="80" w:type="dxa"/>
              <w:right w:w="100" w:type="dxa"/>
            </w:tcMar>
          </w:tcPr>
          <w:p w14:paraId="62309B8A" w14:textId="77777777" w:rsidR="00C35255" w:rsidRDefault="00000000">
            <w:pPr>
              <w:spacing w:line="252" w:lineRule="auto"/>
            </w:pPr>
            <w:r>
              <w:rPr>
                <w:rFonts w:ascii="Times New Roman" w:eastAsia="Times New Roman" w:hAnsi="Times New Roman" w:cs="Times New Roman"/>
                <w:b/>
                <w:bCs/>
                <w:color w:val="000000"/>
                <w:sz w:val="20"/>
                <w:szCs w:val="20"/>
              </w:rPr>
              <w:t>Slicers</w:t>
            </w:r>
          </w:p>
        </w:tc>
        <w:tc>
          <w:tcPr>
            <w:tcW w:w="1524" w:type="dxa"/>
            <w:tcMar>
              <w:top w:w="80" w:type="dxa"/>
              <w:left w:w="100" w:type="dxa"/>
              <w:bottom w:w="80" w:type="dxa"/>
              <w:right w:w="100" w:type="dxa"/>
            </w:tcMar>
          </w:tcPr>
          <w:p w14:paraId="7DCBD65E"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96" w:type="dxa"/>
            <w:tcMar>
              <w:top w:w="80" w:type="dxa"/>
              <w:left w:w="100" w:type="dxa"/>
              <w:bottom w:w="80" w:type="dxa"/>
              <w:right w:w="100" w:type="dxa"/>
            </w:tcMar>
          </w:tcPr>
          <w:p w14:paraId="0FEBE12B" w14:textId="77777777" w:rsidR="00C35255" w:rsidRDefault="00000000">
            <w:pPr>
              <w:spacing w:line="252" w:lineRule="auto"/>
            </w:pPr>
            <w:r>
              <w:rPr>
                <w:rFonts w:ascii="Times New Roman" w:eastAsia="Times New Roman" w:hAnsi="Times New Roman" w:cs="Times New Roman"/>
                <w:color w:val="000000"/>
                <w:sz w:val="20"/>
                <w:szCs w:val="20"/>
              </w:rPr>
              <w:t>Section 7.1</w:t>
            </w:r>
          </w:p>
        </w:tc>
      </w:tr>
      <w:tr w:rsidR="00C35255" w14:paraId="635E0410" w14:textId="77777777" w:rsidTr="005A6D00">
        <w:trPr>
          <w:cantSplit/>
          <w:trHeight w:val="242"/>
        </w:trPr>
        <w:tc>
          <w:tcPr>
            <w:tcW w:w="3558" w:type="dxa"/>
            <w:tcMar>
              <w:top w:w="80" w:type="dxa"/>
              <w:left w:w="100" w:type="dxa"/>
              <w:bottom w:w="80" w:type="dxa"/>
              <w:right w:w="100" w:type="dxa"/>
            </w:tcMar>
          </w:tcPr>
          <w:p w14:paraId="4BF93495" w14:textId="77777777" w:rsidR="00C35255" w:rsidRDefault="00000000">
            <w:pPr>
              <w:spacing w:line="252" w:lineRule="auto"/>
            </w:pPr>
            <w:r>
              <w:rPr>
                <w:rFonts w:ascii="Times New Roman" w:eastAsia="Times New Roman" w:hAnsi="Times New Roman" w:cs="Times New Roman"/>
                <w:b/>
                <w:bCs/>
                <w:color w:val="000000"/>
                <w:sz w:val="20"/>
                <w:szCs w:val="20"/>
              </w:rPr>
              <w:t>Total visuals on the dashboard</w:t>
            </w:r>
          </w:p>
        </w:tc>
        <w:tc>
          <w:tcPr>
            <w:tcW w:w="1524" w:type="dxa"/>
            <w:tcMar>
              <w:top w:w="80" w:type="dxa"/>
              <w:left w:w="100" w:type="dxa"/>
              <w:bottom w:w="80" w:type="dxa"/>
              <w:right w:w="100" w:type="dxa"/>
            </w:tcMar>
          </w:tcPr>
          <w:p w14:paraId="326317D0" w14:textId="77777777" w:rsidR="00C35255" w:rsidRDefault="00000000">
            <w:pPr>
              <w:spacing w:line="252" w:lineRule="auto"/>
            </w:pPr>
            <w:r>
              <w:rPr>
                <w:rFonts w:ascii="Times New Roman" w:eastAsia="Times New Roman" w:hAnsi="Times New Roman" w:cs="Times New Roman"/>
                <w:color w:val="000000"/>
                <w:sz w:val="20"/>
                <w:szCs w:val="20"/>
              </w:rPr>
              <w:t>19</w:t>
            </w:r>
          </w:p>
        </w:tc>
        <w:tc>
          <w:tcPr>
            <w:tcW w:w="4096" w:type="dxa"/>
            <w:tcMar>
              <w:top w:w="80" w:type="dxa"/>
              <w:left w:w="100" w:type="dxa"/>
              <w:bottom w:w="80" w:type="dxa"/>
              <w:right w:w="100" w:type="dxa"/>
            </w:tcMar>
          </w:tcPr>
          <w:p w14:paraId="1E955EAE" w14:textId="77777777" w:rsidR="00C35255" w:rsidRDefault="00C35255">
            <w:pPr>
              <w:spacing w:line="252" w:lineRule="auto"/>
            </w:pPr>
          </w:p>
        </w:tc>
      </w:tr>
    </w:tbl>
    <w:p w14:paraId="01FE1A4E" w14:textId="77777777" w:rsidR="00C35255" w:rsidRDefault="00000000" w:rsidP="005A6D00">
      <w:pPr>
        <w:keepNext/>
        <w:spacing w:before="300" w:after="120" w:line="264" w:lineRule="auto"/>
        <w:outlineLvl w:val="0"/>
      </w:pPr>
      <w:r>
        <w:rPr>
          <w:rFonts w:ascii="Times New Roman" w:eastAsia="Times New Roman" w:hAnsi="Times New Roman" w:cs="Times New Roman"/>
          <w:b/>
          <w:bCs/>
          <w:color w:val="000000"/>
          <w:sz w:val="26"/>
          <w:szCs w:val="26"/>
        </w:rPr>
        <w:t>8. Conclusion/Observation</w:t>
      </w:r>
    </w:p>
    <w:p w14:paraId="2162DEC2" w14:textId="6F1CEBCE" w:rsidR="00C35255" w:rsidRPr="005A6D00" w:rsidRDefault="00000000" w:rsidP="005A6D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r w:rsidR="005A6D00">
        <w:t xml:space="preserve"> </w:t>
      </w:r>
      <w:r>
        <w:rPr>
          <w:rFonts w:ascii="Times New Roman" w:eastAsia="Times New Roman" w:hAnsi="Times New Roman" w:cs="Times New Roman"/>
          <w:color w:val="000000"/>
        </w:rPr>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279"/>
        <w:gridCol w:w="2279"/>
        <w:gridCol w:w="2279"/>
        <w:gridCol w:w="2279"/>
      </w:tblGrid>
      <w:tr w:rsidR="007262CE" w:rsidRPr="007262CE" w14:paraId="23C7D85E" w14:textId="77777777" w:rsidTr="005A6D00">
        <w:trPr>
          <w:trHeight w:val="678"/>
          <w:jc w:val="center"/>
        </w:trPr>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rsidTr="005A6D00">
        <w:trPr>
          <w:trHeight w:val="1096"/>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rsidTr="005A6D00">
        <w:trPr>
          <w:trHeight w:val="1085"/>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rsidTr="005A6D00">
        <w:trPr>
          <w:trHeight w:val="892"/>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rsidTr="005A6D00">
        <w:trPr>
          <w:trHeight w:val="892"/>
          <w:jc w:val="center"/>
        </w:trPr>
        <w:tc>
          <w:tcPr>
            <w:tcW w:w="2279"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279"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279"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279"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00000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000000">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000000">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000000">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000000">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000000">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000000">
      <w:pPr>
        <w:keepNext/>
        <w:keepLines/>
        <w:shd w:val="clear" w:color="auto" w:fill="F2F2F2"/>
        <w:ind w:left="200"/>
      </w:pPr>
      <w:r>
        <w:rPr>
          <w:rFonts w:ascii="Consolas" w:hAnsi="Consolas" w:cs="Consolas"/>
          <w:sz w:val="18"/>
          <w:szCs w:val="18"/>
        </w:rPr>
        <w:t>SELECT</w:t>
      </w:r>
    </w:p>
    <w:p w14:paraId="35F2E2F4" w14:textId="0B4B315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000000">
      <w:pPr>
        <w:keepNext/>
        <w:keepLines/>
        <w:shd w:val="clear" w:color="auto" w:fill="F2F2F2"/>
        <w:ind w:left="200"/>
      </w:pPr>
      <w:r>
        <w:rPr>
          <w:rFonts w:ascii="Consolas" w:hAnsi="Consolas" w:cs="Consolas"/>
          <w:sz w:val="18"/>
          <w:szCs w:val="18"/>
        </w:rPr>
        <w:t>SELECT</w:t>
      </w:r>
    </w:p>
    <w:p w14:paraId="753BC98F" w14:textId="40620449"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000000">
      <w:pPr>
        <w:keepNext/>
        <w:keepLines/>
        <w:shd w:val="clear" w:color="auto" w:fill="F2F2F2"/>
        <w:ind w:left="200"/>
      </w:pPr>
      <w:r>
        <w:rPr>
          <w:rFonts w:ascii="Consolas" w:hAnsi="Consolas" w:cs="Consolas"/>
          <w:sz w:val="18"/>
          <w:szCs w:val="18"/>
        </w:rPr>
        <w:t>SELECT</w:t>
      </w:r>
    </w:p>
    <w:p w14:paraId="384456B1" w14:textId="6B0B9AA6"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000000">
      <w:pPr>
        <w:keepNext/>
        <w:keepLines/>
        <w:shd w:val="clear" w:color="auto" w:fill="F2F2F2"/>
        <w:ind w:left="200"/>
      </w:pPr>
      <w:r>
        <w:rPr>
          <w:rFonts w:ascii="Consolas" w:hAnsi="Consolas" w:cs="Consolas"/>
          <w:sz w:val="18"/>
          <w:szCs w:val="18"/>
        </w:rPr>
        <w:t>SELECT</w:t>
      </w:r>
    </w:p>
    <w:p w14:paraId="05385786" w14:textId="1AD2EB2C"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000000">
      <w:pPr>
        <w:keepNext/>
        <w:keepLines/>
        <w:shd w:val="clear" w:color="auto" w:fill="F2F2F2"/>
        <w:ind w:left="200"/>
      </w:pPr>
      <w:r>
        <w:rPr>
          <w:rFonts w:ascii="Consolas" w:hAnsi="Consolas" w:cs="Consolas"/>
          <w:sz w:val="18"/>
          <w:szCs w:val="18"/>
        </w:rPr>
        <w:t>SELECT</w:t>
      </w:r>
    </w:p>
    <w:p w14:paraId="2D52F177" w14:textId="5863963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000000">
      <w:pPr>
        <w:keepNext/>
        <w:keepLines/>
        <w:shd w:val="clear" w:color="auto" w:fill="F2F2F2"/>
        <w:ind w:left="200"/>
      </w:pPr>
      <w:r>
        <w:rPr>
          <w:rFonts w:ascii="Consolas" w:hAnsi="Consolas" w:cs="Consolas"/>
          <w:sz w:val="18"/>
          <w:szCs w:val="18"/>
        </w:rPr>
        <w:t>SELECT</w:t>
      </w:r>
    </w:p>
    <w:p w14:paraId="79E3FD0B" w14:textId="1A497C9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000000">
      <w:pPr>
        <w:keepNext/>
        <w:keepLines/>
        <w:shd w:val="clear" w:color="auto" w:fill="F2F2F2"/>
        <w:ind w:left="200"/>
      </w:pPr>
      <w:r>
        <w:rPr>
          <w:rFonts w:ascii="Consolas" w:hAnsi="Consolas" w:cs="Consolas"/>
          <w:sz w:val="18"/>
          <w:szCs w:val="18"/>
        </w:rPr>
        <w:t>SELECT</w:t>
      </w:r>
    </w:p>
    <w:p w14:paraId="19B72947" w14:textId="0E03EA43"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000000">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000000">
      <w:pPr>
        <w:keepNext/>
        <w:keepLines/>
        <w:shd w:val="clear" w:color="auto" w:fill="F2F2F2"/>
        <w:ind w:left="200"/>
      </w:pPr>
      <w:r>
        <w:rPr>
          <w:rFonts w:ascii="Consolas" w:hAnsi="Consolas" w:cs="Consolas"/>
          <w:sz w:val="18"/>
          <w:szCs w:val="18"/>
        </w:rPr>
        <w:t>SELECT</w:t>
      </w:r>
    </w:p>
    <w:p w14:paraId="70CC8E34" w14:textId="47C3A938"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000000">
      <w:pPr>
        <w:keepNext/>
        <w:keepLines/>
        <w:shd w:val="clear" w:color="auto" w:fill="F2F2F2"/>
        <w:ind w:left="200"/>
      </w:pPr>
      <w:r>
        <w:rPr>
          <w:rFonts w:ascii="Consolas" w:hAnsi="Consolas" w:cs="Consolas"/>
          <w:sz w:val="18"/>
          <w:szCs w:val="18"/>
        </w:rPr>
        <w:t>SELECT</w:t>
      </w:r>
    </w:p>
    <w:p w14:paraId="48F8145B" w14:textId="7158FC58" w:rsidR="00C35255" w:rsidRDefault="00000000">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000000">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000000">
      <w:pPr>
        <w:keepNext/>
        <w:keepLines/>
        <w:shd w:val="clear" w:color="auto" w:fill="F2F2F2"/>
        <w:ind w:left="200"/>
      </w:pPr>
      <w:r>
        <w:rPr>
          <w:rFonts w:ascii="Consolas" w:hAnsi="Consolas" w:cs="Consolas"/>
          <w:sz w:val="18"/>
          <w:szCs w:val="18"/>
        </w:rPr>
        <w:t>SELECT</w:t>
      </w:r>
    </w:p>
    <w:p w14:paraId="00A5BE0A" w14:textId="21563222"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00000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000000">
      <w:pPr>
        <w:keepNext/>
        <w:keepLines/>
        <w:shd w:val="clear" w:color="auto" w:fill="F2F2F2"/>
        <w:ind w:left="200"/>
      </w:pPr>
      <w:r>
        <w:rPr>
          <w:rFonts w:ascii="Consolas" w:hAnsi="Consolas" w:cs="Consolas"/>
          <w:sz w:val="18"/>
          <w:szCs w:val="18"/>
        </w:rPr>
        <w:t>SELECT</w:t>
      </w:r>
    </w:p>
    <w:p w14:paraId="76EC944E" w14:textId="2A4FD30D"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000000">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000000">
      <w:pPr>
        <w:keepNext/>
        <w:keepLines/>
        <w:shd w:val="clear" w:color="auto" w:fill="F2F2F2"/>
        <w:ind w:left="200"/>
      </w:pPr>
      <w:r>
        <w:rPr>
          <w:rFonts w:ascii="Consolas" w:hAnsi="Consolas" w:cs="Consolas"/>
          <w:sz w:val="18"/>
          <w:szCs w:val="18"/>
        </w:rPr>
        <w:t>SELECT</w:t>
      </w:r>
    </w:p>
    <w:p w14:paraId="19F61C30" w14:textId="77777777" w:rsidR="00C35255" w:rsidRDefault="00000000">
      <w:pPr>
        <w:keepNext/>
        <w:keepLines/>
        <w:shd w:val="clear" w:color="auto" w:fill="F2F2F2"/>
        <w:ind w:left="200"/>
      </w:pPr>
      <w:r>
        <w:rPr>
          <w:rFonts w:ascii="Consolas" w:hAnsi="Consolas" w:cs="Consolas"/>
          <w:sz w:val="18"/>
          <w:szCs w:val="18"/>
        </w:rPr>
        <w:t xml:space="preserve">    region,</w:t>
      </w:r>
    </w:p>
    <w:p w14:paraId="11A4218D" w14:textId="75986B25"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000000">
      <w:pPr>
        <w:keepNext/>
        <w:keepLines/>
        <w:shd w:val="clear" w:color="auto" w:fill="F2F2F2"/>
        <w:ind w:left="200"/>
      </w:pPr>
      <w:r>
        <w:rPr>
          <w:rFonts w:ascii="Consolas" w:hAnsi="Consolas" w:cs="Consolas"/>
          <w:sz w:val="18"/>
          <w:szCs w:val="18"/>
        </w:rPr>
        <w:t>GROUP BY region</w:t>
      </w:r>
    </w:p>
    <w:p w14:paraId="60657ADE" w14:textId="47D68FA8" w:rsidR="00C35255" w:rsidRDefault="00000000">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000000">
      <w:pPr>
        <w:keepNext/>
        <w:keepLines/>
        <w:shd w:val="clear" w:color="auto" w:fill="F2F2F2"/>
        <w:ind w:left="200"/>
      </w:pPr>
      <w:r>
        <w:rPr>
          <w:rFonts w:ascii="Consolas" w:hAnsi="Consolas" w:cs="Consolas"/>
          <w:sz w:val="18"/>
          <w:szCs w:val="18"/>
        </w:rPr>
        <w:t>SELECT</w:t>
      </w:r>
    </w:p>
    <w:p w14:paraId="4C681EB5" w14:textId="3EC51A2A" w:rsidR="00C35255" w:rsidRDefault="00000000">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000000">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000000">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10.2 GitHub &amp; Project Demo Link</w:t>
      </w:r>
    </w:p>
    <w:p w14:paraId="5E8759CC" w14:textId="00DC63FA" w:rsidR="00C35255" w:rsidRDefault="005A6D00">
      <w:pPr>
        <w:spacing w:after="60" w:line="264" w:lineRule="auto"/>
        <w:ind w:left="10"/>
      </w:pPr>
      <w:r>
        <w:t xml:space="preserve">        </w:t>
      </w:r>
      <w:r w:rsidRPr="005A6D00">
        <w:t>https://github.com/eswari9390/comprehensive-analysis-of-online-learning-engagement-and-student-performance</w:t>
      </w: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D3066" w14:textId="77777777" w:rsidR="002D14BF" w:rsidRDefault="002D14BF">
      <w:pPr>
        <w:spacing w:line="240" w:lineRule="auto"/>
      </w:pPr>
      <w:r>
        <w:separator/>
      </w:r>
    </w:p>
  </w:endnote>
  <w:endnote w:type="continuationSeparator" w:id="0">
    <w:p w14:paraId="5F1B890E" w14:textId="77777777" w:rsidR="002D14BF" w:rsidRDefault="002D14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034D99-9015-46E3-A808-2678692E1966}"/>
  </w:font>
  <w:font w:name="Consolas">
    <w:panose1 w:val="020B0609020204030204"/>
    <w:charset w:val="00"/>
    <w:family w:val="modern"/>
    <w:pitch w:val="fixed"/>
    <w:sig w:usb0="E00006FF" w:usb1="0000FCFF" w:usb2="00000001" w:usb3="00000000" w:csb0="0000019F" w:csb1="00000000"/>
    <w:embedRegular r:id="rId2" w:fontKey="{8BD2384C-53EE-4E6F-9758-398A90380059}"/>
  </w:font>
  <w:font w:name="Cambria">
    <w:panose1 w:val="02040503050406030204"/>
    <w:charset w:val="00"/>
    <w:family w:val="roman"/>
    <w:pitch w:val="variable"/>
    <w:sig w:usb0="E00006FF" w:usb1="420024FF" w:usb2="02000000" w:usb3="00000000" w:csb0="0000019F" w:csb1="00000000"/>
    <w:embedRegular r:id="rId3" w:fontKey="{3192E785-0F0D-4367-9208-203B378D8E8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BCA4D15-1B4B-44ED-B8B4-E60A714274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51F88" w14:textId="77777777" w:rsidR="002D14BF" w:rsidRDefault="002D14BF">
      <w:pPr>
        <w:spacing w:line="240" w:lineRule="auto"/>
      </w:pPr>
      <w:r>
        <w:separator/>
      </w:r>
    </w:p>
  </w:footnote>
  <w:footnote w:type="continuationSeparator" w:id="0">
    <w:p w14:paraId="28F1023D" w14:textId="77777777" w:rsidR="002D14BF" w:rsidRDefault="002D14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24181"/>
    <w:rsid w:val="00140F01"/>
    <w:rsid w:val="00222279"/>
    <w:rsid w:val="00222A87"/>
    <w:rsid w:val="002D14BF"/>
    <w:rsid w:val="002E3DD1"/>
    <w:rsid w:val="003C19FC"/>
    <w:rsid w:val="00493566"/>
    <w:rsid w:val="00527107"/>
    <w:rsid w:val="005A6D00"/>
    <w:rsid w:val="00606F4C"/>
    <w:rsid w:val="00645A95"/>
    <w:rsid w:val="007262CE"/>
    <w:rsid w:val="00766CF6"/>
    <w:rsid w:val="007706DD"/>
    <w:rsid w:val="008E297D"/>
    <w:rsid w:val="00904267"/>
    <w:rsid w:val="009F2C28"/>
    <w:rsid w:val="00A345BD"/>
    <w:rsid w:val="00C055A8"/>
    <w:rsid w:val="00C35255"/>
    <w:rsid w:val="00C56400"/>
    <w:rsid w:val="00CB53AF"/>
    <w:rsid w:val="00E275B2"/>
    <w:rsid w:val="00E7407E"/>
    <w:rsid w:val="00ED23F7"/>
    <w:rsid w:val="00F20735"/>
    <w:rsid w:val="00F85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2923</Words>
  <Characters>16546</Characters>
  <Application>Microsoft Office Word</Application>
  <DocSecurity>0</DocSecurity>
  <Lines>870</Lines>
  <Paragraphs>695</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4</cp:revision>
  <dcterms:created xsi:type="dcterms:W3CDTF">2026-09-21T06:13:00Z</dcterms:created>
  <dcterms:modified xsi:type="dcterms:W3CDTF">2026-09-21T10:46:00Z</dcterms:modified>
</cp:coreProperties>
</file>