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D039" w14:textId="77777777" w:rsidR="008944D5" w:rsidRPr="008944D5" w:rsidRDefault="008944D5" w:rsidP="008944D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  <w:lang w:eastAsia="en-IN"/>
        </w:rPr>
      </w:pPr>
      <w:r w:rsidRPr="008944D5"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  <w:t>GET</w:t>
      </w:r>
      <w:r w:rsidRPr="008944D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/</w:t>
      </w:r>
      <w:r w:rsidRPr="008944D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_all</w:t>
      </w:r>
      <w:r w:rsidRPr="008944D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>/</w:t>
      </w:r>
      <w:r w:rsidRPr="008944D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_settings</w:t>
      </w:r>
    </w:p>
    <w:p w14:paraId="2762DCCF" w14:textId="77777777" w:rsidR="008944D5" w:rsidRDefault="008944D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</w:pPr>
    </w:p>
    <w:p w14:paraId="0A0091DC" w14:textId="77777777" w:rsidR="008944D5" w:rsidRDefault="008944D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</w:pPr>
    </w:p>
    <w:p w14:paraId="2FDD97D3" w14:textId="16BDCA24" w:rsidR="002822C5" w:rsidRPr="002822C5" w:rsidRDefault="002822C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</w:pPr>
      <w:r w:rsidRPr="002822C5">
        <w:rPr>
          <w:rFonts w:ascii="Consolas" w:eastAsia="Times New Roman" w:hAnsi="Consolas" w:cs="Courier New"/>
          <w:color w:val="1BA9F5"/>
          <w:sz w:val="24"/>
          <w:szCs w:val="24"/>
          <w:lang w:eastAsia="en-IN"/>
        </w:rPr>
        <w:t>PUT</w:t>
      </w: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/</w:t>
      </w:r>
      <w:r w:rsidRPr="002822C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twitter</w:t>
      </w: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>/</w:t>
      </w:r>
      <w:r w:rsidRPr="002822C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_settings</w:t>
      </w:r>
    </w:p>
    <w:p w14:paraId="631653F0" w14:textId="77777777" w:rsidR="002822C5" w:rsidRPr="002822C5" w:rsidRDefault="002822C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</w:pP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>{</w:t>
      </w:r>
    </w:p>
    <w:p w14:paraId="6A9F19AB" w14:textId="77777777" w:rsidR="002822C5" w:rsidRPr="002822C5" w:rsidRDefault="002822C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</w:pP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   </w:t>
      </w:r>
      <w:r w:rsidRPr="002822C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"index"</w:t>
      </w: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: {</w:t>
      </w:r>
    </w:p>
    <w:p w14:paraId="74A89C25" w14:textId="77777777" w:rsidR="002822C5" w:rsidRPr="002822C5" w:rsidRDefault="002822C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</w:pP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       </w:t>
      </w:r>
      <w:r w:rsidRPr="002822C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"</w:t>
      </w:r>
      <w:proofErr w:type="spellStart"/>
      <w:r w:rsidRPr="002822C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number_of_replicas</w:t>
      </w:r>
      <w:proofErr w:type="spellEnd"/>
      <w:r w:rsidRPr="002822C5">
        <w:rPr>
          <w:rFonts w:ascii="Consolas" w:eastAsia="Times New Roman" w:hAnsi="Consolas" w:cs="Courier New"/>
          <w:color w:val="ADEFFF"/>
          <w:sz w:val="24"/>
          <w:szCs w:val="24"/>
          <w:lang w:eastAsia="en-IN"/>
        </w:rPr>
        <w:t>"</w:t>
      </w: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: </w:t>
      </w:r>
      <w:r w:rsidRPr="002822C5">
        <w:rPr>
          <w:rFonts w:ascii="Consolas" w:eastAsia="Times New Roman" w:hAnsi="Consolas" w:cs="Courier New"/>
          <w:color w:val="FF886C"/>
          <w:sz w:val="24"/>
          <w:szCs w:val="24"/>
          <w:lang w:eastAsia="en-IN"/>
        </w:rPr>
        <w:t>2</w:t>
      </w:r>
    </w:p>
    <w:p w14:paraId="037B2E48" w14:textId="77777777" w:rsidR="002822C5" w:rsidRPr="002822C5" w:rsidRDefault="002822C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</w:pP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 xml:space="preserve">    }</w:t>
      </w:r>
    </w:p>
    <w:p w14:paraId="27AB36EE" w14:textId="77777777" w:rsidR="002822C5" w:rsidRPr="002822C5" w:rsidRDefault="002822C5" w:rsidP="002822C5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  <w:lang w:eastAsia="en-IN"/>
        </w:rPr>
      </w:pPr>
      <w:r w:rsidRPr="002822C5">
        <w:rPr>
          <w:rFonts w:ascii="Consolas" w:eastAsia="Times New Roman" w:hAnsi="Consolas" w:cs="Courier New"/>
          <w:color w:val="F5F7FA"/>
          <w:sz w:val="24"/>
          <w:szCs w:val="24"/>
          <w:lang w:eastAsia="en-IN"/>
        </w:rPr>
        <w:t>}</w:t>
      </w:r>
    </w:p>
    <w:p w14:paraId="0A6C7053" w14:textId="12468A4B" w:rsidR="00E0070B" w:rsidRDefault="00E0070B" w:rsidP="00D03C4E">
      <w:pPr>
        <w:shd w:val="clear" w:color="auto" w:fill="FFFFFF"/>
        <w:spacing w:before="840" w:after="240" w:line="240" w:lineRule="auto"/>
        <w:outlineLvl w:val="2"/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</w:pPr>
    </w:p>
    <w:p w14:paraId="006B6808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>PUT /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my_index</w:t>
      </w:r>
      <w:proofErr w:type="spellEnd"/>
    </w:p>
    <w:p w14:paraId="3382A7CA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>{</w:t>
      </w:r>
    </w:p>
    <w:p w14:paraId="366BC2A8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"settings": {</w:t>
      </w:r>
    </w:p>
    <w:p w14:paraId="5F1776F1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"index": {</w:t>
      </w:r>
    </w:p>
    <w:p w14:paraId="223ADDDC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  "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number_of_shards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": 1,</w:t>
      </w:r>
    </w:p>
    <w:p w14:paraId="475E0063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  "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number_of_replicas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": 1</w:t>
      </w:r>
    </w:p>
    <w:p w14:paraId="7C41AA08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}</w:t>
      </w:r>
    </w:p>
    <w:p w14:paraId="7E24ED76" w14:textId="77777777" w:rsidR="00E0070B" w:rsidRDefault="00E0070B" w:rsidP="00E0070B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}</w:t>
      </w:r>
    </w:p>
    <w:p w14:paraId="69B6D21C" w14:textId="77777777" w:rsidR="00E0070B" w:rsidRDefault="00E0070B" w:rsidP="00E0070B">
      <w:pPr>
        <w:pStyle w:val="HTMLPreformatted"/>
        <w:shd w:val="clear" w:color="auto" w:fill="EFF0F1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>}</w:t>
      </w:r>
    </w:p>
    <w:p w14:paraId="724F989C" w14:textId="77777777" w:rsidR="001638FC" w:rsidRDefault="001638FC" w:rsidP="001638FC">
      <w:pPr>
        <w:pStyle w:val="Heading3"/>
        <w:shd w:val="clear" w:color="auto" w:fill="FFFFFF"/>
        <w:spacing w:before="840" w:beforeAutospacing="0" w:after="240" w:afterAutospacing="0"/>
        <w:rPr>
          <w:rFonts w:ascii="Inter" w:hAnsi="Inter"/>
          <w:color w:val="212529"/>
          <w:sz w:val="33"/>
          <w:szCs w:val="33"/>
        </w:rPr>
      </w:pPr>
      <w:proofErr w:type="spellStart"/>
      <w:r>
        <w:rPr>
          <w:rFonts w:ascii="Inter" w:hAnsi="Inter"/>
          <w:color w:val="212529"/>
          <w:sz w:val="33"/>
          <w:szCs w:val="33"/>
        </w:rPr>
        <w:t>Prerequisites</w:t>
      </w:r>
      <w:hyperlink r:id="rId5" w:tooltip="Edit this page on GitHub" w:history="1">
        <w:r>
          <w:rPr>
            <w:rStyle w:val="Hyperlink"/>
            <w:rFonts w:ascii="Inter" w:hAnsi="Inter"/>
            <w:color w:val="00A9E5"/>
            <w:sz w:val="21"/>
            <w:szCs w:val="21"/>
          </w:rPr>
          <w:t>edit</w:t>
        </w:r>
        <w:proofErr w:type="spellEnd"/>
      </w:hyperlink>
    </w:p>
    <w:p w14:paraId="729E901B" w14:textId="77777777" w:rsidR="001638FC" w:rsidRDefault="001638FC" w:rsidP="001638FC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Before you can split an index:</w:t>
      </w:r>
    </w:p>
    <w:p w14:paraId="480B4A54" w14:textId="77777777" w:rsidR="001638FC" w:rsidRDefault="001638FC" w:rsidP="001638FC">
      <w:pPr>
        <w:pStyle w:val="listitem"/>
        <w:numPr>
          <w:ilvl w:val="0"/>
          <w:numId w:val="1"/>
        </w:numPr>
        <w:shd w:val="clear" w:color="auto" w:fill="FFFFFF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The index must be read-only.</w:t>
      </w:r>
    </w:p>
    <w:p w14:paraId="742F4F5B" w14:textId="77777777" w:rsidR="001638FC" w:rsidRDefault="001638FC" w:rsidP="001638FC">
      <w:pPr>
        <w:pStyle w:val="listitem"/>
        <w:numPr>
          <w:ilvl w:val="0"/>
          <w:numId w:val="1"/>
        </w:numPr>
        <w:shd w:val="clear" w:color="auto" w:fill="FFFFFF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The </w:t>
      </w:r>
      <w:hyperlink r:id="rId6" w:tooltip="Cluster health API" w:history="1">
        <w:r>
          <w:rPr>
            <w:rStyle w:val="Hyperlink"/>
            <w:rFonts w:ascii="Inter" w:hAnsi="Inter"/>
            <w:color w:val="00A9E5"/>
          </w:rPr>
          <w:t>cluster health</w:t>
        </w:r>
      </w:hyperlink>
      <w:r>
        <w:rPr>
          <w:rFonts w:ascii="Inter" w:hAnsi="Inter"/>
          <w:color w:val="212529"/>
        </w:rPr>
        <w:t> status must be green.</w:t>
      </w:r>
    </w:p>
    <w:p w14:paraId="560443E7" w14:textId="77777777" w:rsidR="001638FC" w:rsidRDefault="001638FC" w:rsidP="001638FC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You can do make an index read-only with the following request:</w:t>
      </w:r>
    </w:p>
    <w:p w14:paraId="7CADD9D8" w14:textId="77777777" w:rsidR="001638FC" w:rsidRDefault="001638FC" w:rsidP="001638FC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t>PUT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my_source_index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_settings</w:t>
      </w:r>
    </w:p>
    <w:p w14:paraId="348B2702" w14:textId="77777777" w:rsidR="001638FC" w:rsidRDefault="001638FC" w:rsidP="001638FC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59645529" w14:textId="77777777" w:rsidR="001638FC" w:rsidRDefault="001638FC" w:rsidP="001638FC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"settings"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7923F323" w14:textId="77777777" w:rsidR="001638FC" w:rsidRDefault="001638FC" w:rsidP="001638FC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index.blocks.write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1BA9F5"/>
          <w:sz w:val="24"/>
          <w:szCs w:val="24"/>
        </w:rPr>
        <w:t>true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73337F78" w14:textId="77777777" w:rsidR="001638FC" w:rsidRDefault="001638FC" w:rsidP="001638FC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19AE253E" w14:textId="77777777" w:rsidR="001638FC" w:rsidRDefault="001638FC" w:rsidP="001638FC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2D8DD081" w14:textId="77777777" w:rsidR="001638FC" w:rsidRDefault="001638FC" w:rsidP="00BE082D">
      <w:pPr>
        <w:pStyle w:val="Heading2"/>
        <w:shd w:val="clear" w:color="auto" w:fill="FFFFFF"/>
        <w:spacing w:before="300" w:after="300"/>
        <w:rPr>
          <w:rFonts w:ascii="Inter" w:hAnsi="Inter"/>
          <w:b/>
          <w:bCs/>
          <w:color w:val="212529"/>
          <w:sz w:val="44"/>
          <w:szCs w:val="44"/>
        </w:rPr>
      </w:pPr>
    </w:p>
    <w:p w14:paraId="604D76D3" w14:textId="77777777" w:rsidR="001638FC" w:rsidRDefault="001638FC" w:rsidP="00BE082D">
      <w:pPr>
        <w:pStyle w:val="Heading2"/>
        <w:shd w:val="clear" w:color="auto" w:fill="FFFFFF"/>
        <w:spacing w:before="300" w:after="300"/>
        <w:rPr>
          <w:rFonts w:ascii="Inter" w:hAnsi="Inter"/>
          <w:b/>
          <w:bCs/>
          <w:color w:val="212529"/>
          <w:sz w:val="44"/>
          <w:szCs w:val="44"/>
        </w:rPr>
      </w:pPr>
    </w:p>
    <w:p w14:paraId="6124CED2" w14:textId="3484A8D3" w:rsidR="00BE082D" w:rsidRDefault="00BE082D" w:rsidP="00BE082D">
      <w:pPr>
        <w:pStyle w:val="Heading2"/>
        <w:shd w:val="clear" w:color="auto" w:fill="FFFFFF"/>
        <w:spacing w:before="300" w:after="300"/>
        <w:rPr>
          <w:rFonts w:ascii="Inter" w:hAnsi="Inter"/>
          <w:color w:val="212529"/>
          <w:sz w:val="44"/>
          <w:szCs w:val="44"/>
        </w:rPr>
      </w:pPr>
      <w:r>
        <w:rPr>
          <w:rFonts w:ascii="Inter" w:hAnsi="Inter"/>
          <w:b/>
          <w:bCs/>
          <w:color w:val="212529"/>
          <w:sz w:val="44"/>
          <w:szCs w:val="44"/>
        </w:rPr>
        <w:t xml:space="preserve">Split index </w:t>
      </w:r>
      <w:proofErr w:type="spellStart"/>
      <w:r>
        <w:rPr>
          <w:rFonts w:ascii="Inter" w:hAnsi="Inter"/>
          <w:b/>
          <w:bCs/>
          <w:color w:val="212529"/>
          <w:sz w:val="44"/>
          <w:szCs w:val="44"/>
        </w:rPr>
        <w:t>API</w:t>
      </w:r>
      <w:hyperlink r:id="rId7" w:tooltip="Edit this page on GitHub" w:history="1">
        <w:r>
          <w:rPr>
            <w:rStyle w:val="Hyperlink"/>
            <w:rFonts w:ascii="Inter" w:hAnsi="Inter"/>
            <w:b/>
            <w:bCs/>
            <w:color w:val="00A9E5"/>
            <w:sz w:val="21"/>
            <w:szCs w:val="21"/>
          </w:rPr>
          <w:t>edit</w:t>
        </w:r>
        <w:proofErr w:type="spellEnd"/>
      </w:hyperlink>
    </w:p>
    <w:p w14:paraId="5C1F47D2" w14:textId="77777777" w:rsidR="00BE082D" w:rsidRDefault="00BE082D" w:rsidP="00BE082D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Splits an existing index into a new index with more primary shards.</w:t>
      </w:r>
    </w:p>
    <w:p w14:paraId="371334F5" w14:textId="77777777" w:rsidR="00BE082D" w:rsidRDefault="00BE082D" w:rsidP="00BE082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t>POST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twitter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_split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split-twitter-index</w:t>
      </w:r>
    </w:p>
    <w:p w14:paraId="76E36388" w14:textId="77777777" w:rsidR="00BE082D" w:rsidRDefault="00BE082D" w:rsidP="00BE082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0C6E5205" w14:textId="77777777" w:rsidR="00BE082D" w:rsidRDefault="00BE082D" w:rsidP="00BE082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"settings"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7F4D35CC" w14:textId="77777777" w:rsidR="00BE082D" w:rsidRDefault="00BE082D" w:rsidP="00BE082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index.number_of_shards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FF886C"/>
          <w:sz w:val="24"/>
          <w:szCs w:val="24"/>
        </w:rPr>
        <w:t>2</w:t>
      </w:r>
    </w:p>
    <w:p w14:paraId="5015C4DA" w14:textId="77777777" w:rsidR="00BE082D" w:rsidRDefault="00BE082D" w:rsidP="00BE082D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6E2DAED7" w14:textId="77777777" w:rsidR="00BE082D" w:rsidRDefault="00BE082D" w:rsidP="00BE082D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3734266E" w14:textId="77777777" w:rsidR="00E0070B" w:rsidRDefault="00E0070B" w:rsidP="00D03C4E">
      <w:pPr>
        <w:shd w:val="clear" w:color="auto" w:fill="FFFFFF"/>
        <w:spacing w:before="840" w:after="240" w:line="240" w:lineRule="auto"/>
        <w:outlineLvl w:val="2"/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</w:pPr>
    </w:p>
    <w:p w14:paraId="07DDE43F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t>POST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my_source_index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_split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my_target_index</w:t>
      </w:r>
      <w:proofErr w:type="spellEnd"/>
    </w:p>
    <w:p w14:paraId="6689FCB5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56B091F4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"settings"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4EDC348D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index.number_of_shards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FF886C"/>
          <w:sz w:val="24"/>
          <w:szCs w:val="24"/>
        </w:rPr>
        <w:t>5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70D8E92D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},</w:t>
      </w:r>
    </w:p>
    <w:p w14:paraId="4C764906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"aliases"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70DC57C0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my_search_indices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{}</w:t>
      </w:r>
    </w:p>
    <w:p w14:paraId="501F4228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5A39D777" w14:textId="77777777" w:rsidR="00417D45" w:rsidRDefault="00417D45" w:rsidP="00417D45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39F3E5FE" w14:textId="77777777" w:rsidR="002E3461" w:rsidRDefault="002E3461" w:rsidP="002E3461">
      <w:pPr>
        <w:pStyle w:val="Heading4"/>
        <w:shd w:val="clear" w:color="auto" w:fill="FFFFFF"/>
        <w:spacing w:before="480" w:after="180"/>
        <w:rPr>
          <w:rFonts w:ascii="Inter" w:hAnsi="Inter"/>
          <w:color w:val="212529"/>
          <w:sz w:val="30"/>
          <w:szCs w:val="30"/>
        </w:rPr>
      </w:pPr>
      <w:r>
        <w:rPr>
          <w:rFonts w:ascii="Inter" w:hAnsi="Inter"/>
          <w:color w:val="212529"/>
          <w:sz w:val="30"/>
          <w:szCs w:val="30"/>
        </w:rPr>
        <w:t xml:space="preserve">Shrink an </w:t>
      </w:r>
      <w:proofErr w:type="spellStart"/>
      <w:r>
        <w:rPr>
          <w:rFonts w:ascii="Inter" w:hAnsi="Inter"/>
          <w:color w:val="212529"/>
          <w:sz w:val="30"/>
          <w:szCs w:val="30"/>
        </w:rPr>
        <w:t>index</w:t>
      </w:r>
      <w:hyperlink r:id="rId8" w:tooltip="Edit this page on GitHub" w:history="1">
        <w:r>
          <w:rPr>
            <w:rStyle w:val="Hyperlink"/>
            <w:rFonts w:ascii="Inter" w:hAnsi="Inter"/>
            <w:b/>
            <w:bCs/>
            <w:color w:val="00A9E5"/>
            <w:sz w:val="21"/>
            <w:szCs w:val="21"/>
          </w:rPr>
          <w:t>edit</w:t>
        </w:r>
        <w:proofErr w:type="spellEnd"/>
      </w:hyperlink>
    </w:p>
    <w:p w14:paraId="5CCB1BDC" w14:textId="77777777" w:rsidR="002E3461" w:rsidRDefault="002E3461" w:rsidP="002E3461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t>To shrink </w:t>
      </w:r>
      <w:proofErr w:type="spellStart"/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my_source_index</w:t>
      </w:r>
      <w:proofErr w:type="spellEnd"/>
      <w:r>
        <w:rPr>
          <w:rFonts w:ascii="Inter" w:hAnsi="Inter"/>
          <w:color w:val="212529"/>
        </w:rPr>
        <w:t> into a new index called </w:t>
      </w:r>
      <w:proofErr w:type="spellStart"/>
      <w:r>
        <w:rPr>
          <w:rStyle w:val="HTMLCode"/>
          <w:rFonts w:ascii="Consolas" w:hAnsi="Consolas"/>
          <w:color w:val="555555"/>
          <w:sz w:val="22"/>
          <w:szCs w:val="22"/>
          <w:shd w:val="clear" w:color="auto" w:fill="F8F8F8"/>
        </w:rPr>
        <w:t>my_target_index</w:t>
      </w:r>
      <w:proofErr w:type="spellEnd"/>
      <w:r>
        <w:rPr>
          <w:rFonts w:ascii="Inter" w:hAnsi="Inter"/>
          <w:color w:val="212529"/>
        </w:rPr>
        <w:t>, issue the following request:</w:t>
      </w:r>
    </w:p>
    <w:p w14:paraId="76F8B7E9" w14:textId="77777777" w:rsidR="002E3461" w:rsidRDefault="002E3461" w:rsidP="002E3461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t>POST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my_source_index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_shrink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my_target_index</w:t>
      </w:r>
      <w:proofErr w:type="spellEnd"/>
    </w:p>
    <w:p w14:paraId="3EB4628D" w14:textId="77777777" w:rsidR="002E3461" w:rsidRDefault="002E3461" w:rsidP="002E3461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29358D45" w14:textId="77777777" w:rsidR="002E3461" w:rsidRDefault="002E3461" w:rsidP="002E3461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"settings"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067965F0" w14:textId="77777777" w:rsidR="002E3461" w:rsidRDefault="002E3461" w:rsidP="002E3461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index.routing.allocation.require._name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1BA9F5"/>
          <w:sz w:val="24"/>
          <w:szCs w:val="24"/>
        </w:rPr>
        <w:t>null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7A4861CE" w14:textId="77777777" w:rsidR="002E3461" w:rsidRDefault="002E3461" w:rsidP="002E3461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index.blocks.write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1BA9F5"/>
          <w:sz w:val="24"/>
          <w:szCs w:val="24"/>
        </w:rPr>
        <w:t>null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45DD0FD3" w14:textId="77777777" w:rsidR="002E3461" w:rsidRDefault="002E3461" w:rsidP="002E3461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lastRenderedPageBreak/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4CB4F262" w14:textId="77777777" w:rsidR="002E3461" w:rsidRDefault="002E3461" w:rsidP="002E3461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0A1DA5A7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t>POST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my_source_index</w:t>
      </w:r>
      <w:proofErr w:type="spellEnd"/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_shrink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my_target_index</w:t>
      </w:r>
      <w:proofErr w:type="spellEnd"/>
    </w:p>
    <w:p w14:paraId="2E68A3F4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7F668886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"settings"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1B90886C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index.number_of_replicas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FF886C"/>
          <w:sz w:val="24"/>
          <w:szCs w:val="24"/>
        </w:rPr>
        <w:t>1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14:paraId="12CE67EF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index.number_of_shards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FF886C"/>
          <w:sz w:val="24"/>
          <w:szCs w:val="24"/>
        </w:rPr>
        <w:t>1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1376075B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index.codec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best_compression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3204E522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},</w:t>
      </w:r>
    </w:p>
    <w:p w14:paraId="00D7103D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"aliases"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5596A131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my_search_indices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{}</w:t>
      </w:r>
    </w:p>
    <w:p w14:paraId="0EB2B503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78D6FBB8" w14:textId="77777777" w:rsidR="00705214" w:rsidRDefault="00705214" w:rsidP="00705214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2FAB3135" w14:textId="77777777" w:rsidR="00056215" w:rsidRDefault="00056215" w:rsidP="000562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67708139" w14:textId="77777777" w:rsidR="00056215" w:rsidRDefault="00056215" w:rsidP="000562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14:paraId="046CE616" w14:textId="558B98C4" w:rsidR="00056215" w:rsidRPr="00056215" w:rsidRDefault="00056215" w:rsidP="000562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0562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One can create an </w:t>
      </w:r>
      <w:proofErr w:type="spellStart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index_defaults</w:t>
      </w:r>
      <w:proofErr w:type="spellEnd"/>
      <w:r w:rsidRPr="00056215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default as below</w:t>
      </w:r>
    </w:p>
    <w:p w14:paraId="2A30C5E5" w14:textId="77777777" w:rsid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60C3812E" w14:textId="621A68BB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PUT /_template/</w:t>
      </w:r>
      <w:proofErr w:type="spellStart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index_defaults</w:t>
      </w:r>
      <w:proofErr w:type="spellEnd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73F9B7A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{</w:t>
      </w:r>
    </w:p>
    <w:p w14:paraId="6E3C6205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"template": "*", </w:t>
      </w:r>
    </w:p>
    <w:p w14:paraId="1D895DB1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"settings": {</w:t>
      </w:r>
    </w:p>
    <w:p w14:paraId="39DC1D27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"</w:t>
      </w:r>
      <w:proofErr w:type="spellStart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number_of_shards</w:t>
      </w:r>
      <w:proofErr w:type="spellEnd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": 4</w:t>
      </w:r>
    </w:p>
    <w:p w14:paraId="4C573071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7EA3FA2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4C2E2400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PUT /_template/</w:t>
      </w:r>
      <w:proofErr w:type="spellStart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index_defaults</w:t>
      </w:r>
      <w:proofErr w:type="spellEnd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127E274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{</w:t>
      </w:r>
    </w:p>
    <w:p w14:paraId="12273670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"</w:t>
      </w:r>
      <w:proofErr w:type="spellStart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index_patterns</w:t>
      </w:r>
      <w:proofErr w:type="spellEnd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": ["*"],</w:t>
      </w:r>
    </w:p>
    <w:p w14:paraId="0560264E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"order" : 0,</w:t>
      </w:r>
    </w:p>
    <w:p w14:paraId="54AA39FA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"settings": {</w:t>
      </w:r>
    </w:p>
    <w:p w14:paraId="217F1C24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"</w:t>
      </w:r>
      <w:proofErr w:type="spellStart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number_of_shards</w:t>
      </w:r>
      <w:proofErr w:type="spellEnd"/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": 2</w:t>
      </w:r>
    </w:p>
    <w:p w14:paraId="24674F45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2A58DAC4" w14:textId="77777777" w:rsidR="00056215" w:rsidRPr="00056215" w:rsidRDefault="00056215" w:rsidP="00056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05621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n-IN"/>
        </w:rPr>
        <w:t>}</w:t>
      </w:r>
    </w:p>
    <w:p w14:paraId="15DAD008" w14:textId="066B8D77" w:rsidR="00E0070B" w:rsidRDefault="00E0070B" w:rsidP="00D03C4E">
      <w:pPr>
        <w:shd w:val="clear" w:color="auto" w:fill="FFFFFF"/>
        <w:spacing w:before="840" w:after="240" w:line="240" w:lineRule="auto"/>
        <w:outlineLvl w:val="2"/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</w:pPr>
    </w:p>
    <w:p w14:paraId="671EB770" w14:textId="77777777" w:rsidR="00E0070B" w:rsidRDefault="00E0070B" w:rsidP="00D03C4E">
      <w:pPr>
        <w:shd w:val="clear" w:color="auto" w:fill="FFFFFF"/>
        <w:spacing w:before="840" w:after="240" w:line="240" w:lineRule="auto"/>
        <w:outlineLvl w:val="2"/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</w:pPr>
    </w:p>
    <w:p w14:paraId="4BE5ED81" w14:textId="5EDAC961" w:rsidR="00D03C4E" w:rsidRPr="00D03C4E" w:rsidRDefault="000A55B0" w:rsidP="00D03C4E">
      <w:pPr>
        <w:shd w:val="clear" w:color="auto" w:fill="FFFFFF"/>
        <w:spacing w:before="840" w:after="240" w:line="240" w:lineRule="auto"/>
        <w:outlineLvl w:val="2"/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</w:pPr>
      <w:r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  <w:t>Q</w:t>
      </w:r>
      <w:r w:rsidR="00D03C4E" w:rsidRPr="00D03C4E"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  <w:t xml:space="preserve">uery </w:t>
      </w:r>
      <w:proofErr w:type="spellStart"/>
      <w:r w:rsidR="00D03C4E" w:rsidRPr="00D03C4E">
        <w:rPr>
          <w:rFonts w:ascii="Inter" w:eastAsia="Times New Roman" w:hAnsi="Inter" w:cs="Times New Roman"/>
          <w:b/>
          <w:bCs/>
          <w:color w:val="212529"/>
          <w:sz w:val="33"/>
          <w:szCs w:val="33"/>
          <w:lang w:eastAsia="en-IN"/>
        </w:rPr>
        <w:t>parameters</w:t>
      </w:r>
      <w:hyperlink r:id="rId9" w:tooltip="Edit this page on GitHub" w:history="1">
        <w:r w:rsidR="00D03C4E" w:rsidRPr="00D03C4E">
          <w:rPr>
            <w:rFonts w:ascii="Inter" w:eastAsia="Times New Roman" w:hAnsi="Inter" w:cs="Times New Roman"/>
            <w:b/>
            <w:bCs/>
            <w:color w:val="00A9E5"/>
            <w:sz w:val="21"/>
            <w:szCs w:val="21"/>
            <w:u w:val="single"/>
            <w:lang w:eastAsia="en-IN"/>
          </w:rPr>
          <w:t>edit</w:t>
        </w:r>
        <w:proofErr w:type="spellEnd"/>
      </w:hyperlink>
    </w:p>
    <w:p w14:paraId="4ED540BC" w14:textId="77777777" w:rsidR="00D03C4E" w:rsidRPr="00D03C4E" w:rsidRDefault="00D03C4E" w:rsidP="00D03C4E">
      <w:pPr>
        <w:shd w:val="clear" w:color="auto" w:fill="FFFFFF"/>
        <w:spacing w:after="0" w:line="240" w:lineRule="auto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allow_no_indices</w:t>
      </w:r>
      <w:proofErr w:type="spellEnd"/>
    </w:p>
    <w:p w14:paraId="66214216" w14:textId="77777777" w:rsidR="00D03C4E" w:rsidRPr="00D03C4E" w:rsidRDefault="00D03C4E" w:rsidP="00D03C4E">
      <w:pPr>
        <w:shd w:val="clear" w:color="auto" w:fill="FFFFFF"/>
        <w:spacing w:after="276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 xml:space="preserve">(Optional, </w:t>
      </w:r>
      <w:proofErr w:type="spellStart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boolean</w:t>
      </w:r>
      <w:proofErr w:type="spellEnd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) If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true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, the request does </w:t>
      </w:r>
      <w:r w:rsidRPr="00D03C4E"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  <w:t>not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 return an error if a wildcard expression or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_all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 value retrieves only missing or closed indices.</w:t>
      </w:r>
    </w:p>
    <w:p w14:paraId="24F1455F" w14:textId="77777777" w:rsidR="00D03C4E" w:rsidRPr="00D03C4E" w:rsidRDefault="00D03C4E" w:rsidP="00D03C4E">
      <w:pPr>
        <w:shd w:val="clear" w:color="auto" w:fill="FFFFFF"/>
        <w:spacing w:after="276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lastRenderedPageBreak/>
        <w:t>This parameter also applies to </w:t>
      </w:r>
      <w:hyperlink r:id="rId10" w:tooltip="Update index alias API" w:history="1">
        <w:r w:rsidRPr="00D03C4E">
          <w:rPr>
            <w:rFonts w:ascii="Inter" w:eastAsia="Times New Roman" w:hAnsi="Inter" w:cs="Times New Roman"/>
            <w:color w:val="00A9E5"/>
            <w:sz w:val="24"/>
            <w:szCs w:val="24"/>
            <w:u w:val="single"/>
            <w:lang w:eastAsia="en-IN"/>
          </w:rPr>
          <w:t>index aliases</w:t>
        </w:r>
      </w:hyperlink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 that point to a missing or closed index.</w:t>
      </w:r>
    </w:p>
    <w:p w14:paraId="56FF1F42" w14:textId="77777777" w:rsidR="00D03C4E" w:rsidRPr="00D03C4E" w:rsidRDefault="00D03C4E" w:rsidP="00D03C4E">
      <w:pPr>
        <w:shd w:val="clear" w:color="auto" w:fill="FFFFFF"/>
        <w:spacing w:after="276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Defaults to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false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145F0756" w14:textId="77777777" w:rsidR="00D03C4E" w:rsidRPr="00D03C4E" w:rsidRDefault="00D03C4E" w:rsidP="00D03C4E">
      <w:pPr>
        <w:shd w:val="clear" w:color="auto" w:fill="FFFFFF"/>
        <w:spacing w:after="0" w:line="240" w:lineRule="auto"/>
        <w:ind w:left="48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expand_wildcards</w:t>
      </w:r>
      <w:proofErr w:type="spellEnd"/>
    </w:p>
    <w:p w14:paraId="1CA93859" w14:textId="77777777" w:rsidR="00D03C4E" w:rsidRPr="00D03C4E" w:rsidRDefault="00D03C4E" w:rsidP="00D03C4E">
      <w:pPr>
        <w:shd w:val="clear" w:color="auto" w:fill="FFFFFF"/>
        <w:spacing w:after="276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(Optional, string) Controls what kind of indices that wildcard expressions can expand to. Multiple values are accepted when separated by a comma, as in </w:t>
      </w:r>
      <w:proofErr w:type="spellStart"/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open,hidden</w:t>
      </w:r>
      <w:proofErr w:type="spellEnd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 Valid values are:</w:t>
      </w:r>
    </w:p>
    <w:p w14:paraId="22E37A76" w14:textId="77777777" w:rsidR="00D03C4E" w:rsidRPr="00D03C4E" w:rsidRDefault="00D03C4E" w:rsidP="00D03C4E">
      <w:pPr>
        <w:shd w:val="clear" w:color="auto" w:fill="FFFFFF"/>
        <w:spacing w:after="0" w:line="240" w:lineRule="auto"/>
        <w:ind w:left="72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all</w:t>
      </w:r>
    </w:p>
    <w:p w14:paraId="0BDDC954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Expand to open and closed indices, including </w:t>
      </w:r>
      <w:hyperlink r:id="rId11" w:anchor="index-hidden" w:history="1">
        <w:r w:rsidRPr="00D03C4E">
          <w:rPr>
            <w:rFonts w:ascii="Inter" w:eastAsia="Times New Roman" w:hAnsi="Inter" w:cs="Times New Roman"/>
            <w:color w:val="00A9E5"/>
            <w:sz w:val="24"/>
            <w:szCs w:val="24"/>
            <w:u w:val="single"/>
            <w:lang w:eastAsia="en-IN"/>
          </w:rPr>
          <w:t>hidden indices</w:t>
        </w:r>
      </w:hyperlink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5681416E" w14:textId="77777777" w:rsidR="00D03C4E" w:rsidRPr="00D03C4E" w:rsidRDefault="00D03C4E" w:rsidP="00D03C4E">
      <w:pPr>
        <w:shd w:val="clear" w:color="auto" w:fill="FFFFFF"/>
        <w:spacing w:after="0" w:line="240" w:lineRule="auto"/>
        <w:ind w:left="120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open</w:t>
      </w:r>
    </w:p>
    <w:p w14:paraId="37B7EF5B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Expand only to open indices.</w:t>
      </w:r>
    </w:p>
    <w:p w14:paraId="26663A18" w14:textId="77777777" w:rsidR="00D03C4E" w:rsidRPr="00D03C4E" w:rsidRDefault="00D03C4E" w:rsidP="00D03C4E">
      <w:pPr>
        <w:shd w:val="clear" w:color="auto" w:fill="FFFFFF"/>
        <w:spacing w:after="0" w:line="240" w:lineRule="auto"/>
        <w:ind w:left="168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closed</w:t>
      </w:r>
    </w:p>
    <w:p w14:paraId="3ACF81DC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Expand only to closed indices.</w:t>
      </w:r>
    </w:p>
    <w:p w14:paraId="45B5B847" w14:textId="77777777" w:rsidR="00D03C4E" w:rsidRPr="00D03C4E" w:rsidRDefault="00D03C4E" w:rsidP="00D03C4E">
      <w:pPr>
        <w:shd w:val="clear" w:color="auto" w:fill="FFFFFF"/>
        <w:spacing w:after="0" w:line="240" w:lineRule="auto"/>
        <w:ind w:left="216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hidden</w:t>
      </w:r>
    </w:p>
    <w:p w14:paraId="676B5016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Expansion of wildcards will include </w:t>
      </w:r>
      <w:hyperlink r:id="rId12" w:anchor="index-hidden" w:history="1">
        <w:r w:rsidRPr="00D03C4E">
          <w:rPr>
            <w:rFonts w:ascii="Inter" w:eastAsia="Times New Roman" w:hAnsi="Inter" w:cs="Times New Roman"/>
            <w:color w:val="00A9E5"/>
            <w:sz w:val="24"/>
            <w:szCs w:val="24"/>
            <w:u w:val="single"/>
            <w:lang w:eastAsia="en-IN"/>
          </w:rPr>
          <w:t>hidden indices</w:t>
        </w:r>
      </w:hyperlink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 Must be combined with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open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,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closed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, or both.</w:t>
      </w:r>
    </w:p>
    <w:p w14:paraId="1AEC4319" w14:textId="77777777" w:rsidR="00D03C4E" w:rsidRPr="00D03C4E" w:rsidRDefault="00D03C4E" w:rsidP="00D03C4E">
      <w:pPr>
        <w:shd w:val="clear" w:color="auto" w:fill="FFFFFF"/>
        <w:spacing w:after="0" w:line="240" w:lineRule="auto"/>
        <w:ind w:left="264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none</w:t>
      </w:r>
    </w:p>
    <w:p w14:paraId="74D6C728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Wildcard expressions are not accepted.</w:t>
      </w:r>
    </w:p>
    <w:p w14:paraId="6EA348C2" w14:textId="77777777" w:rsidR="00D03C4E" w:rsidRPr="00D03C4E" w:rsidRDefault="00D03C4E" w:rsidP="00D03C4E">
      <w:pPr>
        <w:shd w:val="clear" w:color="auto" w:fill="FFFFFF"/>
        <w:spacing w:after="276" w:line="240" w:lineRule="auto"/>
        <w:ind w:left="31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Defaults to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open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092B24CE" w14:textId="77777777" w:rsidR="00D03C4E" w:rsidRPr="00D03C4E" w:rsidRDefault="00D03C4E" w:rsidP="00D03C4E">
      <w:pPr>
        <w:shd w:val="clear" w:color="auto" w:fill="FFFFFF"/>
        <w:spacing w:after="0" w:line="240" w:lineRule="auto"/>
        <w:ind w:left="96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flat_settings</w:t>
      </w:r>
      <w:proofErr w:type="spellEnd"/>
    </w:p>
    <w:p w14:paraId="572F9CB8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 xml:space="preserve">(Optional, </w:t>
      </w:r>
      <w:proofErr w:type="spellStart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boolean</w:t>
      </w:r>
      <w:proofErr w:type="spellEnd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) If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true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, returns settings in flat format. Defaults to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false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589C2D49" w14:textId="77777777" w:rsidR="00D03C4E" w:rsidRPr="00D03C4E" w:rsidRDefault="00D03C4E" w:rsidP="00D03C4E">
      <w:pPr>
        <w:shd w:val="clear" w:color="auto" w:fill="FFFFFF"/>
        <w:spacing w:after="0" w:line="240" w:lineRule="auto"/>
        <w:ind w:left="144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ignore_unavailable</w:t>
      </w:r>
      <w:proofErr w:type="spellEnd"/>
    </w:p>
    <w:p w14:paraId="7A823FAE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 xml:space="preserve">(Optional, </w:t>
      </w:r>
      <w:proofErr w:type="spellStart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boolean</w:t>
      </w:r>
      <w:proofErr w:type="spellEnd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) If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true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, missing or closed indices are not included in the response. Defaults to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false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71D1E135" w14:textId="77777777" w:rsidR="00D03C4E" w:rsidRPr="00D03C4E" w:rsidRDefault="00D03C4E" w:rsidP="00D03C4E">
      <w:pPr>
        <w:shd w:val="clear" w:color="auto" w:fill="FFFFFF"/>
        <w:spacing w:after="0" w:line="240" w:lineRule="auto"/>
        <w:ind w:left="192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preserve_existing</w:t>
      </w:r>
      <w:proofErr w:type="spellEnd"/>
    </w:p>
    <w:p w14:paraId="1BB996C8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 xml:space="preserve">(Optional, </w:t>
      </w:r>
      <w:proofErr w:type="spellStart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boolean</w:t>
      </w:r>
      <w:proofErr w:type="spellEnd"/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) If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true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, existing index settings remain unchanged. Defaults to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false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39DA391E" w14:textId="77777777" w:rsidR="00D03C4E" w:rsidRPr="00D03C4E" w:rsidRDefault="00D03C4E" w:rsidP="00D03C4E">
      <w:pPr>
        <w:shd w:val="clear" w:color="auto" w:fill="FFFFFF"/>
        <w:spacing w:after="0" w:line="240" w:lineRule="auto"/>
        <w:ind w:left="240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proofErr w:type="spellStart"/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master_timeout</w:t>
      </w:r>
      <w:proofErr w:type="spellEnd"/>
    </w:p>
    <w:p w14:paraId="03CE122A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(Optional, </w:t>
      </w:r>
      <w:hyperlink r:id="rId13" w:anchor="time-units" w:tooltip="Time units" w:history="1">
        <w:r w:rsidRPr="00D03C4E">
          <w:rPr>
            <w:rFonts w:ascii="Inter" w:eastAsia="Times New Roman" w:hAnsi="Inter" w:cs="Times New Roman"/>
            <w:color w:val="00A9E5"/>
            <w:sz w:val="24"/>
            <w:szCs w:val="24"/>
            <w:u w:val="single"/>
            <w:lang w:eastAsia="en-IN"/>
          </w:rPr>
          <w:t>time units</w:t>
        </w:r>
      </w:hyperlink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) Specifies the period of time to wait for a connection to the master node. If no response is received before the timeout expires, the request fails and returns an error. Defaults to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30s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139B75B4" w14:textId="77777777" w:rsidR="00D03C4E" w:rsidRPr="00D03C4E" w:rsidRDefault="00D03C4E" w:rsidP="00D03C4E">
      <w:pPr>
        <w:shd w:val="clear" w:color="auto" w:fill="FFFFFF"/>
        <w:spacing w:after="0" w:line="240" w:lineRule="auto"/>
        <w:ind w:left="2880"/>
        <w:rPr>
          <w:rFonts w:ascii="Inter" w:eastAsia="Times New Roman" w:hAnsi="Inter" w:cs="Times New Roman"/>
          <w:b/>
          <w:bCs/>
          <w:color w:val="212529"/>
          <w:sz w:val="24"/>
          <w:szCs w:val="24"/>
          <w:lang w:eastAsia="en-IN"/>
        </w:rPr>
      </w:pPr>
      <w:r w:rsidRPr="00D03C4E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F8F8F8"/>
          <w:lang w:eastAsia="en-IN"/>
        </w:rPr>
        <w:t>timeout</w:t>
      </w:r>
    </w:p>
    <w:p w14:paraId="4DFF46D1" w14:textId="77777777" w:rsidR="00D03C4E" w:rsidRPr="00D03C4E" w:rsidRDefault="00D03C4E" w:rsidP="00D03C4E">
      <w:pPr>
        <w:shd w:val="clear" w:color="auto" w:fill="FFFFFF"/>
        <w:spacing w:after="120" w:line="240" w:lineRule="auto"/>
        <w:ind w:left="720"/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</w:pP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(Optional, </w:t>
      </w:r>
      <w:hyperlink r:id="rId14" w:anchor="time-units" w:tooltip="Time units" w:history="1">
        <w:r w:rsidRPr="00D03C4E">
          <w:rPr>
            <w:rFonts w:ascii="Inter" w:eastAsia="Times New Roman" w:hAnsi="Inter" w:cs="Times New Roman"/>
            <w:color w:val="00A9E5"/>
            <w:sz w:val="24"/>
            <w:szCs w:val="24"/>
            <w:u w:val="single"/>
            <w:lang w:eastAsia="en-IN"/>
          </w:rPr>
          <w:t>time units</w:t>
        </w:r>
      </w:hyperlink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) Specifies the period of time to wait for a response. If no response is received before the timeout expires, the request fails and returns an error. Defaults to </w:t>
      </w:r>
      <w:r w:rsidRPr="00D03C4E">
        <w:rPr>
          <w:rFonts w:ascii="Consolas" w:eastAsia="Times New Roman" w:hAnsi="Consolas" w:cs="Courier New"/>
          <w:color w:val="555555"/>
          <w:shd w:val="clear" w:color="auto" w:fill="F8F8F8"/>
          <w:lang w:eastAsia="en-IN"/>
        </w:rPr>
        <w:t>30s</w:t>
      </w:r>
      <w:r w:rsidRPr="00D03C4E">
        <w:rPr>
          <w:rFonts w:ascii="Inter" w:eastAsia="Times New Roman" w:hAnsi="Inter" w:cs="Times New Roman"/>
          <w:color w:val="212529"/>
          <w:sz w:val="24"/>
          <w:szCs w:val="24"/>
          <w:lang w:eastAsia="en-IN"/>
        </w:rPr>
        <w:t>.</w:t>
      </w:r>
    </w:p>
    <w:p w14:paraId="219050E5" w14:textId="333CA277" w:rsidR="00C748FE" w:rsidRDefault="00C748FE"/>
    <w:p w14:paraId="383181BA" w14:textId="2C99A534" w:rsidR="00991D5A" w:rsidRDefault="00991D5A">
      <w:r>
        <w:t>Update index</w:t>
      </w:r>
    </w:p>
    <w:p w14:paraId="1D638EEA" w14:textId="0F6E6461" w:rsidR="00991D5A" w:rsidRDefault="00991D5A"/>
    <w:p w14:paraId="0670919E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t>POST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twitter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_close</w:t>
      </w:r>
    </w:p>
    <w:p w14:paraId="278F2075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</w:p>
    <w:p w14:paraId="38DCFBFA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lastRenderedPageBreak/>
        <w:t>PUT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twitter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_settings</w:t>
      </w:r>
    </w:p>
    <w:p w14:paraId="10BB66A3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005D3344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str"/>
          <w:rFonts w:ascii="Consolas" w:hAnsi="Consolas"/>
          <w:color w:val="ADEFFF"/>
          <w:sz w:val="24"/>
          <w:szCs w:val="24"/>
        </w:rPr>
        <w:t>"analysis"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{</w:t>
      </w:r>
    </w:p>
    <w:p w14:paraId="12846616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analyzer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:{</w:t>
      </w:r>
    </w:p>
    <w:p w14:paraId="7C4D1E2D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  </w:t>
      </w:r>
      <w:r>
        <w:rPr>
          <w:rStyle w:val="str"/>
          <w:rFonts w:ascii="Consolas" w:hAnsi="Consolas"/>
          <w:color w:val="ADEFFF"/>
          <w:sz w:val="24"/>
          <w:szCs w:val="24"/>
        </w:rPr>
        <w:t>"content"</w:t>
      </w:r>
      <w:r>
        <w:rPr>
          <w:rStyle w:val="pun"/>
          <w:rFonts w:ascii="Consolas" w:hAnsi="Consolas"/>
          <w:color w:val="F5F7FA"/>
          <w:sz w:val="24"/>
          <w:szCs w:val="24"/>
        </w:rPr>
        <w:t>:{</w:t>
      </w:r>
    </w:p>
    <w:p w14:paraId="358B97CB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type"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str"/>
          <w:rFonts w:ascii="Consolas" w:hAnsi="Consolas"/>
          <w:color w:val="ADEFFF"/>
          <w:sz w:val="24"/>
          <w:szCs w:val="24"/>
        </w:rPr>
        <w:t>"custom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pun"/>
          <w:rFonts w:ascii="Consolas" w:hAnsi="Consolas"/>
          <w:color w:val="F5F7FA"/>
          <w:sz w:val="24"/>
          <w:szCs w:val="24"/>
        </w:rPr>
        <w:t>,</w:t>
      </w:r>
    </w:p>
    <w:p w14:paraId="474B24EE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   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proofErr w:type="spellStart"/>
      <w:r>
        <w:rPr>
          <w:rStyle w:val="str"/>
          <w:rFonts w:ascii="Consolas" w:hAnsi="Consolas"/>
          <w:color w:val="ADEFFF"/>
          <w:sz w:val="24"/>
          <w:szCs w:val="24"/>
        </w:rPr>
        <w:t>tokenizer"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str"/>
          <w:rFonts w:ascii="Consolas" w:hAnsi="Consolas"/>
          <w:color w:val="ADEFFF"/>
          <w:sz w:val="24"/>
          <w:szCs w:val="24"/>
        </w:rPr>
        <w:t>"whitespace</w:t>
      </w:r>
      <w:proofErr w:type="spellEnd"/>
      <w:r>
        <w:rPr>
          <w:rStyle w:val="str"/>
          <w:rFonts w:ascii="Consolas" w:hAnsi="Consolas"/>
          <w:color w:val="ADEFFF"/>
          <w:sz w:val="24"/>
          <w:szCs w:val="24"/>
        </w:rPr>
        <w:t>"</w:t>
      </w:r>
    </w:p>
    <w:p w14:paraId="28D4A4AA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00BDDE4F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0F063A4B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7CF70E8F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}</w:t>
      </w:r>
    </w:p>
    <w:p w14:paraId="2CF67BF3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</w:p>
    <w:p w14:paraId="06FDDC0B" w14:textId="77777777" w:rsidR="00991D5A" w:rsidRDefault="00991D5A" w:rsidP="00991D5A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kwd"/>
          <w:rFonts w:ascii="Consolas" w:hAnsi="Consolas"/>
          <w:color w:val="1BA9F5"/>
          <w:sz w:val="24"/>
          <w:szCs w:val="24"/>
        </w:rPr>
        <w:t>POST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twitter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str"/>
          <w:rFonts w:ascii="Consolas" w:hAnsi="Consolas"/>
          <w:color w:val="ADEFFF"/>
          <w:sz w:val="24"/>
          <w:szCs w:val="24"/>
        </w:rPr>
        <w:t>_open</w:t>
      </w:r>
    </w:p>
    <w:p w14:paraId="190D87A7" w14:textId="77777777" w:rsidR="00991D5A" w:rsidRDefault="00991D5A"/>
    <w:sectPr w:rsidR="0099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0D1"/>
    <w:multiLevelType w:val="multilevel"/>
    <w:tmpl w:val="C19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F4"/>
    <w:rsid w:val="00056215"/>
    <w:rsid w:val="000A55B0"/>
    <w:rsid w:val="001638FC"/>
    <w:rsid w:val="002822C5"/>
    <w:rsid w:val="002E3461"/>
    <w:rsid w:val="00417D45"/>
    <w:rsid w:val="00705214"/>
    <w:rsid w:val="007B0DF4"/>
    <w:rsid w:val="008944D5"/>
    <w:rsid w:val="00991D5A"/>
    <w:rsid w:val="00BE082D"/>
    <w:rsid w:val="00C11905"/>
    <w:rsid w:val="00C748FE"/>
    <w:rsid w:val="00D03C4E"/>
    <w:rsid w:val="00E0070B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2434"/>
  <w15:chartTrackingRefBased/>
  <w15:docId w15:val="{EFFAD199-377C-452F-A199-73858637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3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C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3C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03C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3C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822C5"/>
  </w:style>
  <w:style w:type="character" w:customStyle="1" w:styleId="pln">
    <w:name w:val="pln"/>
    <w:basedOn w:val="DefaultParagraphFont"/>
    <w:rsid w:val="002822C5"/>
  </w:style>
  <w:style w:type="character" w:customStyle="1" w:styleId="pun">
    <w:name w:val="pun"/>
    <w:basedOn w:val="DefaultParagraphFont"/>
    <w:rsid w:val="002822C5"/>
  </w:style>
  <w:style w:type="character" w:customStyle="1" w:styleId="str">
    <w:name w:val="str"/>
    <w:basedOn w:val="DefaultParagraphFont"/>
    <w:rsid w:val="002822C5"/>
  </w:style>
  <w:style w:type="character" w:customStyle="1" w:styleId="lit">
    <w:name w:val="lit"/>
    <w:basedOn w:val="DefaultParagraphFont"/>
    <w:rsid w:val="002822C5"/>
  </w:style>
  <w:style w:type="character" w:customStyle="1" w:styleId="Heading2Char">
    <w:name w:val="Heading 2 Char"/>
    <w:basedOn w:val="DefaultParagraphFont"/>
    <w:link w:val="Heading2"/>
    <w:uiPriority w:val="9"/>
    <w:semiHidden/>
    <w:rsid w:val="00BE0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stitem">
    <w:name w:val="listitem"/>
    <w:basedOn w:val="Normal"/>
    <w:rsid w:val="0016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6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3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955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52666">
                      <w:marLeft w:val="0"/>
                      <w:marRight w:val="0"/>
                      <w:marTop w:val="15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1807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5359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9748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3153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9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8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266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32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5959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2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9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26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184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9691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081003">
                              <w:marLeft w:val="0"/>
                              <w:marRight w:val="0"/>
                              <w:marTop w:val="15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317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5" w:color="53596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1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28744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709438">
                              <w:marLeft w:val="0"/>
                              <w:marRight w:val="0"/>
                              <w:marTop w:val="15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691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5" w:color="53596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570974">
                              <w:marLeft w:val="0"/>
                              <w:marRight w:val="0"/>
                              <w:marTop w:val="15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178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5" w:color="53596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037430">
                              <w:marLeft w:val="0"/>
                              <w:marRight w:val="0"/>
                              <w:marTop w:val="15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520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5" w:color="53596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643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953354">
                              <w:marLeft w:val="0"/>
                              <w:marRight w:val="0"/>
                              <w:marTop w:val="15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9262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5" w:color="53596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697687">
                  <w:marLeft w:val="0"/>
                  <w:marRight w:val="0"/>
                  <w:marTop w:val="900"/>
                  <w:marBottom w:val="225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453">
              <w:marLeft w:val="0"/>
              <w:marRight w:val="0"/>
              <w:marTop w:val="825"/>
              <w:marBottom w:val="450"/>
              <w:divBdr>
                <w:top w:val="single" w:sz="6" w:space="24" w:color="D4DAE5"/>
                <w:left w:val="single" w:sz="6" w:space="24" w:color="D4DAE5"/>
                <w:bottom w:val="single" w:sz="6" w:space="24" w:color="D4DAE5"/>
                <w:right w:val="single" w:sz="6" w:space="24" w:color="D4DAE5"/>
              </w:divBdr>
            </w:div>
          </w:divsChild>
        </w:div>
        <w:div w:id="3998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2221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9620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099"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/elasticsearch/edit/master/docs/reference/indices/shrink-index.asciidoc" TargetMode="External"/><Relationship Id="rId13" Type="http://schemas.openxmlformats.org/officeDocument/2006/relationships/hyperlink" Target="https://www.elastic.co/guide/en/elasticsearch/reference/current/common-o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stic/elasticsearch/edit/7.7/docs/reference/indices/split-index.asciidoc" TargetMode="External"/><Relationship Id="rId12" Type="http://schemas.openxmlformats.org/officeDocument/2006/relationships/hyperlink" Target="https://www.elastic.co/guide/en/elasticsearch/reference/current/index-modul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current/cluster-health.html" TargetMode="External"/><Relationship Id="rId11" Type="http://schemas.openxmlformats.org/officeDocument/2006/relationships/hyperlink" Target="https://www.elastic.co/guide/en/elasticsearch/reference/current/index-modules.html" TargetMode="External"/><Relationship Id="rId5" Type="http://schemas.openxmlformats.org/officeDocument/2006/relationships/hyperlink" Target="https://github.com/elastic/elasticsearch/edit/7.7/docs/reference/indices/split-index.ascii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current/indices-alia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astic/elasticsearch/edit/7.7/docs/reference/indices/update-settings.asciidoc" TargetMode="External"/><Relationship Id="rId14" Type="http://schemas.openxmlformats.org/officeDocument/2006/relationships/hyperlink" Target="https://www.elastic.co/guide/en/elasticsearch/reference/current/common-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16</cp:revision>
  <dcterms:created xsi:type="dcterms:W3CDTF">2020-06-02T07:38:00Z</dcterms:created>
  <dcterms:modified xsi:type="dcterms:W3CDTF">2020-06-02T08:24:00Z</dcterms:modified>
</cp:coreProperties>
</file>