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34F23" w14:textId="77777777" w:rsidR="00D832C1" w:rsidRDefault="00D832C1" w:rsidP="00D832C1">
      <w:pPr>
        <w:spacing w:after="120" w:line="360" w:lineRule="atLeast"/>
        <w:textAlignment w:val="baseline"/>
        <w:outlineLvl w:val="3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23139FB" w14:textId="558C0E26" w:rsidR="007A2B64" w:rsidRDefault="007A2B64" w:rsidP="007A2B64">
      <w:pPr>
        <w:jc w:val="center"/>
        <w:rPr>
          <w:sz w:val="40"/>
          <w:szCs w:val="40"/>
        </w:rPr>
      </w:pPr>
      <w:proofErr w:type="spellStart"/>
      <w:r w:rsidRPr="007A2B64">
        <w:rPr>
          <w:sz w:val="40"/>
          <w:szCs w:val="40"/>
        </w:rPr>
        <w:t>SolrCloud</w:t>
      </w:r>
      <w:proofErr w:type="spellEnd"/>
    </w:p>
    <w:p w14:paraId="37FB2CC5" w14:textId="786F21F2" w:rsidR="00C54069" w:rsidRDefault="00C54069" w:rsidP="00C54069">
      <w:pPr>
        <w:rPr>
          <w:sz w:val="40"/>
          <w:szCs w:val="40"/>
        </w:rPr>
      </w:pPr>
      <w:r>
        <w:rPr>
          <w:sz w:val="40"/>
          <w:szCs w:val="40"/>
        </w:rPr>
        <w:t>Duration: 24 hours</w:t>
      </w:r>
    </w:p>
    <w:p w14:paraId="7F8B083E" w14:textId="7AEAEB7F" w:rsidR="007A2B64" w:rsidRPr="00C54069" w:rsidRDefault="00C54069" w:rsidP="00C54069">
      <w:r w:rsidRPr="00C54069">
        <w:t>Day 1</w:t>
      </w:r>
    </w:p>
    <w:p w14:paraId="158A426E" w14:textId="77777777" w:rsidR="007A2B64" w:rsidRDefault="007A2B64" w:rsidP="007A2B64">
      <w:r>
        <w:t xml:space="preserve">Getting Started with </w:t>
      </w:r>
      <w:proofErr w:type="spellStart"/>
      <w:r>
        <w:t>SolrCloud</w:t>
      </w:r>
      <w:proofErr w:type="spellEnd"/>
    </w:p>
    <w:p w14:paraId="74232D2E" w14:textId="77777777" w:rsidR="007A2B64" w:rsidRDefault="007A2B64" w:rsidP="007A2B64">
      <w:pPr>
        <w:pStyle w:val="ListParagraph"/>
        <w:numPr>
          <w:ilvl w:val="0"/>
          <w:numId w:val="1"/>
        </w:numPr>
      </w:pPr>
      <w:r>
        <w:t xml:space="preserve">How </w:t>
      </w:r>
      <w:proofErr w:type="spellStart"/>
      <w:r>
        <w:t>SolrCloud</w:t>
      </w:r>
      <w:proofErr w:type="spellEnd"/>
      <w:r>
        <w:t xml:space="preserve"> Works</w:t>
      </w:r>
    </w:p>
    <w:p w14:paraId="048938E6" w14:textId="77777777" w:rsidR="007A2B64" w:rsidRDefault="007A2B64" w:rsidP="007A2B64">
      <w:pPr>
        <w:pStyle w:val="ListParagraph"/>
        <w:numPr>
          <w:ilvl w:val="0"/>
          <w:numId w:val="1"/>
        </w:numPr>
      </w:pPr>
      <w:proofErr w:type="spellStart"/>
      <w:r>
        <w:t>SolrCloud</w:t>
      </w:r>
      <w:proofErr w:type="spellEnd"/>
      <w:r>
        <w:t xml:space="preserve"> Resilience </w:t>
      </w:r>
    </w:p>
    <w:p w14:paraId="1F587459" w14:textId="77777777" w:rsidR="007A2B64" w:rsidRDefault="007A2B64" w:rsidP="007A2B64">
      <w:pPr>
        <w:pStyle w:val="ListParagraph"/>
        <w:numPr>
          <w:ilvl w:val="0"/>
          <w:numId w:val="1"/>
        </w:numPr>
      </w:pPr>
      <w:proofErr w:type="spellStart"/>
      <w:r>
        <w:t>SolrCloud</w:t>
      </w:r>
      <w:proofErr w:type="spellEnd"/>
      <w:r>
        <w:t xml:space="preserve"> Configuration and Parameters</w:t>
      </w:r>
    </w:p>
    <w:p w14:paraId="1F7434EE" w14:textId="77777777" w:rsidR="007A2B64" w:rsidRDefault="007A2B64" w:rsidP="007A2B64">
      <w:pPr>
        <w:pStyle w:val="ListParagraph"/>
        <w:numPr>
          <w:ilvl w:val="0"/>
          <w:numId w:val="1"/>
        </w:numPr>
      </w:pPr>
      <w:r>
        <w:t xml:space="preserve">Rule-based Replica Placement </w:t>
      </w:r>
    </w:p>
    <w:p w14:paraId="481F4396" w14:textId="77777777" w:rsidR="007A2B64" w:rsidRDefault="007A2B64" w:rsidP="007A2B64">
      <w:pPr>
        <w:pStyle w:val="ListParagraph"/>
        <w:numPr>
          <w:ilvl w:val="0"/>
          <w:numId w:val="1"/>
        </w:numPr>
      </w:pPr>
      <w:r>
        <w:t xml:space="preserve">Cross Data </w:t>
      </w:r>
      <w:proofErr w:type="spellStart"/>
      <w:r>
        <w:t>Center</w:t>
      </w:r>
      <w:proofErr w:type="spellEnd"/>
      <w:r>
        <w:t xml:space="preserve"> Replication (CDCR)</w:t>
      </w:r>
    </w:p>
    <w:p w14:paraId="7270A303" w14:textId="77777777" w:rsidR="007A2B64" w:rsidRDefault="007A2B64" w:rsidP="007A2B64">
      <w:pPr>
        <w:pStyle w:val="ListParagraph"/>
        <w:numPr>
          <w:ilvl w:val="0"/>
          <w:numId w:val="1"/>
        </w:numPr>
      </w:pPr>
      <w:proofErr w:type="spellStart"/>
      <w:r>
        <w:t>SolrCloud</w:t>
      </w:r>
      <w:proofErr w:type="spellEnd"/>
      <w:r>
        <w:t xml:space="preserve"> Autoscaling </w:t>
      </w:r>
    </w:p>
    <w:p w14:paraId="662A9BE7" w14:textId="77777777" w:rsidR="007A2B64" w:rsidRDefault="007A2B64" w:rsidP="007A2B64">
      <w:pPr>
        <w:pStyle w:val="ListParagraph"/>
        <w:numPr>
          <w:ilvl w:val="0"/>
          <w:numId w:val="1"/>
        </w:numPr>
      </w:pPr>
      <w:proofErr w:type="spellStart"/>
      <w:r>
        <w:t>Colocating</w:t>
      </w:r>
      <w:proofErr w:type="spellEnd"/>
      <w:r>
        <w:t xml:space="preserve"> Collections</w:t>
      </w:r>
    </w:p>
    <w:p w14:paraId="20860122" w14:textId="772AFB85" w:rsidR="00256951" w:rsidRDefault="00256951" w:rsidP="00952A6A">
      <w:pPr>
        <w:pStyle w:val="ListParagraph"/>
        <w:numPr>
          <w:ilvl w:val="0"/>
          <w:numId w:val="1"/>
        </w:numPr>
      </w:pPr>
      <w:r>
        <w:t xml:space="preserve">Shards and Indexing Data in </w:t>
      </w:r>
      <w:proofErr w:type="spellStart"/>
      <w:r>
        <w:t>SolrCloud</w:t>
      </w:r>
      <w:proofErr w:type="spellEnd"/>
    </w:p>
    <w:p w14:paraId="4C45F85A" w14:textId="1A0B3A01" w:rsidR="00256951" w:rsidRDefault="00256951" w:rsidP="00B02C96">
      <w:pPr>
        <w:pStyle w:val="ListParagraph"/>
        <w:numPr>
          <w:ilvl w:val="0"/>
          <w:numId w:val="1"/>
        </w:numPr>
      </w:pPr>
      <w:r>
        <w:t>Distributed Requests</w:t>
      </w:r>
    </w:p>
    <w:p w14:paraId="593A8E14" w14:textId="09EB6131" w:rsidR="00256951" w:rsidRDefault="00256951" w:rsidP="00256951">
      <w:pPr>
        <w:pStyle w:val="ListParagraph"/>
        <w:numPr>
          <w:ilvl w:val="0"/>
          <w:numId w:val="1"/>
        </w:numPr>
      </w:pPr>
      <w:r>
        <w:t>Read and Write Side Fault Tolerance</w:t>
      </w:r>
    </w:p>
    <w:p w14:paraId="743898DF" w14:textId="23EA9E04" w:rsidR="00256951" w:rsidRDefault="00256951" w:rsidP="00256951">
      <w:proofErr w:type="spellStart"/>
      <w:r>
        <w:t>SolrCloud</w:t>
      </w:r>
      <w:proofErr w:type="spellEnd"/>
      <w:r>
        <w:t xml:space="preserve"> Configuration and Parameters</w:t>
      </w:r>
      <w:r w:rsidR="002E2A1B">
        <w:t xml:space="preserve"> (Docker and Kubernetes containerization)</w:t>
      </w:r>
    </w:p>
    <w:p w14:paraId="0ED9F7C6" w14:textId="54544D82" w:rsidR="00256951" w:rsidRDefault="00256951" w:rsidP="00866CD1">
      <w:pPr>
        <w:pStyle w:val="ListParagraph"/>
        <w:numPr>
          <w:ilvl w:val="0"/>
          <w:numId w:val="1"/>
        </w:numPr>
      </w:pPr>
      <w:r>
        <w:t xml:space="preserve">Setting Up an External </w:t>
      </w:r>
      <w:proofErr w:type="spellStart"/>
      <w:r>
        <w:t>ZooKeeper</w:t>
      </w:r>
      <w:proofErr w:type="spellEnd"/>
      <w:r>
        <w:t xml:space="preserve"> Ensemble </w:t>
      </w:r>
    </w:p>
    <w:p w14:paraId="22A5879C" w14:textId="3ED382DA" w:rsidR="00256951" w:rsidRDefault="00256951" w:rsidP="00BA74B2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ZooKeeper</w:t>
      </w:r>
      <w:proofErr w:type="spellEnd"/>
      <w:r>
        <w:t xml:space="preserve"> to Manage Configuration Files</w:t>
      </w:r>
    </w:p>
    <w:p w14:paraId="74B93B9C" w14:textId="771AC922" w:rsidR="00256951" w:rsidRDefault="00256951" w:rsidP="00501F87">
      <w:pPr>
        <w:pStyle w:val="ListParagraph"/>
        <w:numPr>
          <w:ilvl w:val="0"/>
          <w:numId w:val="1"/>
        </w:numPr>
      </w:pPr>
      <w:proofErr w:type="spellStart"/>
      <w:r>
        <w:t>ZooKeeper</w:t>
      </w:r>
      <w:proofErr w:type="spellEnd"/>
      <w:r>
        <w:t xml:space="preserve"> Access Control </w:t>
      </w:r>
    </w:p>
    <w:p w14:paraId="486FD873" w14:textId="048F0465" w:rsidR="00256951" w:rsidRDefault="00256951" w:rsidP="009C00A6">
      <w:pPr>
        <w:pStyle w:val="ListParagraph"/>
        <w:numPr>
          <w:ilvl w:val="0"/>
          <w:numId w:val="1"/>
        </w:numPr>
      </w:pPr>
      <w:r>
        <w:t xml:space="preserve">Collections API </w:t>
      </w:r>
    </w:p>
    <w:p w14:paraId="07111CAF" w14:textId="60FE9C83" w:rsidR="00256951" w:rsidRDefault="00256951" w:rsidP="00484A21">
      <w:pPr>
        <w:pStyle w:val="ListParagraph"/>
        <w:numPr>
          <w:ilvl w:val="0"/>
          <w:numId w:val="1"/>
        </w:numPr>
      </w:pPr>
      <w:r>
        <w:t xml:space="preserve">Parameter Reference </w:t>
      </w:r>
    </w:p>
    <w:p w14:paraId="606D0B90" w14:textId="77777777" w:rsidR="00645DD1" w:rsidRDefault="00256951" w:rsidP="009650CF">
      <w:pPr>
        <w:pStyle w:val="ListParagraph"/>
        <w:numPr>
          <w:ilvl w:val="0"/>
          <w:numId w:val="1"/>
        </w:numPr>
      </w:pPr>
      <w:r>
        <w:t xml:space="preserve">Command Line Utilities </w:t>
      </w:r>
    </w:p>
    <w:p w14:paraId="0B6A0446" w14:textId="0A830BEC" w:rsidR="00256951" w:rsidRDefault="00256951" w:rsidP="009650CF">
      <w:pPr>
        <w:pStyle w:val="ListParagraph"/>
        <w:numPr>
          <w:ilvl w:val="0"/>
          <w:numId w:val="1"/>
        </w:numPr>
      </w:pPr>
      <w:proofErr w:type="spellStart"/>
      <w:r>
        <w:t>SolrCloud</w:t>
      </w:r>
      <w:proofErr w:type="spellEnd"/>
      <w:r>
        <w:t xml:space="preserve"> with Legacy Configuration Files</w:t>
      </w:r>
    </w:p>
    <w:p w14:paraId="5C450841" w14:textId="1BA8018D" w:rsidR="00256951" w:rsidRDefault="00256951" w:rsidP="00645DD1">
      <w:pPr>
        <w:pStyle w:val="ListParagraph"/>
        <w:numPr>
          <w:ilvl w:val="0"/>
          <w:numId w:val="1"/>
        </w:numPr>
      </w:pPr>
      <w:proofErr w:type="spellStart"/>
      <w:r>
        <w:t>ConfigSets</w:t>
      </w:r>
      <w:proofErr w:type="spellEnd"/>
      <w:r>
        <w:t xml:space="preserve"> API</w:t>
      </w:r>
    </w:p>
    <w:p w14:paraId="7CDE71EF" w14:textId="512C921A" w:rsidR="00C54069" w:rsidRDefault="00C54069" w:rsidP="007A2B64">
      <w:r>
        <w:t>Day 2</w:t>
      </w:r>
    </w:p>
    <w:p w14:paraId="0BABE9D4" w14:textId="215960AC" w:rsidR="007A2B64" w:rsidRDefault="007A2B64" w:rsidP="007A2B64">
      <w:r>
        <w:t xml:space="preserve">Legacy Scaling and Distribution </w:t>
      </w:r>
    </w:p>
    <w:p w14:paraId="5D36159F" w14:textId="77777777" w:rsidR="007A2B64" w:rsidRDefault="007A2B64" w:rsidP="007A2B64">
      <w:pPr>
        <w:pStyle w:val="ListParagraph"/>
        <w:numPr>
          <w:ilvl w:val="0"/>
          <w:numId w:val="2"/>
        </w:numPr>
      </w:pPr>
      <w:r>
        <w:t>Introduction to Scaling and Distribution</w:t>
      </w:r>
    </w:p>
    <w:p w14:paraId="7EE86A05" w14:textId="77777777" w:rsidR="007A2B64" w:rsidRDefault="007A2B64" w:rsidP="007A2B64">
      <w:pPr>
        <w:pStyle w:val="ListParagraph"/>
        <w:numPr>
          <w:ilvl w:val="0"/>
          <w:numId w:val="2"/>
        </w:numPr>
      </w:pPr>
      <w:r>
        <w:t xml:space="preserve">Distributed Search with Index Sharding </w:t>
      </w:r>
    </w:p>
    <w:p w14:paraId="35384C49" w14:textId="77777777" w:rsidR="007A2B64" w:rsidRDefault="007A2B64" w:rsidP="007A2B64">
      <w:pPr>
        <w:pStyle w:val="ListParagraph"/>
        <w:numPr>
          <w:ilvl w:val="0"/>
          <w:numId w:val="2"/>
        </w:numPr>
      </w:pPr>
      <w:r>
        <w:t xml:space="preserve">Index Replication </w:t>
      </w:r>
    </w:p>
    <w:p w14:paraId="4BD359C5" w14:textId="77777777" w:rsidR="007A2B64" w:rsidRDefault="007A2B64" w:rsidP="007A2B64">
      <w:pPr>
        <w:pStyle w:val="ListParagraph"/>
        <w:numPr>
          <w:ilvl w:val="0"/>
          <w:numId w:val="2"/>
        </w:numPr>
      </w:pPr>
      <w:r>
        <w:t xml:space="preserve">Combining Distribution and Replication </w:t>
      </w:r>
    </w:p>
    <w:p w14:paraId="0627BED3" w14:textId="77777777" w:rsidR="007A2B64" w:rsidRPr="00011BE0" w:rsidRDefault="007A2B64" w:rsidP="007A2B64">
      <w:pPr>
        <w:pStyle w:val="ListParagraph"/>
        <w:numPr>
          <w:ilvl w:val="0"/>
          <w:numId w:val="2"/>
        </w:numPr>
        <w:rPr>
          <w:highlight w:val="yellow"/>
        </w:rPr>
      </w:pPr>
      <w:r w:rsidRPr="00011BE0">
        <w:rPr>
          <w:highlight w:val="yellow"/>
        </w:rPr>
        <w:t xml:space="preserve">Merging Indexes </w:t>
      </w:r>
    </w:p>
    <w:p w14:paraId="3DD0597A" w14:textId="77777777" w:rsidR="007A2B64" w:rsidRDefault="007A2B64" w:rsidP="007A2B64">
      <w:r>
        <w:t xml:space="preserve">The Well-Configured </w:t>
      </w:r>
      <w:proofErr w:type="spellStart"/>
      <w:r>
        <w:t>Solr</w:t>
      </w:r>
      <w:proofErr w:type="spellEnd"/>
      <w:r>
        <w:t xml:space="preserve"> Instance</w:t>
      </w:r>
    </w:p>
    <w:p w14:paraId="7D057954" w14:textId="77777777" w:rsidR="007A2B64" w:rsidRDefault="007A2B64" w:rsidP="007A2B64">
      <w:pPr>
        <w:pStyle w:val="ListParagraph"/>
        <w:numPr>
          <w:ilvl w:val="0"/>
          <w:numId w:val="3"/>
        </w:numPr>
      </w:pPr>
      <w:r>
        <w:t xml:space="preserve">Configuring solrconfig.xml </w:t>
      </w:r>
    </w:p>
    <w:p w14:paraId="560C8DD1" w14:textId="77777777" w:rsidR="007A2B64" w:rsidRDefault="007A2B64" w:rsidP="007A2B64">
      <w:pPr>
        <w:pStyle w:val="ListParagraph"/>
        <w:numPr>
          <w:ilvl w:val="0"/>
          <w:numId w:val="3"/>
        </w:numPr>
      </w:pPr>
      <w:proofErr w:type="spellStart"/>
      <w:r>
        <w:t>Solr</w:t>
      </w:r>
      <w:proofErr w:type="spellEnd"/>
      <w:r>
        <w:t xml:space="preserve"> Cores and solr.xml </w:t>
      </w:r>
    </w:p>
    <w:p w14:paraId="3AA95FF8" w14:textId="77777777" w:rsidR="007A2B64" w:rsidRDefault="007A2B64" w:rsidP="007A2B64">
      <w:pPr>
        <w:pStyle w:val="ListParagraph"/>
        <w:numPr>
          <w:ilvl w:val="0"/>
          <w:numId w:val="3"/>
        </w:numPr>
      </w:pPr>
      <w:r>
        <w:t xml:space="preserve">Configuration APIs </w:t>
      </w:r>
    </w:p>
    <w:p w14:paraId="0ED38D28" w14:textId="77777777" w:rsidR="007A2B64" w:rsidRDefault="007A2B64" w:rsidP="007A2B64">
      <w:pPr>
        <w:pStyle w:val="ListParagraph"/>
        <w:numPr>
          <w:ilvl w:val="0"/>
          <w:numId w:val="3"/>
        </w:numPr>
      </w:pPr>
      <w:r>
        <w:t xml:space="preserve">Implicit Request Handlers </w:t>
      </w:r>
    </w:p>
    <w:p w14:paraId="64DAE5C3" w14:textId="77777777" w:rsidR="007A2B64" w:rsidRDefault="007A2B64" w:rsidP="007A2B64">
      <w:pPr>
        <w:pStyle w:val="ListParagraph"/>
        <w:numPr>
          <w:ilvl w:val="0"/>
          <w:numId w:val="3"/>
        </w:numPr>
      </w:pPr>
      <w:proofErr w:type="spellStart"/>
      <w:r>
        <w:t>Solr</w:t>
      </w:r>
      <w:proofErr w:type="spellEnd"/>
      <w:r>
        <w:t xml:space="preserve"> Plugins </w:t>
      </w:r>
    </w:p>
    <w:p w14:paraId="3CAD4674" w14:textId="77777777" w:rsidR="007A2B64" w:rsidRDefault="007A2B64" w:rsidP="007A2B64">
      <w:pPr>
        <w:pStyle w:val="ListParagraph"/>
        <w:numPr>
          <w:ilvl w:val="0"/>
          <w:numId w:val="3"/>
        </w:numPr>
      </w:pPr>
      <w:r>
        <w:t xml:space="preserve">JVM Settings </w:t>
      </w:r>
    </w:p>
    <w:p w14:paraId="19C3BBEA" w14:textId="589AF1AC" w:rsidR="00B0392E" w:rsidRPr="00BA618A" w:rsidRDefault="007A2B64" w:rsidP="00F22DDD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inherit" w:hAnsi="inherit" w:cs="Noto Sans"/>
          <w:spacing w:val="-2"/>
        </w:rPr>
      </w:pPr>
      <w:r>
        <w:lastRenderedPageBreak/>
        <w:t xml:space="preserve">v2 API </w:t>
      </w:r>
    </w:p>
    <w:p w14:paraId="60B9EDA8" w14:textId="77777777" w:rsidR="00BA618A" w:rsidRPr="00BA618A" w:rsidRDefault="00B0392E" w:rsidP="006860CA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inherit" w:hAnsi="inherit" w:cs="Noto Sans"/>
          <w:spacing w:val="-2"/>
        </w:rPr>
      </w:pPr>
      <w:r w:rsidRPr="00BA618A">
        <w:rPr>
          <w:rFonts w:ascii="inherit" w:eastAsiaTheme="majorEastAsia" w:hAnsi="inherit" w:cs="Noto Sans"/>
          <w:spacing w:val="-2"/>
        </w:rPr>
        <w:t>Rule-based Replica Placement</w:t>
      </w:r>
    </w:p>
    <w:p w14:paraId="484469B5" w14:textId="6EE7863C" w:rsidR="00B0392E" w:rsidRPr="00BA618A" w:rsidRDefault="00B0392E" w:rsidP="006860CA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inherit" w:hAnsi="inherit" w:cs="Noto Sans"/>
          <w:spacing w:val="-2"/>
        </w:rPr>
      </w:pPr>
      <w:r w:rsidRPr="00BA618A">
        <w:rPr>
          <w:rFonts w:ascii="inherit" w:eastAsiaTheme="majorEastAsia" w:hAnsi="inherit" w:cs="Noto Sans"/>
          <w:spacing w:val="-2"/>
        </w:rPr>
        <w:t>Cross Data Cent</w:t>
      </w:r>
      <w:r w:rsidR="00D44B6C">
        <w:rPr>
          <w:rFonts w:ascii="inherit" w:eastAsiaTheme="majorEastAsia" w:hAnsi="inherit" w:cs="Noto Sans"/>
          <w:spacing w:val="-2"/>
        </w:rPr>
        <w:t>re</w:t>
      </w:r>
      <w:r w:rsidRPr="00BA618A">
        <w:rPr>
          <w:rFonts w:ascii="inherit" w:eastAsiaTheme="majorEastAsia" w:hAnsi="inherit" w:cs="Noto Sans"/>
          <w:spacing w:val="-2"/>
        </w:rPr>
        <w:t xml:space="preserve"> Replication (CDCR)</w:t>
      </w:r>
    </w:p>
    <w:p w14:paraId="0CB3EBCF" w14:textId="77777777" w:rsidR="00DF6C08" w:rsidRDefault="00DF6C08" w:rsidP="007A2B64"/>
    <w:p w14:paraId="02F9C2D4" w14:textId="268D7B1F" w:rsidR="00C54069" w:rsidRDefault="00C54069" w:rsidP="007A2B64">
      <w:r>
        <w:t>Day 3</w:t>
      </w:r>
    </w:p>
    <w:p w14:paraId="39D57472" w14:textId="3828B4FC" w:rsidR="007A2B64" w:rsidRDefault="007A2B64" w:rsidP="007A2B64">
      <w:r>
        <w:t xml:space="preserve">Monitoring </w:t>
      </w:r>
      <w:proofErr w:type="spellStart"/>
      <w:r>
        <w:t>Solr</w:t>
      </w:r>
      <w:proofErr w:type="spellEnd"/>
      <w:r>
        <w:t xml:space="preserve"> </w:t>
      </w:r>
    </w:p>
    <w:p w14:paraId="4CE11580" w14:textId="35BC4F28" w:rsidR="007A2B64" w:rsidRPr="00944D87" w:rsidRDefault="007A2B64" w:rsidP="007A2B64">
      <w:pPr>
        <w:pStyle w:val="ListParagraph"/>
        <w:numPr>
          <w:ilvl w:val="0"/>
          <w:numId w:val="4"/>
        </w:numPr>
        <w:rPr>
          <w:highlight w:val="yellow"/>
        </w:rPr>
      </w:pPr>
      <w:r w:rsidRPr="00944D87">
        <w:rPr>
          <w:highlight w:val="yellow"/>
        </w:rPr>
        <w:t xml:space="preserve">Metrics Reporting </w:t>
      </w:r>
      <w:r w:rsidR="00944D87" w:rsidRPr="00944D87">
        <w:rPr>
          <w:highlight w:val="yellow"/>
        </w:rPr>
        <w:t xml:space="preserve"> </w:t>
      </w:r>
    </w:p>
    <w:p w14:paraId="7202B267" w14:textId="77777777" w:rsidR="007A2B64" w:rsidRPr="00944D87" w:rsidRDefault="007A2B64" w:rsidP="007A2B64">
      <w:pPr>
        <w:pStyle w:val="ListParagraph"/>
        <w:numPr>
          <w:ilvl w:val="0"/>
          <w:numId w:val="4"/>
        </w:numPr>
        <w:rPr>
          <w:highlight w:val="yellow"/>
        </w:rPr>
      </w:pPr>
      <w:r w:rsidRPr="00944D87">
        <w:rPr>
          <w:highlight w:val="yellow"/>
        </w:rPr>
        <w:t xml:space="preserve">Metrics History </w:t>
      </w:r>
    </w:p>
    <w:p w14:paraId="6C8310A0" w14:textId="230129D9" w:rsidR="007A2B64" w:rsidRPr="00944D87" w:rsidRDefault="007A2B64" w:rsidP="007A2B64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944D87">
        <w:rPr>
          <w:highlight w:val="yellow"/>
        </w:rPr>
        <w:t>MBean</w:t>
      </w:r>
      <w:proofErr w:type="spellEnd"/>
      <w:r w:rsidRPr="00944D87">
        <w:rPr>
          <w:highlight w:val="yellow"/>
        </w:rPr>
        <w:t xml:space="preserve"> Request Handler</w:t>
      </w:r>
      <w:r w:rsidR="00944D87" w:rsidRPr="00944D87">
        <w:rPr>
          <w:highlight w:val="yellow"/>
        </w:rPr>
        <w:t xml:space="preserve"> (important)</w:t>
      </w:r>
    </w:p>
    <w:p w14:paraId="7B21CA06" w14:textId="77777777" w:rsidR="007A2B64" w:rsidRPr="002F1D52" w:rsidRDefault="007A2B64" w:rsidP="007A2B64">
      <w:pPr>
        <w:pStyle w:val="ListParagraph"/>
        <w:numPr>
          <w:ilvl w:val="0"/>
          <w:numId w:val="4"/>
        </w:numPr>
        <w:rPr>
          <w:highlight w:val="yellow"/>
        </w:rPr>
      </w:pPr>
      <w:r w:rsidRPr="002F1D52">
        <w:rPr>
          <w:highlight w:val="yellow"/>
        </w:rPr>
        <w:t xml:space="preserve">Configuring Logging </w:t>
      </w:r>
    </w:p>
    <w:p w14:paraId="5A504AC7" w14:textId="77777777" w:rsidR="007A2B64" w:rsidRDefault="007A2B64" w:rsidP="007A2B64">
      <w:pPr>
        <w:pStyle w:val="ListParagraph"/>
        <w:numPr>
          <w:ilvl w:val="0"/>
          <w:numId w:val="4"/>
        </w:numPr>
      </w:pPr>
      <w:r>
        <w:t xml:space="preserve">Using JMX with </w:t>
      </w:r>
      <w:proofErr w:type="spellStart"/>
      <w:r>
        <w:t>Solr</w:t>
      </w:r>
      <w:proofErr w:type="spellEnd"/>
    </w:p>
    <w:p w14:paraId="5551A535" w14:textId="77777777" w:rsidR="007A2B64" w:rsidRDefault="007A2B64" w:rsidP="007A2B64">
      <w:pPr>
        <w:pStyle w:val="ListParagraph"/>
        <w:numPr>
          <w:ilvl w:val="0"/>
          <w:numId w:val="4"/>
        </w:numPr>
      </w:pPr>
      <w:r>
        <w:t xml:space="preserve">Monitoring </w:t>
      </w:r>
      <w:proofErr w:type="spellStart"/>
      <w:r>
        <w:t>Solr</w:t>
      </w:r>
      <w:proofErr w:type="spellEnd"/>
      <w:r>
        <w:t xml:space="preserve"> with Prometheus and Grafana</w:t>
      </w:r>
    </w:p>
    <w:p w14:paraId="383BD831" w14:textId="77777777" w:rsidR="007A2B64" w:rsidRDefault="007A2B64" w:rsidP="007A2B64">
      <w:pPr>
        <w:pStyle w:val="ListParagraph"/>
        <w:numPr>
          <w:ilvl w:val="0"/>
          <w:numId w:val="4"/>
        </w:numPr>
      </w:pPr>
      <w:r>
        <w:t xml:space="preserve">Performance Statistics Reference </w:t>
      </w:r>
    </w:p>
    <w:p w14:paraId="6AE1A5E4" w14:textId="77777777" w:rsidR="007A2B64" w:rsidRDefault="007A2B64" w:rsidP="007A2B64">
      <w:r>
        <w:t xml:space="preserve">Securing </w:t>
      </w:r>
      <w:proofErr w:type="spellStart"/>
      <w:r>
        <w:t>Solr</w:t>
      </w:r>
      <w:proofErr w:type="spellEnd"/>
      <w:r>
        <w:t xml:space="preserve"> </w:t>
      </w:r>
    </w:p>
    <w:p w14:paraId="6DA610B7" w14:textId="77777777" w:rsidR="007A2B64" w:rsidRDefault="007A2B64" w:rsidP="007A2B64">
      <w:pPr>
        <w:pStyle w:val="ListParagraph"/>
        <w:numPr>
          <w:ilvl w:val="0"/>
          <w:numId w:val="5"/>
        </w:numPr>
      </w:pPr>
      <w:r>
        <w:t xml:space="preserve">Authentication and Authorization Plugins </w:t>
      </w:r>
    </w:p>
    <w:p w14:paraId="16DC241C" w14:textId="77777777" w:rsidR="007A2B64" w:rsidRDefault="007A2B64" w:rsidP="007A2B64">
      <w:pPr>
        <w:pStyle w:val="ListParagraph"/>
        <w:numPr>
          <w:ilvl w:val="0"/>
          <w:numId w:val="5"/>
        </w:numPr>
      </w:pPr>
      <w:r>
        <w:t>Enabling SSL</w:t>
      </w:r>
    </w:p>
    <w:p w14:paraId="166201BE" w14:textId="77777777" w:rsidR="007A2B64" w:rsidRDefault="007A2B64" w:rsidP="007A2B64">
      <w:pPr>
        <w:pStyle w:val="ListParagraph"/>
        <w:numPr>
          <w:ilvl w:val="0"/>
          <w:numId w:val="5"/>
        </w:numPr>
      </w:pPr>
      <w:r>
        <w:t xml:space="preserve">Audit Logging </w:t>
      </w:r>
    </w:p>
    <w:p w14:paraId="48E99902" w14:textId="77777777" w:rsidR="007A2B64" w:rsidRDefault="007A2B64" w:rsidP="007A2B64">
      <w:r>
        <w:t xml:space="preserve">Client APIs </w:t>
      </w:r>
    </w:p>
    <w:p w14:paraId="449FCA67" w14:textId="77777777" w:rsidR="007A2B64" w:rsidRDefault="007A2B64" w:rsidP="007A2B64">
      <w:pPr>
        <w:pStyle w:val="ListParagraph"/>
        <w:numPr>
          <w:ilvl w:val="0"/>
          <w:numId w:val="6"/>
        </w:numPr>
      </w:pPr>
      <w:r>
        <w:t>Introduction to Client APIs</w:t>
      </w:r>
    </w:p>
    <w:p w14:paraId="4124A1BE" w14:textId="77777777" w:rsidR="007A2B64" w:rsidRDefault="007A2B64" w:rsidP="007A2B64">
      <w:pPr>
        <w:pStyle w:val="ListParagraph"/>
        <w:numPr>
          <w:ilvl w:val="0"/>
          <w:numId w:val="6"/>
        </w:numPr>
      </w:pPr>
      <w:r>
        <w:t xml:space="preserve">Choosing an Output Format </w:t>
      </w:r>
    </w:p>
    <w:p w14:paraId="355DC513" w14:textId="77777777" w:rsidR="007A2B64" w:rsidRDefault="007A2B64" w:rsidP="007A2B64">
      <w:pPr>
        <w:pStyle w:val="ListParagraph"/>
        <w:numPr>
          <w:ilvl w:val="0"/>
          <w:numId w:val="6"/>
        </w:numPr>
      </w:pPr>
      <w:r>
        <w:t>Client API Lineup</w:t>
      </w:r>
    </w:p>
    <w:p w14:paraId="695E3594" w14:textId="77777777" w:rsidR="007A2B64" w:rsidRDefault="007A2B64" w:rsidP="007A2B64">
      <w:pPr>
        <w:pStyle w:val="ListParagraph"/>
        <w:numPr>
          <w:ilvl w:val="0"/>
          <w:numId w:val="6"/>
        </w:numPr>
      </w:pPr>
      <w:r>
        <w:t>Using JavaScript</w:t>
      </w:r>
    </w:p>
    <w:p w14:paraId="5E3A5A23" w14:textId="77777777" w:rsidR="007A2B64" w:rsidRDefault="007A2B64" w:rsidP="007A2B64">
      <w:r>
        <w:tab/>
      </w:r>
      <w:r>
        <w:tab/>
      </w:r>
    </w:p>
    <w:p w14:paraId="17093877" w14:textId="7FA0D5B7" w:rsidR="00512C2A" w:rsidRDefault="007A2B64" w:rsidP="007A2B64">
      <w:r>
        <w:tab/>
      </w:r>
      <w:r>
        <w:tab/>
      </w:r>
      <w:r>
        <w:tab/>
      </w:r>
    </w:p>
    <w:sectPr w:rsidR="0051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72785"/>
    <w:multiLevelType w:val="hybridMultilevel"/>
    <w:tmpl w:val="C6A405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1224B"/>
    <w:multiLevelType w:val="hybridMultilevel"/>
    <w:tmpl w:val="A08A60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0A3D64"/>
    <w:multiLevelType w:val="hybridMultilevel"/>
    <w:tmpl w:val="EE140F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4A67D3"/>
    <w:multiLevelType w:val="hybridMultilevel"/>
    <w:tmpl w:val="8BACEC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AE5C0B"/>
    <w:multiLevelType w:val="hybridMultilevel"/>
    <w:tmpl w:val="A2C4B1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D4630F"/>
    <w:multiLevelType w:val="hybridMultilevel"/>
    <w:tmpl w:val="EED063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0A7F12"/>
    <w:multiLevelType w:val="multilevel"/>
    <w:tmpl w:val="6740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539913">
    <w:abstractNumId w:val="5"/>
  </w:num>
  <w:num w:numId="2" w16cid:durableId="420299443">
    <w:abstractNumId w:val="0"/>
  </w:num>
  <w:num w:numId="3" w16cid:durableId="237861494">
    <w:abstractNumId w:val="3"/>
  </w:num>
  <w:num w:numId="4" w16cid:durableId="2108576101">
    <w:abstractNumId w:val="4"/>
  </w:num>
  <w:num w:numId="5" w16cid:durableId="793017413">
    <w:abstractNumId w:val="2"/>
  </w:num>
  <w:num w:numId="6" w16cid:durableId="914586976">
    <w:abstractNumId w:val="1"/>
  </w:num>
  <w:num w:numId="7" w16cid:durableId="1994482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53"/>
    <w:rsid w:val="00011BE0"/>
    <w:rsid w:val="00121697"/>
    <w:rsid w:val="00256951"/>
    <w:rsid w:val="002E2A1B"/>
    <w:rsid w:val="002F1D52"/>
    <w:rsid w:val="00512C2A"/>
    <w:rsid w:val="00645DD1"/>
    <w:rsid w:val="007A2B64"/>
    <w:rsid w:val="00944D87"/>
    <w:rsid w:val="00B0392E"/>
    <w:rsid w:val="00BA618A"/>
    <w:rsid w:val="00C54069"/>
    <w:rsid w:val="00C72D53"/>
    <w:rsid w:val="00D44B6C"/>
    <w:rsid w:val="00D5023F"/>
    <w:rsid w:val="00D832C1"/>
    <w:rsid w:val="00DF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D85B"/>
  <w15:chartTrackingRefBased/>
  <w15:docId w15:val="{854F1738-DB1E-4424-A47B-8F4F9046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2C1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D5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D5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5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D5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D5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D5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D5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D5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D5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72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D53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72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D53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72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D53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72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D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039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VENKATA PULLARAO GURAZALA</cp:lastModifiedBy>
  <cp:revision>15</cp:revision>
  <dcterms:created xsi:type="dcterms:W3CDTF">2024-01-29T11:31:00Z</dcterms:created>
  <dcterms:modified xsi:type="dcterms:W3CDTF">2024-04-23T11:54:00Z</dcterms:modified>
</cp:coreProperties>
</file>