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A78B" w14:textId="77777777" w:rsidR="00BB5BCA" w:rsidRDefault="00563731" w:rsidP="00563731">
      <w:pPr>
        <w:spacing w:after="0"/>
        <w:jc w:val="center"/>
        <w:rPr>
          <w:b/>
          <w:sz w:val="28"/>
        </w:rPr>
      </w:pPr>
      <w:r w:rsidRPr="00DE3B6E">
        <w:rPr>
          <w:b/>
          <w:sz w:val="28"/>
          <w:highlight w:val="yellow"/>
        </w:rPr>
        <w:t>Microservices with Kubernetes</w:t>
      </w:r>
    </w:p>
    <w:p w14:paraId="733B34C8" w14:textId="77777777" w:rsidR="00AE3DFB" w:rsidRDefault="00AE3DFB" w:rsidP="00563731">
      <w:pPr>
        <w:spacing w:after="0"/>
        <w:jc w:val="center"/>
        <w:rPr>
          <w:b/>
          <w:sz w:val="28"/>
        </w:rPr>
      </w:pPr>
    </w:p>
    <w:p w14:paraId="5479E141" w14:textId="29DA1E24" w:rsidR="00AE3DFB" w:rsidRPr="00DE3B6E" w:rsidRDefault="00AE3DFB" w:rsidP="00AE3DFB">
      <w:pPr>
        <w:spacing w:after="0"/>
        <w:rPr>
          <w:b/>
          <w:sz w:val="28"/>
        </w:rPr>
      </w:pPr>
      <w:r>
        <w:rPr>
          <w:b/>
          <w:sz w:val="28"/>
        </w:rPr>
        <w:t>Duration: 5 Days</w:t>
      </w:r>
    </w:p>
    <w:p w14:paraId="071741F6" w14:textId="77777777" w:rsidR="00BB5BCA" w:rsidRPr="007E72D8" w:rsidRDefault="00BB5BCA" w:rsidP="00BB5BCA">
      <w:pPr>
        <w:spacing w:after="0"/>
      </w:pPr>
    </w:p>
    <w:p w14:paraId="19514B74" w14:textId="457AAE3A" w:rsidR="00BB5BCA" w:rsidRDefault="00AE3DFB" w:rsidP="00BB5BCA">
      <w:pPr>
        <w:spacing w:after="0"/>
      </w:pPr>
      <w:r>
        <w:t>Day 1</w:t>
      </w:r>
    </w:p>
    <w:p w14:paraId="16E2B556" w14:textId="77777777" w:rsidR="00AE3DFB" w:rsidRPr="007E72D8" w:rsidRDefault="00AE3DFB" w:rsidP="00BB5BCA">
      <w:pPr>
        <w:spacing w:after="0"/>
      </w:pPr>
    </w:p>
    <w:p w14:paraId="5EC87296" w14:textId="77777777" w:rsidR="00BB5BCA" w:rsidRPr="007E72D8" w:rsidRDefault="00BB5BCA" w:rsidP="00BB5BCA">
      <w:pPr>
        <w:spacing w:after="0"/>
      </w:pPr>
      <w:r w:rsidRPr="007E72D8">
        <w:t>Getting Started with Microservices</w:t>
      </w:r>
    </w:p>
    <w:p w14:paraId="4AE0CF57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Technical requirements</w:t>
      </w:r>
    </w:p>
    <w:p w14:paraId="2D7F1732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Programming in the small – less is more</w:t>
      </w:r>
    </w:p>
    <w:p w14:paraId="7FA9A3CA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Making your microservice autonomous</w:t>
      </w:r>
    </w:p>
    <w:p w14:paraId="29FD794A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Employing interfaces and contracts</w:t>
      </w:r>
    </w:p>
    <w:p w14:paraId="7C22DDED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Exposing your service via APIs</w:t>
      </w:r>
    </w:p>
    <w:p w14:paraId="60A8C954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Using client libraries</w:t>
      </w:r>
    </w:p>
    <w:p w14:paraId="46407BA6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Managing dependencies</w:t>
      </w:r>
    </w:p>
    <w:p w14:paraId="32D46ADE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Coordinating microservices</w:t>
      </w:r>
    </w:p>
    <w:p w14:paraId="1A149F24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Taking advantage of ownership</w:t>
      </w:r>
    </w:p>
    <w:p w14:paraId="2429EF69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Understanding Conway's law</w:t>
      </w:r>
    </w:p>
    <w:p w14:paraId="77D265FC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Troubleshooting across multiple services</w:t>
      </w:r>
    </w:p>
    <w:p w14:paraId="5D9F6264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Utilizing shared service libraries</w:t>
      </w:r>
    </w:p>
    <w:p w14:paraId="468E7B42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Choosing a source control strategy</w:t>
      </w:r>
    </w:p>
    <w:p w14:paraId="631B6027" w14:textId="77777777" w:rsidR="00BB5BCA" w:rsidRPr="007E72D8" w:rsidRDefault="00BB5BCA" w:rsidP="007E72D8">
      <w:pPr>
        <w:pStyle w:val="ListParagraph"/>
        <w:numPr>
          <w:ilvl w:val="0"/>
          <w:numId w:val="18"/>
        </w:numPr>
        <w:spacing w:after="0"/>
      </w:pPr>
      <w:r w:rsidRPr="007E72D8">
        <w:t>Creating a data strategy</w:t>
      </w:r>
    </w:p>
    <w:p w14:paraId="2C449575" w14:textId="77777777" w:rsidR="00BB5BCA" w:rsidRPr="007E72D8" w:rsidRDefault="00BB5BCA" w:rsidP="00BB5BCA">
      <w:pPr>
        <w:spacing w:after="0"/>
      </w:pPr>
    </w:p>
    <w:p w14:paraId="6D770A2F" w14:textId="77777777" w:rsidR="00AE3DFB" w:rsidRPr="00AE3DFB" w:rsidRDefault="00AE3DFB" w:rsidP="00AE3DFB">
      <w:pPr>
        <w:spacing w:after="0"/>
      </w:pPr>
      <w:r w:rsidRPr="00AE3DFB">
        <w:t>Introducing Continuous Delivery</w:t>
      </w:r>
    </w:p>
    <w:p w14:paraId="0ACEA9C2" w14:textId="77777777" w:rsidR="00AE3DFB" w:rsidRPr="00AE3DFB" w:rsidRDefault="00AE3DFB" w:rsidP="00AE3DFB">
      <w:pPr>
        <w:numPr>
          <w:ilvl w:val="0"/>
          <w:numId w:val="28"/>
        </w:numPr>
        <w:spacing w:after="0"/>
      </w:pPr>
      <w:r w:rsidRPr="00AE3DFB">
        <w:t>Understanding CD</w:t>
      </w:r>
    </w:p>
    <w:p w14:paraId="3553348B" w14:textId="77777777" w:rsidR="00AE3DFB" w:rsidRPr="00AE3DFB" w:rsidRDefault="00AE3DFB" w:rsidP="00AE3DFB">
      <w:pPr>
        <w:numPr>
          <w:ilvl w:val="0"/>
          <w:numId w:val="28"/>
        </w:numPr>
        <w:spacing w:after="0"/>
      </w:pPr>
      <w:r w:rsidRPr="00AE3DFB">
        <w:t>The automated deployment pipeline</w:t>
      </w:r>
    </w:p>
    <w:p w14:paraId="541393C2" w14:textId="77777777" w:rsidR="00AE3DFB" w:rsidRPr="00AE3DFB" w:rsidRDefault="00AE3DFB" w:rsidP="00AE3DFB">
      <w:pPr>
        <w:numPr>
          <w:ilvl w:val="0"/>
          <w:numId w:val="28"/>
        </w:numPr>
        <w:spacing w:after="0"/>
      </w:pPr>
      <w:r w:rsidRPr="00AE3DFB">
        <w:t>Prerequisites to CD</w:t>
      </w:r>
    </w:p>
    <w:p w14:paraId="0E185C76" w14:textId="77777777" w:rsidR="00AE3DFB" w:rsidRPr="00AE3DFB" w:rsidRDefault="00AE3DFB" w:rsidP="00AE3DFB">
      <w:pPr>
        <w:numPr>
          <w:ilvl w:val="0"/>
          <w:numId w:val="28"/>
        </w:numPr>
        <w:spacing w:after="0"/>
      </w:pPr>
      <w:r w:rsidRPr="00AE3DFB">
        <w:t>Building the CD process</w:t>
      </w:r>
    </w:p>
    <w:p w14:paraId="579FCC52" w14:textId="77777777" w:rsidR="00AE3DFB" w:rsidRPr="00AE3DFB" w:rsidRDefault="00AE3DFB" w:rsidP="00AE3DFB">
      <w:pPr>
        <w:numPr>
          <w:ilvl w:val="0"/>
          <w:numId w:val="28"/>
        </w:numPr>
        <w:spacing w:after="0"/>
      </w:pPr>
      <w:r w:rsidRPr="00AE3DFB">
        <w:t>Creating a complete CD system</w:t>
      </w:r>
    </w:p>
    <w:p w14:paraId="286E3B22" w14:textId="77777777" w:rsidR="00AE3DFB" w:rsidRPr="00AE3DFB" w:rsidRDefault="00AE3DFB" w:rsidP="00AE3DFB">
      <w:pPr>
        <w:spacing w:after="0"/>
      </w:pPr>
    </w:p>
    <w:p w14:paraId="27DF5CEC" w14:textId="77777777" w:rsidR="00AE3DFB" w:rsidRPr="00AE3DFB" w:rsidRDefault="00AE3DFB" w:rsidP="00AE3DFB">
      <w:pPr>
        <w:spacing w:after="0"/>
      </w:pPr>
      <w:r w:rsidRPr="00AE3DFB">
        <w:t>Introducing Docker</w:t>
      </w:r>
    </w:p>
    <w:p w14:paraId="3EFC8DD8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Technical requirements</w:t>
      </w:r>
    </w:p>
    <w:p w14:paraId="79DA7593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What is Docker?</w:t>
      </w:r>
    </w:p>
    <w:p w14:paraId="4CDD8E00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Installing Docker</w:t>
      </w:r>
    </w:p>
    <w:p w14:paraId="6A9D6ABE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Running Docker hello world</w:t>
      </w:r>
    </w:p>
    <w:p w14:paraId="3414E593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Docker applications</w:t>
      </w:r>
    </w:p>
    <w:p w14:paraId="20B7F71F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Building images</w:t>
      </w:r>
    </w:p>
    <w:p w14:paraId="4C901503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Docker container states</w:t>
      </w:r>
    </w:p>
    <w:p w14:paraId="4E82E922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Docker networking</w:t>
      </w:r>
    </w:p>
    <w:p w14:paraId="0F369D6A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Using Docker volumes</w:t>
      </w:r>
    </w:p>
    <w:p w14:paraId="3D4199BD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Using names in Docker</w:t>
      </w:r>
    </w:p>
    <w:p w14:paraId="18B3C446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Docker cleanup</w:t>
      </w:r>
    </w:p>
    <w:p w14:paraId="437D7863" w14:textId="77777777" w:rsidR="00AE3DFB" w:rsidRPr="00AE3DFB" w:rsidRDefault="00AE3DFB" w:rsidP="00AE3DFB">
      <w:pPr>
        <w:numPr>
          <w:ilvl w:val="0"/>
          <w:numId w:val="29"/>
        </w:numPr>
        <w:spacing w:after="0"/>
      </w:pPr>
      <w:r w:rsidRPr="00AE3DFB">
        <w:t>Docker commands overview</w:t>
      </w:r>
    </w:p>
    <w:p w14:paraId="3F804854" w14:textId="4641D1C5" w:rsidR="00AE3DFB" w:rsidRPr="00AE3DFB" w:rsidRDefault="00AE3DFB" w:rsidP="00AE3DFB">
      <w:pPr>
        <w:spacing w:after="0"/>
      </w:pPr>
      <w:r>
        <w:lastRenderedPageBreak/>
        <w:t>Day 2</w:t>
      </w:r>
    </w:p>
    <w:p w14:paraId="37639A9A" w14:textId="77777777" w:rsidR="00AE3DFB" w:rsidRPr="00AE3DFB" w:rsidRDefault="00AE3DFB" w:rsidP="00AE3DFB">
      <w:pPr>
        <w:spacing w:after="0"/>
      </w:pPr>
    </w:p>
    <w:p w14:paraId="032EE8DB" w14:textId="77777777" w:rsidR="00AE3DFB" w:rsidRPr="00AE3DFB" w:rsidRDefault="00AE3DFB" w:rsidP="00AE3DFB">
      <w:pPr>
        <w:spacing w:after="0"/>
      </w:pPr>
      <w:r w:rsidRPr="00AE3DFB">
        <w:t>Configuring Jenkins</w:t>
      </w:r>
    </w:p>
    <w:p w14:paraId="39A7C40B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Technical requirements</w:t>
      </w:r>
    </w:p>
    <w:p w14:paraId="7418B376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What is Jenkins?</w:t>
      </w:r>
    </w:p>
    <w:p w14:paraId="72A9A210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Installing Jenkins</w:t>
      </w:r>
    </w:p>
    <w:p w14:paraId="70BB24BD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Jenkins Hello World</w:t>
      </w:r>
    </w:p>
    <w:p w14:paraId="567D5A46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Jenkins architecture</w:t>
      </w:r>
    </w:p>
    <w:p w14:paraId="21FD13C3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Configuring agents</w:t>
      </w:r>
    </w:p>
    <w:p w14:paraId="04EBDBA3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Custom Jenkins images</w:t>
      </w:r>
    </w:p>
    <w:p w14:paraId="6755ADBE" w14:textId="77777777" w:rsidR="00AE3DFB" w:rsidRPr="00AE3DFB" w:rsidRDefault="00AE3DFB" w:rsidP="00AE3DFB">
      <w:pPr>
        <w:numPr>
          <w:ilvl w:val="0"/>
          <w:numId w:val="30"/>
        </w:numPr>
        <w:spacing w:after="0"/>
      </w:pPr>
      <w:r w:rsidRPr="00AE3DFB">
        <w:t>Configuration and management</w:t>
      </w:r>
    </w:p>
    <w:p w14:paraId="5CF72E55" w14:textId="77777777" w:rsidR="00AE3DFB" w:rsidRPr="00AE3DFB" w:rsidRDefault="00AE3DFB" w:rsidP="00AE3DFB">
      <w:pPr>
        <w:spacing w:after="0"/>
      </w:pPr>
    </w:p>
    <w:p w14:paraId="11B96AB1" w14:textId="77777777" w:rsidR="00AE3DFB" w:rsidRPr="00AE3DFB" w:rsidRDefault="00AE3DFB" w:rsidP="00AE3DFB">
      <w:pPr>
        <w:spacing w:after="0"/>
      </w:pPr>
      <w:r w:rsidRPr="00AE3DFB">
        <w:t>Continuous Integration Pipeline</w:t>
      </w:r>
    </w:p>
    <w:p w14:paraId="113ECCCA" w14:textId="77777777" w:rsidR="00AE3DFB" w:rsidRPr="00AE3DFB" w:rsidRDefault="00AE3DFB" w:rsidP="00AE3DFB">
      <w:pPr>
        <w:numPr>
          <w:ilvl w:val="0"/>
          <w:numId w:val="31"/>
        </w:numPr>
        <w:spacing w:after="0"/>
      </w:pPr>
      <w:r w:rsidRPr="00AE3DFB">
        <w:t>Technical requirements</w:t>
      </w:r>
    </w:p>
    <w:p w14:paraId="3143159C" w14:textId="77777777" w:rsidR="00AE3DFB" w:rsidRPr="00AE3DFB" w:rsidRDefault="00AE3DFB" w:rsidP="00AE3DFB">
      <w:pPr>
        <w:numPr>
          <w:ilvl w:val="0"/>
          <w:numId w:val="31"/>
        </w:numPr>
        <w:spacing w:after="0"/>
      </w:pPr>
      <w:r w:rsidRPr="00AE3DFB">
        <w:t>Introducing pipelines</w:t>
      </w:r>
    </w:p>
    <w:p w14:paraId="75A0CC4C" w14:textId="77777777" w:rsidR="00AE3DFB" w:rsidRPr="00AE3DFB" w:rsidRDefault="00AE3DFB" w:rsidP="00AE3DFB">
      <w:pPr>
        <w:numPr>
          <w:ilvl w:val="0"/>
          <w:numId w:val="31"/>
        </w:numPr>
        <w:spacing w:after="0"/>
      </w:pPr>
      <w:r w:rsidRPr="00AE3DFB">
        <w:t>The commit pipeline</w:t>
      </w:r>
    </w:p>
    <w:p w14:paraId="34CA7C84" w14:textId="77777777" w:rsidR="00AE3DFB" w:rsidRPr="00AE3DFB" w:rsidRDefault="00AE3DFB" w:rsidP="00AE3DFB">
      <w:pPr>
        <w:numPr>
          <w:ilvl w:val="0"/>
          <w:numId w:val="31"/>
        </w:numPr>
        <w:spacing w:after="0"/>
      </w:pPr>
      <w:r w:rsidRPr="00AE3DFB">
        <w:t>Code-quality stages</w:t>
      </w:r>
    </w:p>
    <w:p w14:paraId="5717A600" w14:textId="77777777" w:rsidR="00AE3DFB" w:rsidRPr="00AE3DFB" w:rsidRDefault="00AE3DFB" w:rsidP="00AE3DFB">
      <w:pPr>
        <w:numPr>
          <w:ilvl w:val="0"/>
          <w:numId w:val="31"/>
        </w:numPr>
        <w:spacing w:after="0"/>
      </w:pPr>
      <w:r w:rsidRPr="00AE3DFB">
        <w:t>Triggers and notifications</w:t>
      </w:r>
    </w:p>
    <w:p w14:paraId="414823DE" w14:textId="77777777" w:rsidR="00AE3DFB" w:rsidRPr="00AE3DFB" w:rsidRDefault="00AE3DFB" w:rsidP="00AE3DFB">
      <w:pPr>
        <w:numPr>
          <w:ilvl w:val="0"/>
          <w:numId w:val="31"/>
        </w:numPr>
        <w:spacing w:after="0"/>
      </w:pPr>
      <w:r w:rsidRPr="00AE3DFB">
        <w:t>Team development strategies</w:t>
      </w:r>
    </w:p>
    <w:p w14:paraId="38888695" w14:textId="77777777" w:rsidR="00AE3DFB" w:rsidRPr="00AE3DFB" w:rsidRDefault="00AE3DFB" w:rsidP="00AE3DFB">
      <w:pPr>
        <w:spacing w:after="0"/>
      </w:pPr>
    </w:p>
    <w:p w14:paraId="74BAA379" w14:textId="77777777" w:rsidR="00AE3DFB" w:rsidRPr="00AE3DFB" w:rsidRDefault="00AE3DFB" w:rsidP="00AE3DFB">
      <w:pPr>
        <w:spacing w:after="0"/>
      </w:pPr>
      <w:r w:rsidRPr="00AE3DFB">
        <w:t>Clustering with Kubernetes</w:t>
      </w:r>
    </w:p>
    <w:p w14:paraId="371E600E" w14:textId="77777777" w:rsidR="00AE3DFB" w:rsidRPr="00AE3DFB" w:rsidRDefault="00AE3DFB" w:rsidP="00AE3DFB">
      <w:pPr>
        <w:numPr>
          <w:ilvl w:val="0"/>
          <w:numId w:val="32"/>
        </w:numPr>
        <w:spacing w:after="0"/>
      </w:pPr>
      <w:r w:rsidRPr="00AE3DFB">
        <w:t>Technical requirements</w:t>
      </w:r>
    </w:p>
    <w:p w14:paraId="2357BFBF" w14:textId="77777777" w:rsidR="00AE3DFB" w:rsidRPr="00AE3DFB" w:rsidRDefault="00AE3DFB" w:rsidP="00AE3DFB">
      <w:pPr>
        <w:numPr>
          <w:ilvl w:val="0"/>
          <w:numId w:val="32"/>
        </w:numPr>
        <w:spacing w:after="0"/>
      </w:pPr>
      <w:r w:rsidRPr="00AE3DFB">
        <w:t>Server clustering</w:t>
      </w:r>
    </w:p>
    <w:p w14:paraId="7863C0E0" w14:textId="77777777" w:rsidR="00AE3DFB" w:rsidRPr="00AE3DFB" w:rsidRDefault="00AE3DFB" w:rsidP="00AE3DFB">
      <w:pPr>
        <w:numPr>
          <w:ilvl w:val="0"/>
          <w:numId w:val="32"/>
        </w:numPr>
        <w:spacing w:after="0"/>
      </w:pPr>
      <w:r w:rsidRPr="00AE3DFB">
        <w:t>Introducing Kubernetes</w:t>
      </w:r>
    </w:p>
    <w:p w14:paraId="25EB3DF3" w14:textId="77777777" w:rsidR="00AE3DFB" w:rsidRPr="00AE3DFB" w:rsidRDefault="00AE3DFB" w:rsidP="00AE3DFB">
      <w:pPr>
        <w:numPr>
          <w:ilvl w:val="0"/>
          <w:numId w:val="32"/>
        </w:numPr>
        <w:spacing w:after="0"/>
      </w:pPr>
      <w:r w:rsidRPr="00AE3DFB">
        <w:t>Advanced Kubernetes</w:t>
      </w:r>
    </w:p>
    <w:p w14:paraId="4CB44E65" w14:textId="77777777" w:rsidR="00AE3DFB" w:rsidRPr="00AE3DFB" w:rsidRDefault="00AE3DFB" w:rsidP="00AE3DFB">
      <w:pPr>
        <w:numPr>
          <w:ilvl w:val="0"/>
          <w:numId w:val="32"/>
        </w:numPr>
        <w:spacing w:after="0"/>
      </w:pPr>
      <w:r w:rsidRPr="00AE3DFB">
        <w:t>Application dependencies</w:t>
      </w:r>
    </w:p>
    <w:p w14:paraId="3C305E98" w14:textId="77777777" w:rsidR="00AE3DFB" w:rsidRPr="00AE3DFB" w:rsidRDefault="00AE3DFB" w:rsidP="00AE3DFB">
      <w:pPr>
        <w:numPr>
          <w:ilvl w:val="0"/>
          <w:numId w:val="32"/>
        </w:numPr>
        <w:spacing w:after="0"/>
      </w:pPr>
      <w:r w:rsidRPr="00AE3DFB">
        <w:t>Scaling Jenkins</w:t>
      </w:r>
    </w:p>
    <w:p w14:paraId="26A9C842" w14:textId="77777777" w:rsidR="00AE3DFB" w:rsidRDefault="00AE3DFB" w:rsidP="00AE3DFB">
      <w:pPr>
        <w:numPr>
          <w:ilvl w:val="0"/>
          <w:numId w:val="32"/>
        </w:numPr>
        <w:spacing w:after="0"/>
      </w:pPr>
      <w:r w:rsidRPr="00AE3DFB">
        <w:t>Alternative cluster management systems</w:t>
      </w:r>
    </w:p>
    <w:p w14:paraId="0D897708" w14:textId="77777777" w:rsidR="00AE3DFB" w:rsidRDefault="00AE3DFB" w:rsidP="00AE3DFB">
      <w:pPr>
        <w:spacing w:after="0"/>
      </w:pPr>
    </w:p>
    <w:p w14:paraId="72EB6B15" w14:textId="6D3855B1" w:rsidR="00AE3DFB" w:rsidRPr="00AE3DFB" w:rsidRDefault="00AE3DFB" w:rsidP="00AE3DFB">
      <w:pPr>
        <w:spacing w:after="0"/>
      </w:pPr>
      <w:r>
        <w:t>Day 3</w:t>
      </w:r>
    </w:p>
    <w:p w14:paraId="6DA814F1" w14:textId="77777777" w:rsidR="00AE3DFB" w:rsidRPr="007E72D8" w:rsidRDefault="00AE3DFB" w:rsidP="00AE3DFB">
      <w:pPr>
        <w:spacing w:after="0"/>
      </w:pPr>
      <w:r w:rsidRPr="007E72D8">
        <w:t>Securing Microservices on Kubernetes</w:t>
      </w:r>
    </w:p>
    <w:p w14:paraId="643853BD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Technical requirements</w:t>
      </w:r>
    </w:p>
    <w:p w14:paraId="5FF172F8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Applying sound security principles</w:t>
      </w:r>
    </w:p>
    <w:p w14:paraId="4CD470DB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Differentiating between user accounts and service accounts</w:t>
      </w:r>
    </w:p>
    <w:p w14:paraId="0CFA5675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Managing secrets with Kubernetes</w:t>
      </w:r>
    </w:p>
    <w:p w14:paraId="7AD37242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Managing permissions with RBAC</w:t>
      </w:r>
    </w:p>
    <w:p w14:paraId="1CD3512E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Controlling access with authentication, authorization, and admission</w:t>
      </w:r>
    </w:p>
    <w:p w14:paraId="71DE0748" w14:textId="77777777" w:rsidR="00AE3DFB" w:rsidRPr="007E72D8" w:rsidRDefault="00AE3DFB" w:rsidP="00AE3DFB">
      <w:pPr>
        <w:pStyle w:val="ListParagraph"/>
        <w:numPr>
          <w:ilvl w:val="0"/>
          <w:numId w:val="21"/>
        </w:numPr>
        <w:spacing w:after="0"/>
      </w:pPr>
      <w:r w:rsidRPr="007E72D8">
        <w:t>Hardening your Kubernetes cluster using security best practices</w:t>
      </w:r>
    </w:p>
    <w:p w14:paraId="07CE39BB" w14:textId="77777777" w:rsidR="00AE3DFB" w:rsidRPr="00AE3DFB" w:rsidRDefault="00AE3DFB" w:rsidP="00AE3DFB">
      <w:pPr>
        <w:spacing w:after="0"/>
      </w:pPr>
    </w:p>
    <w:p w14:paraId="5A745A0D" w14:textId="77777777" w:rsidR="00AE3DFB" w:rsidRPr="00AE3DFB" w:rsidRDefault="00AE3DFB" w:rsidP="00AE3DFB">
      <w:pPr>
        <w:spacing w:after="0"/>
      </w:pPr>
    </w:p>
    <w:p w14:paraId="3CAF88E7" w14:textId="77777777" w:rsidR="00AE3DFB" w:rsidRPr="00AE3DFB" w:rsidRDefault="00AE3DFB" w:rsidP="00AE3DFB">
      <w:pPr>
        <w:spacing w:after="0"/>
      </w:pPr>
      <w:r w:rsidRPr="00AE3DFB">
        <w:t>Configuration Management with Ansible</w:t>
      </w:r>
    </w:p>
    <w:p w14:paraId="3523DA23" w14:textId="77777777" w:rsidR="00AE3DFB" w:rsidRPr="00AE3DFB" w:rsidRDefault="00AE3DFB" w:rsidP="00AE3DFB">
      <w:pPr>
        <w:numPr>
          <w:ilvl w:val="0"/>
          <w:numId w:val="33"/>
        </w:numPr>
        <w:spacing w:after="0"/>
      </w:pPr>
      <w:r w:rsidRPr="00AE3DFB">
        <w:t>Technical requirements</w:t>
      </w:r>
    </w:p>
    <w:p w14:paraId="3B7450D9" w14:textId="77777777" w:rsidR="00AE3DFB" w:rsidRPr="00AE3DFB" w:rsidRDefault="00AE3DFB" w:rsidP="00AE3DFB">
      <w:pPr>
        <w:numPr>
          <w:ilvl w:val="0"/>
          <w:numId w:val="33"/>
        </w:numPr>
        <w:spacing w:after="0"/>
      </w:pPr>
      <w:r w:rsidRPr="00AE3DFB">
        <w:t>Introducing configuration management</w:t>
      </w:r>
    </w:p>
    <w:p w14:paraId="784E7064" w14:textId="77777777" w:rsidR="00AE3DFB" w:rsidRPr="00AE3DFB" w:rsidRDefault="00AE3DFB" w:rsidP="00AE3DFB">
      <w:pPr>
        <w:numPr>
          <w:ilvl w:val="0"/>
          <w:numId w:val="33"/>
        </w:numPr>
        <w:spacing w:after="0"/>
      </w:pPr>
      <w:r w:rsidRPr="00AE3DFB">
        <w:lastRenderedPageBreak/>
        <w:t>Installing Ansible</w:t>
      </w:r>
    </w:p>
    <w:p w14:paraId="743AAB2E" w14:textId="77777777" w:rsidR="00AE3DFB" w:rsidRPr="00AE3DFB" w:rsidRDefault="00AE3DFB" w:rsidP="00AE3DFB">
      <w:pPr>
        <w:numPr>
          <w:ilvl w:val="0"/>
          <w:numId w:val="33"/>
        </w:numPr>
        <w:spacing w:after="0"/>
      </w:pPr>
      <w:r w:rsidRPr="00AE3DFB">
        <w:t>Using Ansible</w:t>
      </w:r>
    </w:p>
    <w:p w14:paraId="09C5F17C" w14:textId="77777777" w:rsidR="00AE3DFB" w:rsidRPr="00AE3DFB" w:rsidRDefault="00AE3DFB" w:rsidP="00AE3DFB">
      <w:pPr>
        <w:numPr>
          <w:ilvl w:val="0"/>
          <w:numId w:val="33"/>
        </w:numPr>
        <w:spacing w:after="0"/>
      </w:pPr>
      <w:r w:rsidRPr="00AE3DFB">
        <w:t>Deployment with Ansible</w:t>
      </w:r>
    </w:p>
    <w:p w14:paraId="09CDD993" w14:textId="77777777" w:rsidR="00AE3DFB" w:rsidRPr="00AE3DFB" w:rsidRDefault="00AE3DFB" w:rsidP="00AE3DFB">
      <w:pPr>
        <w:numPr>
          <w:ilvl w:val="0"/>
          <w:numId w:val="33"/>
        </w:numPr>
        <w:spacing w:after="0"/>
      </w:pPr>
      <w:r w:rsidRPr="00AE3DFB">
        <w:t>Ansible with Docker and Kubernetes</w:t>
      </w:r>
    </w:p>
    <w:p w14:paraId="3920805E" w14:textId="77777777" w:rsidR="00AE3DFB" w:rsidRPr="00AE3DFB" w:rsidRDefault="00AE3DFB" w:rsidP="00AE3DFB">
      <w:pPr>
        <w:spacing w:after="0"/>
      </w:pPr>
    </w:p>
    <w:p w14:paraId="2EE9772F" w14:textId="77777777" w:rsidR="00AE3DFB" w:rsidRPr="00AE3DFB" w:rsidRDefault="00AE3DFB" w:rsidP="00AE3DFB">
      <w:pPr>
        <w:spacing w:after="0"/>
      </w:pPr>
      <w:r w:rsidRPr="00AE3DFB">
        <w:t>Continuous Delivery Pipeline</w:t>
      </w:r>
    </w:p>
    <w:p w14:paraId="4D8E022B" w14:textId="77777777" w:rsidR="00AE3DFB" w:rsidRPr="00AE3DFB" w:rsidRDefault="00AE3DFB" w:rsidP="00AE3DFB">
      <w:pPr>
        <w:numPr>
          <w:ilvl w:val="0"/>
          <w:numId w:val="34"/>
        </w:numPr>
        <w:spacing w:after="0"/>
      </w:pPr>
      <w:r w:rsidRPr="00AE3DFB">
        <w:t>Technical requirements</w:t>
      </w:r>
    </w:p>
    <w:p w14:paraId="5BF5F905" w14:textId="77777777" w:rsidR="00AE3DFB" w:rsidRPr="00AE3DFB" w:rsidRDefault="00AE3DFB" w:rsidP="00AE3DFB">
      <w:pPr>
        <w:numPr>
          <w:ilvl w:val="0"/>
          <w:numId w:val="34"/>
        </w:numPr>
        <w:spacing w:after="0"/>
      </w:pPr>
      <w:r w:rsidRPr="00AE3DFB">
        <w:t>Environments and infrastructure</w:t>
      </w:r>
    </w:p>
    <w:p w14:paraId="065F2703" w14:textId="77777777" w:rsidR="00AE3DFB" w:rsidRPr="00AE3DFB" w:rsidRDefault="00AE3DFB" w:rsidP="00AE3DFB">
      <w:pPr>
        <w:numPr>
          <w:ilvl w:val="0"/>
          <w:numId w:val="34"/>
        </w:numPr>
        <w:spacing w:after="0"/>
      </w:pPr>
      <w:r w:rsidRPr="00AE3DFB">
        <w:t>Nonfunctional testing</w:t>
      </w:r>
    </w:p>
    <w:p w14:paraId="0B684AAD" w14:textId="77777777" w:rsidR="00AE3DFB" w:rsidRPr="00AE3DFB" w:rsidRDefault="00AE3DFB" w:rsidP="00AE3DFB">
      <w:pPr>
        <w:numPr>
          <w:ilvl w:val="0"/>
          <w:numId w:val="34"/>
        </w:numPr>
        <w:spacing w:after="0"/>
      </w:pPr>
      <w:r w:rsidRPr="00AE3DFB">
        <w:t>Application versioning</w:t>
      </w:r>
    </w:p>
    <w:p w14:paraId="3B05853F" w14:textId="77777777" w:rsidR="00AE3DFB" w:rsidRDefault="00AE3DFB" w:rsidP="00AE3DFB">
      <w:pPr>
        <w:numPr>
          <w:ilvl w:val="0"/>
          <w:numId w:val="34"/>
        </w:numPr>
        <w:spacing w:after="0"/>
      </w:pPr>
      <w:r w:rsidRPr="00AE3DFB">
        <w:t>Completing the Continuous Delivery pipeline</w:t>
      </w:r>
    </w:p>
    <w:p w14:paraId="057EA4A7" w14:textId="77777777" w:rsidR="00AE3DFB" w:rsidRDefault="00AE3DFB" w:rsidP="00AE3DFB">
      <w:pPr>
        <w:spacing w:after="0"/>
      </w:pPr>
    </w:p>
    <w:p w14:paraId="3ED41CDF" w14:textId="17F721A6" w:rsidR="00AE3DFB" w:rsidRPr="00AE3DFB" w:rsidRDefault="00AE3DFB" w:rsidP="00AE3DFB">
      <w:pPr>
        <w:spacing w:after="0"/>
      </w:pPr>
      <w:r>
        <w:t>Day 4</w:t>
      </w:r>
    </w:p>
    <w:p w14:paraId="5DD596C7" w14:textId="77777777" w:rsidR="00AE3DFB" w:rsidRPr="00AE3DFB" w:rsidRDefault="00AE3DFB" w:rsidP="00AE3DFB">
      <w:pPr>
        <w:spacing w:after="0"/>
      </w:pPr>
    </w:p>
    <w:p w14:paraId="660648C7" w14:textId="77777777" w:rsidR="00AE3DFB" w:rsidRPr="00AE3DFB" w:rsidRDefault="00AE3DFB" w:rsidP="00AE3DFB">
      <w:pPr>
        <w:spacing w:after="0"/>
      </w:pPr>
      <w:r w:rsidRPr="00AE3DFB">
        <w:t>Advanced Continuous Delivery</w:t>
      </w:r>
    </w:p>
    <w:p w14:paraId="1A22D722" w14:textId="77777777" w:rsidR="00AE3DFB" w:rsidRPr="00AE3DFB" w:rsidRDefault="00AE3DFB" w:rsidP="00AE3DFB">
      <w:pPr>
        <w:numPr>
          <w:ilvl w:val="0"/>
          <w:numId w:val="35"/>
        </w:numPr>
        <w:spacing w:after="0"/>
      </w:pPr>
      <w:r w:rsidRPr="00AE3DFB">
        <w:t>Technical requirements</w:t>
      </w:r>
    </w:p>
    <w:p w14:paraId="45A3E8DA" w14:textId="77777777" w:rsidR="00AE3DFB" w:rsidRPr="00AE3DFB" w:rsidRDefault="00AE3DFB" w:rsidP="00AE3DFB">
      <w:pPr>
        <w:numPr>
          <w:ilvl w:val="0"/>
          <w:numId w:val="35"/>
        </w:numPr>
        <w:spacing w:after="0"/>
      </w:pPr>
      <w:r w:rsidRPr="00AE3DFB">
        <w:t>Managing database changes</w:t>
      </w:r>
    </w:p>
    <w:p w14:paraId="3C28C132" w14:textId="77777777" w:rsidR="00AE3DFB" w:rsidRPr="00AE3DFB" w:rsidRDefault="00AE3DFB" w:rsidP="00AE3DFB">
      <w:pPr>
        <w:numPr>
          <w:ilvl w:val="0"/>
          <w:numId w:val="35"/>
        </w:numPr>
        <w:spacing w:after="0"/>
      </w:pPr>
      <w:r w:rsidRPr="00AE3DFB">
        <w:t>Pipeline patterns</w:t>
      </w:r>
    </w:p>
    <w:p w14:paraId="02887861" w14:textId="77777777" w:rsidR="00AE3DFB" w:rsidRPr="00AE3DFB" w:rsidRDefault="00AE3DFB" w:rsidP="00AE3DFB">
      <w:pPr>
        <w:numPr>
          <w:ilvl w:val="0"/>
          <w:numId w:val="35"/>
        </w:numPr>
        <w:spacing w:after="0"/>
      </w:pPr>
      <w:r w:rsidRPr="00AE3DFB">
        <w:t>Release patterns</w:t>
      </w:r>
    </w:p>
    <w:p w14:paraId="487ED337" w14:textId="77777777" w:rsidR="00AE3DFB" w:rsidRPr="00AE3DFB" w:rsidRDefault="00AE3DFB" w:rsidP="00AE3DFB">
      <w:pPr>
        <w:numPr>
          <w:ilvl w:val="0"/>
          <w:numId w:val="35"/>
        </w:numPr>
        <w:spacing w:after="0"/>
      </w:pPr>
      <w:r w:rsidRPr="00AE3DFB">
        <w:t>Working with legacy systems</w:t>
      </w:r>
    </w:p>
    <w:p w14:paraId="178E919D" w14:textId="77777777" w:rsidR="00BB5BCA" w:rsidRPr="007E72D8" w:rsidRDefault="00BB5BCA" w:rsidP="00BB5BCA">
      <w:pPr>
        <w:spacing w:after="0"/>
      </w:pPr>
    </w:p>
    <w:p w14:paraId="5374F586" w14:textId="77777777" w:rsidR="00BB5BCA" w:rsidRPr="007E72D8" w:rsidRDefault="00BB5BCA" w:rsidP="00BB5BCA">
      <w:pPr>
        <w:spacing w:after="0"/>
      </w:pPr>
      <w:r w:rsidRPr="007E72D8">
        <w:t>Talking to the World - APIs and Load Balancers</w:t>
      </w:r>
    </w:p>
    <w:p w14:paraId="48FBE614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Technical requirements</w:t>
      </w:r>
    </w:p>
    <w:p w14:paraId="02B6634A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Getting familiar with Kubernetes services</w:t>
      </w:r>
    </w:p>
    <w:p w14:paraId="2A0BAF14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East-west versus north-south communication</w:t>
      </w:r>
    </w:p>
    <w:p w14:paraId="1D4857A7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Understanding ingress and load balancing</w:t>
      </w:r>
    </w:p>
    <w:p w14:paraId="7B5773C9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Providing and consuming a public REST API</w:t>
      </w:r>
    </w:p>
    <w:p w14:paraId="6501E938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Providing and consuming an internal gRPC API</w:t>
      </w:r>
    </w:p>
    <w:p w14:paraId="155CE549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Sending and receiving events via a message queue</w:t>
      </w:r>
    </w:p>
    <w:p w14:paraId="27D4D020" w14:textId="77777777" w:rsidR="00BB5BCA" w:rsidRPr="007E72D8" w:rsidRDefault="00BB5BCA" w:rsidP="007E72D8">
      <w:pPr>
        <w:pStyle w:val="ListParagraph"/>
        <w:numPr>
          <w:ilvl w:val="0"/>
          <w:numId w:val="22"/>
        </w:numPr>
        <w:spacing w:after="0"/>
      </w:pPr>
      <w:r w:rsidRPr="007E72D8">
        <w:t>Understanding service meshes</w:t>
      </w:r>
    </w:p>
    <w:p w14:paraId="2A4134B7" w14:textId="77777777" w:rsidR="00BB5BCA" w:rsidRPr="007E72D8" w:rsidRDefault="00BB5BCA" w:rsidP="00BB5BCA">
      <w:pPr>
        <w:spacing w:after="0"/>
      </w:pPr>
    </w:p>
    <w:p w14:paraId="22902933" w14:textId="77777777" w:rsidR="00BB5BCA" w:rsidRPr="007E72D8" w:rsidRDefault="00BB5BCA" w:rsidP="00BB5BCA">
      <w:pPr>
        <w:spacing w:after="0"/>
      </w:pPr>
      <w:r w:rsidRPr="007E72D8">
        <w:t>Working with Stateful Services</w:t>
      </w:r>
    </w:p>
    <w:p w14:paraId="0F893F67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Technical requirements</w:t>
      </w:r>
    </w:p>
    <w:p w14:paraId="1F521CE6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Abstracting storage</w:t>
      </w:r>
    </w:p>
    <w:p w14:paraId="2C2B6C29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Storing data outside your Kubernetes cluster</w:t>
      </w:r>
    </w:p>
    <w:p w14:paraId="18E13B1C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Storing data inside your cluster with StatefulSets</w:t>
      </w:r>
    </w:p>
    <w:p w14:paraId="13A56F53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Achieving high performance with local storage</w:t>
      </w:r>
    </w:p>
    <w:p w14:paraId="4CAC87F0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Using relational databases in Kubernetes</w:t>
      </w:r>
    </w:p>
    <w:p w14:paraId="11E7D24A" w14:textId="77777777" w:rsidR="00BB5BCA" w:rsidRPr="007E72D8" w:rsidRDefault="00BB5BCA" w:rsidP="007E72D8">
      <w:pPr>
        <w:pStyle w:val="ListParagraph"/>
        <w:numPr>
          <w:ilvl w:val="0"/>
          <w:numId w:val="23"/>
        </w:numPr>
        <w:spacing w:after="0"/>
      </w:pPr>
      <w:r w:rsidRPr="007E72D8">
        <w:t>Using non-relational data stores in Kubernetes</w:t>
      </w:r>
    </w:p>
    <w:p w14:paraId="057B1B08" w14:textId="77777777" w:rsidR="00BB5BCA" w:rsidRPr="007E72D8" w:rsidRDefault="00BB5BCA" w:rsidP="00BB5BCA">
      <w:pPr>
        <w:spacing w:after="0"/>
      </w:pPr>
    </w:p>
    <w:p w14:paraId="5EC8B395" w14:textId="77777777" w:rsidR="00BB5BCA" w:rsidRPr="007E72D8" w:rsidRDefault="00BB5BCA" w:rsidP="00BB5BCA">
      <w:pPr>
        <w:spacing w:after="0"/>
      </w:pPr>
      <w:r w:rsidRPr="007E72D8">
        <w:t>Running Serverless Tasks on Kubernetes</w:t>
      </w:r>
    </w:p>
    <w:p w14:paraId="549E4560" w14:textId="77777777" w:rsidR="00BB5BCA" w:rsidRPr="007E72D8" w:rsidRDefault="00BB5BCA" w:rsidP="007E72D8">
      <w:pPr>
        <w:pStyle w:val="ListParagraph"/>
        <w:numPr>
          <w:ilvl w:val="0"/>
          <w:numId w:val="24"/>
        </w:numPr>
        <w:spacing w:after="0"/>
      </w:pPr>
      <w:r w:rsidRPr="007E72D8">
        <w:t>Technical requirements</w:t>
      </w:r>
    </w:p>
    <w:p w14:paraId="56D86371" w14:textId="77777777" w:rsidR="00BB5BCA" w:rsidRPr="007E72D8" w:rsidRDefault="00BB5BCA" w:rsidP="007E72D8">
      <w:pPr>
        <w:pStyle w:val="ListParagraph"/>
        <w:numPr>
          <w:ilvl w:val="0"/>
          <w:numId w:val="24"/>
        </w:numPr>
        <w:spacing w:after="0"/>
      </w:pPr>
      <w:r w:rsidRPr="007E72D8">
        <w:t>Serverless in the cloud</w:t>
      </w:r>
    </w:p>
    <w:p w14:paraId="466BD1A6" w14:textId="77777777" w:rsidR="00BB5BCA" w:rsidRPr="007E72D8" w:rsidRDefault="00BB5BCA" w:rsidP="007E72D8">
      <w:pPr>
        <w:pStyle w:val="ListParagraph"/>
        <w:numPr>
          <w:ilvl w:val="0"/>
          <w:numId w:val="24"/>
        </w:numPr>
        <w:spacing w:after="0"/>
      </w:pPr>
      <w:r w:rsidRPr="007E72D8">
        <w:lastRenderedPageBreak/>
        <w:t>Link checking with Delinkcious</w:t>
      </w:r>
    </w:p>
    <w:p w14:paraId="3156A0DA" w14:textId="77777777" w:rsidR="00BB5BCA" w:rsidRPr="007E72D8" w:rsidRDefault="00BB5BCA" w:rsidP="007E72D8">
      <w:pPr>
        <w:pStyle w:val="ListParagraph"/>
        <w:numPr>
          <w:ilvl w:val="0"/>
          <w:numId w:val="24"/>
        </w:numPr>
        <w:spacing w:after="0"/>
      </w:pPr>
      <w:r w:rsidRPr="007E72D8">
        <w:t>Serverless link checking with Nuclio</w:t>
      </w:r>
    </w:p>
    <w:p w14:paraId="636592FA" w14:textId="77777777" w:rsidR="00BB5BCA" w:rsidRPr="007E72D8" w:rsidRDefault="00BB5BCA" w:rsidP="007E72D8">
      <w:pPr>
        <w:pStyle w:val="ListParagraph"/>
        <w:numPr>
          <w:ilvl w:val="0"/>
          <w:numId w:val="24"/>
        </w:numPr>
        <w:spacing w:after="0"/>
      </w:pPr>
      <w:r w:rsidRPr="007E72D8">
        <w:t>Other Kubernetes serverless frameworks</w:t>
      </w:r>
    </w:p>
    <w:p w14:paraId="4AC45B1C" w14:textId="77777777" w:rsidR="00BB5BCA" w:rsidRPr="007E72D8" w:rsidRDefault="00BB5BCA" w:rsidP="00BB5BCA">
      <w:pPr>
        <w:spacing w:after="0"/>
      </w:pPr>
    </w:p>
    <w:p w14:paraId="69E8164A" w14:textId="77777777" w:rsidR="00BB5BCA" w:rsidRPr="007E72D8" w:rsidRDefault="00BB5BCA" w:rsidP="00BB5BCA">
      <w:pPr>
        <w:spacing w:after="0"/>
      </w:pPr>
      <w:r w:rsidRPr="007E72D8">
        <w:t>Testing Microservices</w:t>
      </w:r>
    </w:p>
    <w:p w14:paraId="07ABFBEA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Technical requirements</w:t>
      </w:r>
    </w:p>
    <w:p w14:paraId="6BEBEA1D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Unit testing</w:t>
      </w:r>
    </w:p>
    <w:p w14:paraId="54815DE2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Integration testing</w:t>
      </w:r>
    </w:p>
    <w:p w14:paraId="01FB90FB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Local testing with Kubernetes</w:t>
      </w:r>
    </w:p>
    <w:p w14:paraId="2AF5938C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Isolating tests</w:t>
      </w:r>
    </w:p>
    <w:p w14:paraId="2A2A3BB4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End-to-end testing</w:t>
      </w:r>
    </w:p>
    <w:p w14:paraId="31412AB4" w14:textId="77777777" w:rsidR="00BB5BCA" w:rsidRPr="007E72D8" w:rsidRDefault="00BB5BCA" w:rsidP="007E72D8">
      <w:pPr>
        <w:pStyle w:val="ListParagraph"/>
        <w:numPr>
          <w:ilvl w:val="0"/>
          <w:numId w:val="25"/>
        </w:numPr>
        <w:spacing w:after="0"/>
      </w:pPr>
      <w:r w:rsidRPr="007E72D8">
        <w:t>Managing test data</w:t>
      </w:r>
    </w:p>
    <w:p w14:paraId="2C100BB7" w14:textId="77777777" w:rsidR="00BB5BCA" w:rsidRPr="007E72D8" w:rsidRDefault="00BB5BCA" w:rsidP="00BB5BCA">
      <w:pPr>
        <w:spacing w:after="0"/>
      </w:pPr>
    </w:p>
    <w:p w14:paraId="637BCA6A" w14:textId="71DA99DD" w:rsidR="00BB5BCA" w:rsidRDefault="00AE3DFB" w:rsidP="00BB5BCA">
      <w:pPr>
        <w:spacing w:after="0"/>
      </w:pPr>
      <w:r>
        <w:t>Day 5</w:t>
      </w:r>
    </w:p>
    <w:p w14:paraId="481F148F" w14:textId="77777777" w:rsidR="00AE3DFB" w:rsidRPr="007E72D8" w:rsidRDefault="00AE3DFB" w:rsidP="00BB5BCA">
      <w:pPr>
        <w:spacing w:after="0"/>
      </w:pPr>
    </w:p>
    <w:p w14:paraId="1F11331B" w14:textId="77777777" w:rsidR="00BB5BCA" w:rsidRPr="007E72D8" w:rsidRDefault="00BB5BCA" w:rsidP="00BB5BCA">
      <w:pPr>
        <w:spacing w:after="0"/>
      </w:pPr>
      <w:r w:rsidRPr="007E72D8">
        <w:t>Monitoring, Logging, and Metrics</w:t>
      </w:r>
    </w:p>
    <w:p w14:paraId="71E24A2E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Technical requirements</w:t>
      </w:r>
    </w:p>
    <w:p w14:paraId="1144A978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Self-healing with Kubernetes</w:t>
      </w:r>
    </w:p>
    <w:p w14:paraId="122623A8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Autoscaling a Kubernetes cluster</w:t>
      </w:r>
    </w:p>
    <w:p w14:paraId="5C32AD4F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Provisioning resources with Kubernetes</w:t>
      </w:r>
    </w:p>
    <w:p w14:paraId="1F2FA244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Getting performance right</w:t>
      </w:r>
    </w:p>
    <w:p w14:paraId="0170DA22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Logging</w:t>
      </w:r>
    </w:p>
    <w:p w14:paraId="616CEC24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Collecting metrics on Kubernetes</w:t>
      </w:r>
    </w:p>
    <w:p w14:paraId="2AAC1E36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Alerting</w:t>
      </w:r>
    </w:p>
    <w:p w14:paraId="280FC999" w14:textId="77777777" w:rsidR="00BB5BCA" w:rsidRPr="007E72D8" w:rsidRDefault="00BB5BCA" w:rsidP="007E72D8">
      <w:pPr>
        <w:pStyle w:val="ListParagraph"/>
        <w:numPr>
          <w:ilvl w:val="0"/>
          <w:numId w:val="27"/>
        </w:numPr>
        <w:spacing w:after="0"/>
      </w:pPr>
      <w:r w:rsidRPr="007E72D8">
        <w:t>Distributed tracing</w:t>
      </w:r>
    </w:p>
    <w:p w14:paraId="00B5AD1B" w14:textId="77777777" w:rsidR="00BB5BCA" w:rsidRPr="007E72D8" w:rsidRDefault="00BB5BCA" w:rsidP="00BB5BCA">
      <w:pPr>
        <w:spacing w:after="0"/>
      </w:pPr>
    </w:p>
    <w:p w14:paraId="54BE92F7" w14:textId="77777777" w:rsidR="00BB5BCA" w:rsidRPr="007E72D8" w:rsidRDefault="00BB5BCA" w:rsidP="00BB5BCA">
      <w:pPr>
        <w:spacing w:after="0"/>
      </w:pPr>
      <w:r w:rsidRPr="007E72D8">
        <w:t>Service Mesh - Working with Istio</w:t>
      </w:r>
    </w:p>
    <w:p w14:paraId="2E18E360" w14:textId="77777777" w:rsidR="00BB5BCA" w:rsidRPr="007E72D8" w:rsidRDefault="00BB5BCA" w:rsidP="007E72D8">
      <w:pPr>
        <w:pStyle w:val="ListParagraph"/>
        <w:numPr>
          <w:ilvl w:val="0"/>
          <w:numId w:val="16"/>
        </w:numPr>
        <w:spacing w:after="0"/>
      </w:pPr>
      <w:r w:rsidRPr="007E72D8">
        <w:t>Technical requirements</w:t>
      </w:r>
    </w:p>
    <w:p w14:paraId="0BD7B06C" w14:textId="77777777" w:rsidR="00BB5BCA" w:rsidRPr="007E72D8" w:rsidRDefault="00BB5BCA" w:rsidP="007E72D8">
      <w:pPr>
        <w:pStyle w:val="ListParagraph"/>
        <w:numPr>
          <w:ilvl w:val="0"/>
          <w:numId w:val="16"/>
        </w:numPr>
        <w:spacing w:after="0"/>
      </w:pPr>
      <w:r w:rsidRPr="007E72D8">
        <w:t>What is a service mesh?</w:t>
      </w:r>
    </w:p>
    <w:p w14:paraId="6C97CAD7" w14:textId="77777777" w:rsidR="00BB5BCA" w:rsidRPr="007E72D8" w:rsidRDefault="00BB5BCA" w:rsidP="007E72D8">
      <w:pPr>
        <w:pStyle w:val="ListParagraph"/>
        <w:numPr>
          <w:ilvl w:val="0"/>
          <w:numId w:val="16"/>
        </w:numPr>
        <w:spacing w:after="0"/>
      </w:pPr>
      <w:r w:rsidRPr="007E72D8">
        <w:t>What does Istio bring to the table?</w:t>
      </w:r>
    </w:p>
    <w:p w14:paraId="164D8F5F" w14:textId="77777777" w:rsidR="00BB5BCA" w:rsidRPr="007E72D8" w:rsidRDefault="00BB5BCA" w:rsidP="007E72D8">
      <w:pPr>
        <w:pStyle w:val="ListParagraph"/>
        <w:numPr>
          <w:ilvl w:val="0"/>
          <w:numId w:val="16"/>
        </w:numPr>
        <w:spacing w:after="0"/>
      </w:pPr>
      <w:r w:rsidRPr="007E72D8">
        <w:t>Delinkcious on Istio</w:t>
      </w:r>
    </w:p>
    <w:p w14:paraId="3881ED54" w14:textId="77777777" w:rsidR="00BB5BCA" w:rsidRPr="007E72D8" w:rsidRDefault="00BB5BCA" w:rsidP="007E72D8">
      <w:pPr>
        <w:pStyle w:val="ListParagraph"/>
        <w:numPr>
          <w:ilvl w:val="0"/>
          <w:numId w:val="16"/>
        </w:numPr>
        <w:spacing w:after="0"/>
      </w:pPr>
      <w:r w:rsidRPr="007E72D8">
        <w:t>Alternatives to Istio</w:t>
      </w:r>
    </w:p>
    <w:p w14:paraId="6B7A83BC" w14:textId="77777777" w:rsidR="00BB5BCA" w:rsidRPr="007E72D8" w:rsidRDefault="00BB5BCA" w:rsidP="00BB5BCA">
      <w:pPr>
        <w:spacing w:after="0"/>
      </w:pPr>
    </w:p>
    <w:p w14:paraId="561CA36E" w14:textId="77777777" w:rsidR="00BB5BCA" w:rsidRPr="007E72D8" w:rsidRDefault="00BB5BCA" w:rsidP="00BB5BCA">
      <w:pPr>
        <w:spacing w:after="0"/>
      </w:pPr>
      <w:r w:rsidRPr="007E72D8">
        <w:t>The Future of Microservices and Kubernetes</w:t>
      </w:r>
    </w:p>
    <w:p w14:paraId="23B68E9A" w14:textId="77777777" w:rsidR="00BB5BCA" w:rsidRPr="007E72D8" w:rsidRDefault="00BB5BCA" w:rsidP="007E72D8">
      <w:pPr>
        <w:pStyle w:val="ListParagraph"/>
        <w:numPr>
          <w:ilvl w:val="0"/>
          <w:numId w:val="15"/>
        </w:numPr>
        <w:spacing w:after="0"/>
      </w:pPr>
      <w:r w:rsidRPr="007E72D8">
        <w:t>The future of microservices</w:t>
      </w:r>
    </w:p>
    <w:p w14:paraId="2D89630B" w14:textId="77777777" w:rsidR="00BB5BCA" w:rsidRPr="007E72D8" w:rsidRDefault="00BB5BCA" w:rsidP="007E72D8">
      <w:pPr>
        <w:pStyle w:val="ListParagraph"/>
        <w:numPr>
          <w:ilvl w:val="0"/>
          <w:numId w:val="15"/>
        </w:numPr>
        <w:spacing w:after="0"/>
      </w:pPr>
      <w:r w:rsidRPr="007E72D8">
        <w:t>The future of Kubernetes</w:t>
      </w:r>
    </w:p>
    <w:p w14:paraId="0AA96036" w14:textId="77777777" w:rsidR="00BB5BCA" w:rsidRPr="007E72D8" w:rsidRDefault="00BB5BCA" w:rsidP="00BB5BCA">
      <w:pPr>
        <w:spacing w:after="0"/>
      </w:pPr>
    </w:p>
    <w:p w14:paraId="1EDCA879" w14:textId="77777777" w:rsidR="00BB5BCA" w:rsidRPr="007E72D8" w:rsidRDefault="00BB5BCA" w:rsidP="00BB5BCA">
      <w:pPr>
        <w:spacing w:after="0"/>
      </w:pPr>
    </w:p>
    <w:p w14:paraId="1237EDEC" w14:textId="77777777" w:rsidR="00BB5BCA" w:rsidRPr="007E72D8" w:rsidRDefault="00BB5BCA" w:rsidP="00BB5BCA">
      <w:pPr>
        <w:spacing w:after="0"/>
      </w:pPr>
    </w:p>
    <w:sectPr w:rsidR="00BB5BCA" w:rsidRPr="007E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FE5"/>
    <w:multiLevelType w:val="multilevel"/>
    <w:tmpl w:val="2DF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3F3"/>
    <w:multiLevelType w:val="hybridMultilevel"/>
    <w:tmpl w:val="9DD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5F8"/>
    <w:multiLevelType w:val="multilevel"/>
    <w:tmpl w:val="15F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36F7A"/>
    <w:multiLevelType w:val="multilevel"/>
    <w:tmpl w:val="B5E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5885"/>
    <w:multiLevelType w:val="hybridMultilevel"/>
    <w:tmpl w:val="5A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A703F"/>
    <w:multiLevelType w:val="multilevel"/>
    <w:tmpl w:val="C60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D3E14"/>
    <w:multiLevelType w:val="hybridMultilevel"/>
    <w:tmpl w:val="8FBC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75E5B"/>
    <w:multiLevelType w:val="hybridMultilevel"/>
    <w:tmpl w:val="0FE6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8160C"/>
    <w:multiLevelType w:val="multilevel"/>
    <w:tmpl w:val="242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1EA4"/>
    <w:multiLevelType w:val="hybridMultilevel"/>
    <w:tmpl w:val="4212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30787"/>
    <w:multiLevelType w:val="hybridMultilevel"/>
    <w:tmpl w:val="C6FE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0F50"/>
    <w:multiLevelType w:val="multilevel"/>
    <w:tmpl w:val="689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A12AB"/>
    <w:multiLevelType w:val="multilevel"/>
    <w:tmpl w:val="A26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E6F51"/>
    <w:multiLevelType w:val="hybridMultilevel"/>
    <w:tmpl w:val="9392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717B0"/>
    <w:multiLevelType w:val="hybridMultilevel"/>
    <w:tmpl w:val="DA46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504B"/>
    <w:multiLevelType w:val="multilevel"/>
    <w:tmpl w:val="3EE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F4024"/>
    <w:multiLevelType w:val="hybridMultilevel"/>
    <w:tmpl w:val="B6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163D8"/>
    <w:multiLevelType w:val="hybridMultilevel"/>
    <w:tmpl w:val="D9FE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900F9"/>
    <w:multiLevelType w:val="hybridMultilevel"/>
    <w:tmpl w:val="F9CC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4BC9"/>
    <w:multiLevelType w:val="hybridMultilevel"/>
    <w:tmpl w:val="57EA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D2729"/>
    <w:multiLevelType w:val="multilevel"/>
    <w:tmpl w:val="181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70689"/>
    <w:multiLevelType w:val="hybridMultilevel"/>
    <w:tmpl w:val="EF2E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25988"/>
    <w:multiLevelType w:val="multilevel"/>
    <w:tmpl w:val="1F1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9312F"/>
    <w:multiLevelType w:val="hybridMultilevel"/>
    <w:tmpl w:val="10A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84118"/>
    <w:multiLevelType w:val="hybridMultilevel"/>
    <w:tmpl w:val="D370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A12"/>
    <w:multiLevelType w:val="hybridMultilevel"/>
    <w:tmpl w:val="AA32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036FF"/>
    <w:multiLevelType w:val="hybridMultilevel"/>
    <w:tmpl w:val="2316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E1EC7"/>
    <w:multiLevelType w:val="multilevel"/>
    <w:tmpl w:val="C09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F2614"/>
    <w:multiLevelType w:val="hybridMultilevel"/>
    <w:tmpl w:val="005C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F5CB7"/>
    <w:multiLevelType w:val="multilevel"/>
    <w:tmpl w:val="50E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95B04"/>
    <w:multiLevelType w:val="hybridMultilevel"/>
    <w:tmpl w:val="0084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84E76"/>
    <w:multiLevelType w:val="multilevel"/>
    <w:tmpl w:val="A3F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84E5D"/>
    <w:multiLevelType w:val="multilevel"/>
    <w:tmpl w:val="F0B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44BC9"/>
    <w:multiLevelType w:val="hybridMultilevel"/>
    <w:tmpl w:val="5760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B5F29"/>
    <w:multiLevelType w:val="hybridMultilevel"/>
    <w:tmpl w:val="016E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09673">
    <w:abstractNumId w:val="27"/>
  </w:num>
  <w:num w:numId="2" w16cid:durableId="978464315">
    <w:abstractNumId w:val="3"/>
  </w:num>
  <w:num w:numId="3" w16cid:durableId="2059164995">
    <w:abstractNumId w:val="20"/>
  </w:num>
  <w:num w:numId="4" w16cid:durableId="2013292734">
    <w:abstractNumId w:val="11"/>
  </w:num>
  <w:num w:numId="5" w16cid:durableId="374307163">
    <w:abstractNumId w:val="32"/>
  </w:num>
  <w:num w:numId="6" w16cid:durableId="1893885959">
    <w:abstractNumId w:val="2"/>
  </w:num>
  <w:num w:numId="7" w16cid:durableId="736048710">
    <w:abstractNumId w:val="15"/>
  </w:num>
  <w:num w:numId="8" w16cid:durableId="139620639">
    <w:abstractNumId w:val="12"/>
  </w:num>
  <w:num w:numId="9" w16cid:durableId="845366147">
    <w:abstractNumId w:val="22"/>
  </w:num>
  <w:num w:numId="10" w16cid:durableId="1086146232">
    <w:abstractNumId w:val="31"/>
  </w:num>
  <w:num w:numId="11" w16cid:durableId="1729185686">
    <w:abstractNumId w:val="0"/>
  </w:num>
  <w:num w:numId="12" w16cid:durableId="647779720">
    <w:abstractNumId w:val="8"/>
  </w:num>
  <w:num w:numId="13" w16cid:durableId="1636106561">
    <w:abstractNumId w:val="29"/>
  </w:num>
  <w:num w:numId="14" w16cid:durableId="1668896720">
    <w:abstractNumId w:val="5"/>
  </w:num>
  <w:num w:numId="15" w16cid:durableId="1471095401">
    <w:abstractNumId w:val="9"/>
  </w:num>
  <w:num w:numId="16" w16cid:durableId="1035153340">
    <w:abstractNumId w:val="14"/>
  </w:num>
  <w:num w:numId="17" w16cid:durableId="383334174">
    <w:abstractNumId w:val="7"/>
  </w:num>
  <w:num w:numId="18" w16cid:durableId="1115296023">
    <w:abstractNumId w:val="30"/>
  </w:num>
  <w:num w:numId="19" w16cid:durableId="2136368295">
    <w:abstractNumId w:val="17"/>
  </w:num>
  <w:num w:numId="20" w16cid:durableId="1871264382">
    <w:abstractNumId w:val="18"/>
  </w:num>
  <w:num w:numId="21" w16cid:durableId="1360080591">
    <w:abstractNumId w:val="34"/>
  </w:num>
  <w:num w:numId="22" w16cid:durableId="964192151">
    <w:abstractNumId w:val="33"/>
  </w:num>
  <w:num w:numId="23" w16cid:durableId="32850009">
    <w:abstractNumId w:val="6"/>
  </w:num>
  <w:num w:numId="24" w16cid:durableId="85538230">
    <w:abstractNumId w:val="24"/>
  </w:num>
  <w:num w:numId="25" w16cid:durableId="1589732795">
    <w:abstractNumId w:val="19"/>
  </w:num>
  <w:num w:numId="26" w16cid:durableId="616721887">
    <w:abstractNumId w:val="23"/>
  </w:num>
  <w:num w:numId="27" w16cid:durableId="1534923651">
    <w:abstractNumId w:val="10"/>
  </w:num>
  <w:num w:numId="28" w16cid:durableId="8632527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11389178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621492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48736111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50473677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6761918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33799724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11238666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C4"/>
    <w:rsid w:val="000A57DB"/>
    <w:rsid w:val="002418D2"/>
    <w:rsid w:val="00563731"/>
    <w:rsid w:val="007E72D8"/>
    <w:rsid w:val="00AE3DFB"/>
    <w:rsid w:val="00BB5BCA"/>
    <w:rsid w:val="00D118B7"/>
    <w:rsid w:val="00DE3B6E"/>
    <w:rsid w:val="00E70945"/>
    <w:rsid w:val="00F0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D47F"/>
  <w15:chartTrackingRefBased/>
  <w15:docId w15:val="{206BE7B4-5E31-471E-B7B5-55EB0443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5BC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5B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Parameswari Ettiappan</cp:lastModifiedBy>
  <cp:revision>7</cp:revision>
  <dcterms:created xsi:type="dcterms:W3CDTF">2021-06-15T10:09:00Z</dcterms:created>
  <dcterms:modified xsi:type="dcterms:W3CDTF">2025-07-28T14:12:00Z</dcterms:modified>
</cp:coreProperties>
</file>