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4BCD" w14:textId="5D10FD0E" w:rsidR="00A155D1" w:rsidRDefault="00A155D1" w:rsidP="00A155D1">
      <w:r>
        <w:t>ASP.NET Core 6 Secure Coding</w:t>
      </w:r>
      <w:r w:rsidR="00E73495">
        <w:t xml:space="preserve">               </w:t>
      </w:r>
    </w:p>
    <w:p w14:paraId="6FC8D88D" w14:textId="07288A98" w:rsidR="00E73495" w:rsidRDefault="00E73495" w:rsidP="00A155D1"/>
    <w:p w14:paraId="395995F4" w14:textId="2F90FCB1" w:rsidR="00E73495" w:rsidRDefault="00E73495" w:rsidP="00A155D1">
      <w:r>
        <w:t xml:space="preserve">Duration: </w:t>
      </w:r>
      <w:r w:rsidR="00883F08">
        <w:t>56</w:t>
      </w:r>
      <w:r>
        <w:t xml:space="preserve"> Hours</w:t>
      </w:r>
    </w:p>
    <w:p w14:paraId="683AF0EF" w14:textId="3839EA79" w:rsidR="00C16065" w:rsidRDefault="00C16065" w:rsidP="00A155D1"/>
    <w:p w14:paraId="20E50225" w14:textId="7A477BA4" w:rsidR="00C16065" w:rsidRDefault="00C16065" w:rsidP="00A155D1">
      <w:r>
        <w:t>Day 1</w:t>
      </w:r>
    </w:p>
    <w:p w14:paraId="5EB4A17E" w14:textId="77777777" w:rsidR="00C16065" w:rsidRDefault="00C16065" w:rsidP="00C16065">
      <w:r>
        <w:t>Secure Coding with OWASP Resources</w:t>
      </w:r>
    </w:p>
    <w:p w14:paraId="52A4511D" w14:textId="77777777" w:rsidR="00C16065" w:rsidRDefault="00C16065" w:rsidP="00C16065">
      <w:pPr>
        <w:pStyle w:val="ListParagraph"/>
        <w:numPr>
          <w:ilvl w:val="0"/>
          <w:numId w:val="1"/>
        </w:numPr>
      </w:pPr>
      <w:r>
        <w:t xml:space="preserve">Introduction to OWASP </w:t>
      </w:r>
    </w:p>
    <w:p w14:paraId="04C8A66C" w14:textId="77777777" w:rsidR="00C16065" w:rsidRDefault="00C16065" w:rsidP="00C16065">
      <w:pPr>
        <w:pStyle w:val="ListParagraph"/>
        <w:numPr>
          <w:ilvl w:val="0"/>
          <w:numId w:val="1"/>
        </w:numPr>
      </w:pPr>
      <w:r>
        <w:t>OWASP ASVS</w:t>
      </w:r>
    </w:p>
    <w:p w14:paraId="20A52B64" w14:textId="77777777" w:rsidR="00C16065" w:rsidRDefault="00C16065" w:rsidP="00C16065">
      <w:pPr>
        <w:pStyle w:val="ListParagraph"/>
        <w:numPr>
          <w:ilvl w:val="0"/>
          <w:numId w:val="1"/>
        </w:numPr>
      </w:pPr>
      <w:r>
        <w:t xml:space="preserve">OWASP ASVS: Architecture </w:t>
      </w:r>
    </w:p>
    <w:p w14:paraId="192294D6" w14:textId="77777777" w:rsidR="00C16065" w:rsidRDefault="00C16065" w:rsidP="00A155D1"/>
    <w:p w14:paraId="3D112920" w14:textId="1069432B" w:rsidR="00C16065" w:rsidRPr="00F76714" w:rsidRDefault="00C16065" w:rsidP="00C16065">
      <w:pPr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r w:rsidRPr="00F76714">
        <w:t>Input validation</w:t>
      </w:r>
    </w:p>
    <w:p w14:paraId="566382D7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" w:anchor="_idParaDest-2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Enabling whitelist validation using validation attributes</w:t>
        </w:r>
      </w:hyperlink>
    </w:p>
    <w:p w14:paraId="429F4E0B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" w:anchor="_idParaDest-2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Whitelist validation using the FluentValidation library</w:t>
        </w:r>
      </w:hyperlink>
    </w:p>
    <w:p w14:paraId="7481D0F6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7" w:anchor="_idParaDest-3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Syntactic and semantic validation</w:t>
        </w:r>
      </w:hyperlink>
    </w:p>
    <w:p w14:paraId="333A6CD2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8" w:anchor="_idParaDest-3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Input sanitization</w:t>
        </w:r>
      </w:hyperlink>
    </w:p>
    <w:p w14:paraId="636D8D14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9" w:anchor="_idParaDest-43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Input sanitization using the HTMLSanitizer library</w:t>
        </w:r>
      </w:hyperlink>
    </w:p>
    <w:p w14:paraId="7CCA1B78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0" w:anchor="_idParaDest-47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Output encoding</w:t>
        </w:r>
      </w:hyperlink>
    </w:p>
    <w:p w14:paraId="708CB750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1" w:anchor="_idParaDest-4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Output encoding using HtmlEncoder</w:t>
        </w:r>
      </w:hyperlink>
    </w:p>
    <w:p w14:paraId="6161677B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2" w:anchor="_idParaDest-5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Output encoding using UrlEncoder</w:t>
        </w:r>
      </w:hyperlink>
    </w:p>
    <w:p w14:paraId="70CBB76B" w14:textId="77777777" w:rsidR="00C16065" w:rsidRPr="00F76714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3" w:anchor="_idParaDest-5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Output encoding using JavascriptEncoder</w:t>
        </w:r>
      </w:hyperlink>
    </w:p>
    <w:p w14:paraId="524866A0" w14:textId="77777777" w:rsidR="00C16065" w:rsidRDefault="00C16065" w:rsidP="00C16065">
      <w:pPr>
        <w:numPr>
          <w:ilvl w:val="0"/>
          <w:numId w:val="1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4" w:anchor="_idParaDest-60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Protecting sensitive data using the Data Protection API</w:t>
        </w:r>
      </w:hyperlink>
    </w:p>
    <w:p w14:paraId="3E95F18D" w14:textId="77777777" w:rsidR="00C16065" w:rsidRDefault="00C16065" w:rsidP="00C1606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19607781" w14:textId="1E3A31DE" w:rsidR="00C16065" w:rsidRPr="00F76714" w:rsidRDefault="00C16065" w:rsidP="00C1606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24D55C11" w14:textId="61E9D6DC" w:rsidR="00C16065" w:rsidRPr="00F76714" w:rsidRDefault="00C16065" w:rsidP="00C16065"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F76714">
        <w:t>Injection Flaws</w:t>
      </w:r>
    </w:p>
    <w:p w14:paraId="2839C79A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5" w:anchor="_idParaDest-67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What is SQL injection?</w:t>
        </w:r>
      </w:hyperlink>
    </w:p>
    <w:p w14:paraId="4BAB271A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6" w:anchor="_idParaDest-6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SQL injection with Entity Framework</w:t>
        </w:r>
      </w:hyperlink>
    </w:p>
    <w:p w14:paraId="0007E737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7" w:anchor="_idParaDest-73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SQL injection in ADO.NET</w:t>
        </w:r>
      </w:hyperlink>
    </w:p>
    <w:p w14:paraId="4A3DE97E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8" w:anchor="_idParaDest-7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NoSQL injection</w:t>
        </w:r>
      </w:hyperlink>
    </w:p>
    <w:p w14:paraId="44336FAD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19" w:anchor="_idParaDest-83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command injection</w:t>
        </w:r>
      </w:hyperlink>
    </w:p>
    <w:p w14:paraId="04500C5A" w14:textId="77777777" w:rsidR="00C16065" w:rsidRPr="00F76714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0" w:anchor="_idParaDest-8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LDAP injection</w:t>
        </w:r>
      </w:hyperlink>
    </w:p>
    <w:p w14:paraId="0DF69DA2" w14:textId="77777777" w:rsidR="00C16065" w:rsidRDefault="00C16065" w:rsidP="00C16065">
      <w:pPr>
        <w:numPr>
          <w:ilvl w:val="0"/>
          <w:numId w:val="1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1" w:anchor="_idParaDest-9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XPath injection</w:t>
        </w:r>
      </w:hyperlink>
    </w:p>
    <w:p w14:paraId="490A0786" w14:textId="77777777" w:rsidR="00C16065" w:rsidRPr="00F76714" w:rsidRDefault="00C16065" w:rsidP="00C16065">
      <w:pPr>
        <w:spacing w:after="0" w:line="360" w:lineRule="atLeast"/>
        <w:ind w:left="720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20CF77F3" w14:textId="785FFB7F" w:rsidR="00C16065" w:rsidRPr="00F76714" w:rsidRDefault="00C16065" w:rsidP="00C16065">
      <w:r w:rsidRPr="00DA19D0">
        <w:t xml:space="preserve">      </w:t>
      </w:r>
      <w:r w:rsidRPr="00F76714">
        <w:t>Broken Authentication</w:t>
      </w:r>
    </w:p>
    <w:p w14:paraId="523957B4" w14:textId="77777777" w:rsidR="00C16065" w:rsidRPr="00F76714" w:rsidRDefault="00C16065" w:rsidP="00C16065">
      <w:pPr>
        <w:numPr>
          <w:ilvl w:val="0"/>
          <w:numId w:val="1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2" w:anchor="_idParaDest-9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incorrect restrictions of excessive authentication attempts</w:t>
        </w:r>
      </w:hyperlink>
    </w:p>
    <w:p w14:paraId="7CE67798" w14:textId="77777777" w:rsidR="00C16065" w:rsidRPr="00F76714" w:rsidRDefault="00C16065" w:rsidP="00C16065">
      <w:pPr>
        <w:numPr>
          <w:ilvl w:val="0"/>
          <w:numId w:val="1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3" w:anchor="_idParaDest-10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insufficiently protected credentials</w:t>
        </w:r>
      </w:hyperlink>
    </w:p>
    <w:p w14:paraId="3086EEF1" w14:textId="77777777" w:rsidR="00C16065" w:rsidRPr="00F76714" w:rsidRDefault="00C16065" w:rsidP="00C16065">
      <w:pPr>
        <w:numPr>
          <w:ilvl w:val="0"/>
          <w:numId w:val="1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4" w:anchor="_idParaDest-10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user enumeration</w:t>
        </w:r>
      </w:hyperlink>
    </w:p>
    <w:p w14:paraId="43895C9B" w14:textId="77777777" w:rsidR="00C16065" w:rsidRPr="00F76714" w:rsidRDefault="00C16065" w:rsidP="00C16065">
      <w:pPr>
        <w:numPr>
          <w:ilvl w:val="0"/>
          <w:numId w:val="1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5" w:anchor="_idParaDest-11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weak password requirements</w:t>
        </w:r>
      </w:hyperlink>
    </w:p>
    <w:p w14:paraId="07B283F9" w14:textId="77777777" w:rsidR="00C16065" w:rsidRDefault="00C16065" w:rsidP="00C16065">
      <w:pPr>
        <w:numPr>
          <w:ilvl w:val="0"/>
          <w:numId w:val="1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6" w:anchor="_idParaDest-11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 session expiration</w:t>
        </w:r>
      </w:hyperlink>
    </w:p>
    <w:p w14:paraId="667D9CE1" w14:textId="77777777" w:rsidR="00C16065" w:rsidRPr="00F76714" w:rsidRDefault="00C16065" w:rsidP="00C16065">
      <w:pPr>
        <w:spacing w:after="0" w:line="360" w:lineRule="atLeast"/>
        <w:ind w:left="720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3CC0CB89" w14:textId="3E6E0F89" w:rsidR="00C16065" w:rsidRDefault="00C16065" w:rsidP="00C16065">
      <w:r>
        <w:t>Day 2</w:t>
      </w:r>
      <w:r w:rsidRPr="00DA19D0">
        <w:t xml:space="preserve">     </w:t>
      </w:r>
      <w:r w:rsidRPr="00DA19D0">
        <w:t xml:space="preserve"> </w:t>
      </w:r>
    </w:p>
    <w:p w14:paraId="7BF85121" w14:textId="7B7E70F8" w:rsidR="00C16065" w:rsidRPr="00F76714" w:rsidRDefault="00C16065" w:rsidP="00C16065">
      <w:r w:rsidRPr="00F76714">
        <w:t>Sensitive Data Exposure</w:t>
      </w:r>
    </w:p>
    <w:p w14:paraId="004D66B0" w14:textId="77777777" w:rsidR="00C16065" w:rsidRPr="00F76714" w:rsidRDefault="00C16065" w:rsidP="00C16065">
      <w:pPr>
        <w:numPr>
          <w:ilvl w:val="0"/>
          <w:numId w:val="17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7" w:anchor="_idParaDest-12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 protection of data in transit</w:t>
        </w:r>
      </w:hyperlink>
    </w:p>
    <w:p w14:paraId="34691F9E" w14:textId="77777777" w:rsidR="00C16065" w:rsidRPr="00F76714" w:rsidRDefault="00C16065" w:rsidP="00C16065">
      <w:pPr>
        <w:numPr>
          <w:ilvl w:val="0"/>
          <w:numId w:val="17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8" w:anchor="_idParaDest-12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 missing HSTS headers</w:t>
        </w:r>
      </w:hyperlink>
    </w:p>
    <w:p w14:paraId="3FEEB449" w14:textId="77777777" w:rsidR="00C16065" w:rsidRPr="00F76714" w:rsidRDefault="00C16065" w:rsidP="00C16065">
      <w:pPr>
        <w:numPr>
          <w:ilvl w:val="0"/>
          <w:numId w:val="17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29" w:anchor="_idParaDest-13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weak protocols</w:t>
        </w:r>
      </w:hyperlink>
    </w:p>
    <w:p w14:paraId="43872C1C" w14:textId="77777777" w:rsidR="00C16065" w:rsidRPr="00F76714" w:rsidRDefault="00C16065" w:rsidP="00C16065">
      <w:pPr>
        <w:numPr>
          <w:ilvl w:val="0"/>
          <w:numId w:val="17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0" w:anchor="_idParaDest-13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hardcoded cryptographic keys</w:t>
        </w:r>
      </w:hyperlink>
    </w:p>
    <w:p w14:paraId="33B414F9" w14:textId="77777777" w:rsidR="00C16065" w:rsidRDefault="00C16065" w:rsidP="00C16065">
      <w:pPr>
        <w:numPr>
          <w:ilvl w:val="0"/>
          <w:numId w:val="17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1" w:anchor="_idParaDest-140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Disabling caching for critical web pages</w:t>
        </w:r>
      </w:hyperlink>
    </w:p>
    <w:p w14:paraId="1E957664" w14:textId="77777777" w:rsidR="00C16065" w:rsidRDefault="00C16065" w:rsidP="00C1606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77FEEEBC" w14:textId="77777777" w:rsidR="00C16065" w:rsidRPr="00F76714" w:rsidRDefault="00C16065" w:rsidP="00C16065">
      <w:pPr>
        <w:spacing w:after="0" w:line="360" w:lineRule="atLeast"/>
        <w:ind w:left="720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0A1998FD" w14:textId="5F20FCED" w:rsidR="00C16065" w:rsidRPr="00F76714" w:rsidRDefault="00C16065" w:rsidP="00C16065">
      <w:r w:rsidRPr="00DA19D0">
        <w:t xml:space="preserve">     </w:t>
      </w:r>
      <w:r w:rsidRPr="00F76714">
        <w:t>XML External Entities</w:t>
      </w:r>
    </w:p>
    <w:p w14:paraId="130ECA99" w14:textId="77777777" w:rsidR="00C16065" w:rsidRPr="00F76714" w:rsidRDefault="00C16065" w:rsidP="00C16065">
      <w:pPr>
        <w:numPr>
          <w:ilvl w:val="0"/>
          <w:numId w:val="18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2" w:anchor="_idParaDest-14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Technical requirements</w:t>
        </w:r>
      </w:hyperlink>
    </w:p>
    <w:p w14:paraId="397F1B43" w14:textId="77777777" w:rsidR="00C16065" w:rsidRPr="00F76714" w:rsidRDefault="00C16065" w:rsidP="00C16065">
      <w:pPr>
        <w:numPr>
          <w:ilvl w:val="0"/>
          <w:numId w:val="18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3" w:anchor="_idParaDest-14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Enabling XML validation</w:t>
        </w:r>
      </w:hyperlink>
    </w:p>
    <w:p w14:paraId="5C459E59" w14:textId="77777777" w:rsidR="00C16065" w:rsidRPr="00F76714" w:rsidRDefault="00C16065" w:rsidP="00C16065">
      <w:pPr>
        <w:numPr>
          <w:ilvl w:val="0"/>
          <w:numId w:val="18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4" w:anchor="_idParaDest-15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XXE injection with XmlDocument</w:t>
        </w:r>
      </w:hyperlink>
    </w:p>
    <w:p w14:paraId="75D8A155" w14:textId="77777777" w:rsidR="00C16065" w:rsidRPr="00F76714" w:rsidRDefault="00C16065" w:rsidP="00C16065">
      <w:pPr>
        <w:numPr>
          <w:ilvl w:val="0"/>
          <w:numId w:val="18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5" w:anchor="_idParaDest-15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XXE injection with XmlTextReader</w:t>
        </w:r>
      </w:hyperlink>
    </w:p>
    <w:p w14:paraId="12B23464" w14:textId="77777777" w:rsidR="00C16065" w:rsidRDefault="00C16065" w:rsidP="00C16065">
      <w:pPr>
        <w:numPr>
          <w:ilvl w:val="0"/>
          <w:numId w:val="18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6" w:anchor="_idParaDest-160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XXE injection with LINQ to XML</w:t>
        </w:r>
      </w:hyperlink>
    </w:p>
    <w:p w14:paraId="59909334" w14:textId="77777777" w:rsidR="00C16065" w:rsidRPr="00F76714" w:rsidRDefault="00C16065" w:rsidP="00C16065">
      <w:pPr>
        <w:spacing w:after="0" w:line="360" w:lineRule="atLeast"/>
        <w:ind w:left="720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1A6C188C" w14:textId="38A7CC2E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Broken Access Control</w:t>
      </w:r>
    </w:p>
    <w:p w14:paraId="3FF6607E" w14:textId="77777777" w:rsidR="00C16065" w:rsidRPr="00F76714" w:rsidRDefault="00C16065" w:rsidP="00C16065">
      <w:pPr>
        <w:numPr>
          <w:ilvl w:val="0"/>
          <w:numId w:val="19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7" w:anchor="_idParaDest-16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IDOR</w:t>
        </w:r>
      </w:hyperlink>
    </w:p>
    <w:p w14:paraId="69E08D00" w14:textId="77777777" w:rsidR="00C16065" w:rsidRPr="00F76714" w:rsidRDefault="00C16065" w:rsidP="00C16065">
      <w:pPr>
        <w:numPr>
          <w:ilvl w:val="0"/>
          <w:numId w:val="19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8" w:anchor="_idParaDest-170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improper authorization</w:t>
        </w:r>
      </w:hyperlink>
    </w:p>
    <w:p w14:paraId="668E20EC" w14:textId="77777777" w:rsidR="00C16065" w:rsidRPr="00F76714" w:rsidRDefault="00C16065" w:rsidP="00C16065">
      <w:pPr>
        <w:numPr>
          <w:ilvl w:val="0"/>
          <w:numId w:val="19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39" w:anchor="_idParaDest-17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missing access control</w:t>
        </w:r>
      </w:hyperlink>
    </w:p>
    <w:p w14:paraId="7591FB76" w14:textId="77777777" w:rsidR="00C16065" w:rsidRPr="00F76714" w:rsidRDefault="00C16065" w:rsidP="00C16065">
      <w:pPr>
        <w:numPr>
          <w:ilvl w:val="0"/>
          <w:numId w:val="19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0" w:anchor="_idParaDest-17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open redirect vulnerabilities</w:t>
        </w:r>
      </w:hyperlink>
    </w:p>
    <w:p w14:paraId="7C68D620" w14:textId="77777777" w:rsidR="00C16065" w:rsidRDefault="00C16065" w:rsidP="00C1606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5CEB77FE" w14:textId="6E845FEC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</w:t>
      </w: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Security Misconfiguration</w:t>
      </w:r>
    </w:p>
    <w:p w14:paraId="50673A8B" w14:textId="77777777" w:rsidR="00C16065" w:rsidRPr="00F76714" w:rsidRDefault="00C16065" w:rsidP="00C16065">
      <w:pPr>
        <w:numPr>
          <w:ilvl w:val="0"/>
          <w:numId w:val="20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1" w:anchor="_idParaDest-18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Disabling debugging features in non-development environments</w:t>
        </w:r>
      </w:hyperlink>
    </w:p>
    <w:p w14:paraId="233DB639" w14:textId="77777777" w:rsidR="00C16065" w:rsidRPr="00F76714" w:rsidRDefault="00C16065" w:rsidP="00C16065">
      <w:pPr>
        <w:numPr>
          <w:ilvl w:val="0"/>
          <w:numId w:val="20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2" w:anchor="_idParaDest-18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disabled security features</w:t>
        </w:r>
      </w:hyperlink>
    </w:p>
    <w:p w14:paraId="11846660" w14:textId="77777777" w:rsidR="00C16065" w:rsidRPr="00F76714" w:rsidRDefault="00C16065" w:rsidP="00C16065">
      <w:pPr>
        <w:numPr>
          <w:ilvl w:val="0"/>
          <w:numId w:val="20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3" w:anchor="_idParaDest-193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Disabling unnecessary features</w:t>
        </w:r>
      </w:hyperlink>
    </w:p>
    <w:p w14:paraId="1F583729" w14:textId="77777777" w:rsidR="00C16065" w:rsidRPr="00F76714" w:rsidRDefault="00C16065" w:rsidP="00C16065">
      <w:pPr>
        <w:numPr>
          <w:ilvl w:val="0"/>
          <w:numId w:val="20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4" w:anchor="_idParaDest-197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information exposure through an error message</w:t>
        </w:r>
      </w:hyperlink>
    </w:p>
    <w:p w14:paraId="1648E1E9" w14:textId="77777777" w:rsidR="00C16065" w:rsidRDefault="00C16065" w:rsidP="00C16065">
      <w:pPr>
        <w:numPr>
          <w:ilvl w:val="0"/>
          <w:numId w:val="20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5" w:anchor="_idParaDest-20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information exposure through insecure cookies</w:t>
        </w:r>
      </w:hyperlink>
    </w:p>
    <w:p w14:paraId="10F662E9" w14:textId="573D4934" w:rsidR="00C16065" w:rsidRDefault="00C16065" w:rsidP="00C1606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652E3172" w14:textId="77AC4034" w:rsidR="00C16065" w:rsidRPr="00F76714" w:rsidRDefault="00C16065" w:rsidP="00C1606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  <w:t xml:space="preserve">   Day 3</w:t>
      </w:r>
    </w:p>
    <w:p w14:paraId="394CE441" w14:textId="07692DFB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Cross-Site Scripting</w:t>
      </w:r>
    </w:p>
    <w:p w14:paraId="55DD5BCB" w14:textId="77777777" w:rsidR="00C16065" w:rsidRPr="00F76714" w:rsidRDefault="00C16065" w:rsidP="00C16065">
      <w:pPr>
        <w:numPr>
          <w:ilvl w:val="0"/>
          <w:numId w:val="21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6" w:anchor="_idParaDest-207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reflected XSS</w:t>
        </w:r>
      </w:hyperlink>
    </w:p>
    <w:p w14:paraId="28174DD8" w14:textId="77777777" w:rsidR="00C16065" w:rsidRPr="00F76714" w:rsidRDefault="00C16065" w:rsidP="00C16065">
      <w:pPr>
        <w:numPr>
          <w:ilvl w:val="0"/>
          <w:numId w:val="21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7" w:anchor="_idParaDest-21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stored/persistent XSS</w:t>
        </w:r>
      </w:hyperlink>
    </w:p>
    <w:p w14:paraId="21121BCE" w14:textId="77777777" w:rsidR="00C16065" w:rsidRDefault="00C16065" w:rsidP="00C16065">
      <w:pPr>
        <w:numPr>
          <w:ilvl w:val="0"/>
          <w:numId w:val="21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8" w:anchor="_idParaDest-21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DOM XSS</w:t>
        </w:r>
      </w:hyperlink>
    </w:p>
    <w:p w14:paraId="6F84E047" w14:textId="7E0F3617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Insecure Deserialization</w:t>
      </w:r>
    </w:p>
    <w:p w14:paraId="579CFFF3" w14:textId="77777777" w:rsidR="00C16065" w:rsidRPr="00F76714" w:rsidRDefault="00C16065" w:rsidP="00C16065">
      <w:pPr>
        <w:numPr>
          <w:ilvl w:val="0"/>
          <w:numId w:val="22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49" w:anchor="_idParaDest-22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unsafe deserialization</w:t>
        </w:r>
      </w:hyperlink>
    </w:p>
    <w:p w14:paraId="3D13E65E" w14:textId="77777777" w:rsidR="00C16065" w:rsidRPr="00F76714" w:rsidRDefault="00C16065" w:rsidP="00C16065">
      <w:pPr>
        <w:numPr>
          <w:ilvl w:val="0"/>
          <w:numId w:val="22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0" w:anchor="_idParaDest-227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use of insecure deserializers</w:t>
        </w:r>
      </w:hyperlink>
    </w:p>
    <w:p w14:paraId="3F797CDD" w14:textId="77777777" w:rsidR="00C16065" w:rsidRPr="00F76714" w:rsidRDefault="00C16065" w:rsidP="00C16065">
      <w:pPr>
        <w:numPr>
          <w:ilvl w:val="0"/>
          <w:numId w:val="22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1" w:anchor="_idParaDest-23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untrusted data deserialization</w:t>
        </w:r>
      </w:hyperlink>
    </w:p>
    <w:p w14:paraId="32B80686" w14:textId="77777777" w:rsidR="00C16065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F0D28" w14:textId="77777777" w:rsidR="00C16065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008A681" w14:textId="77777777" w:rsidR="00C16065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856B6" w14:textId="5FB7710B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Using Components with Known Vulnerabilities</w:t>
      </w:r>
    </w:p>
    <w:p w14:paraId="7A5378A1" w14:textId="77777777" w:rsidR="00C16065" w:rsidRPr="00F76714" w:rsidRDefault="00C16065" w:rsidP="00C16065">
      <w:pPr>
        <w:numPr>
          <w:ilvl w:val="0"/>
          <w:numId w:val="23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2" w:anchor="_idParaDest-23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use of a vulnerable third-party JavaScript library</w:t>
        </w:r>
      </w:hyperlink>
    </w:p>
    <w:p w14:paraId="6F47B145" w14:textId="77777777" w:rsidR="00C16065" w:rsidRPr="00F76714" w:rsidRDefault="00C16065" w:rsidP="00C16065">
      <w:pPr>
        <w:numPr>
          <w:ilvl w:val="0"/>
          <w:numId w:val="23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3" w:anchor="_idParaDest-24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use of a vulnerable NuGet package</w:t>
        </w:r>
      </w:hyperlink>
    </w:p>
    <w:p w14:paraId="2C689CC7" w14:textId="77777777" w:rsidR="00C16065" w:rsidRPr="00F76714" w:rsidRDefault="00C16065" w:rsidP="00C16065">
      <w:pPr>
        <w:numPr>
          <w:ilvl w:val="0"/>
          <w:numId w:val="23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4" w:anchor="_idParaDest-25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use of a library hosted from an untrusted source</w:t>
        </w:r>
      </w:hyperlink>
    </w:p>
    <w:p w14:paraId="445349BF" w14:textId="77777777" w:rsidR="00C16065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0FADB" w14:textId="7BB9D429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Insufficient Logging and Monitoring</w:t>
      </w:r>
    </w:p>
    <w:p w14:paraId="39E46E90" w14:textId="77777777" w:rsidR="00C16065" w:rsidRPr="00F76714" w:rsidRDefault="00C16065" w:rsidP="00C16065">
      <w:pPr>
        <w:numPr>
          <w:ilvl w:val="0"/>
          <w:numId w:val="2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5" w:anchor="_idParaDest-25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 logging of exceptions</w:t>
        </w:r>
      </w:hyperlink>
    </w:p>
    <w:p w14:paraId="0B725D56" w14:textId="77777777" w:rsidR="00C16065" w:rsidRPr="00F76714" w:rsidRDefault="00C16065" w:rsidP="00C16065">
      <w:pPr>
        <w:numPr>
          <w:ilvl w:val="0"/>
          <w:numId w:val="2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6" w:anchor="_idParaDest-262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 logging of DB transactions</w:t>
        </w:r>
      </w:hyperlink>
    </w:p>
    <w:p w14:paraId="3D73699C" w14:textId="77777777" w:rsidR="00C16065" w:rsidRPr="00F76714" w:rsidRDefault="00C16065" w:rsidP="00C16065">
      <w:pPr>
        <w:numPr>
          <w:ilvl w:val="0"/>
          <w:numId w:val="2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7" w:anchor="_idParaDest-26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excessive information logging</w:t>
        </w:r>
      </w:hyperlink>
    </w:p>
    <w:p w14:paraId="0FA75673" w14:textId="77777777" w:rsidR="00C16065" w:rsidRDefault="00C16065" w:rsidP="00C16065">
      <w:pPr>
        <w:numPr>
          <w:ilvl w:val="0"/>
          <w:numId w:val="24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8" w:anchor="_idParaDest-268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a lack of security monitoring</w:t>
        </w:r>
      </w:hyperlink>
    </w:p>
    <w:p w14:paraId="21AC25EA" w14:textId="77777777" w:rsidR="00C16065" w:rsidRPr="00F76714" w:rsidRDefault="00C16065" w:rsidP="00C16065">
      <w:pPr>
        <w:spacing w:after="0" w:line="360" w:lineRule="atLeast"/>
        <w:ind w:left="720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</w:p>
    <w:p w14:paraId="643734F5" w14:textId="48E06D6C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Miscellaneous Vulnerabilities</w:t>
      </w:r>
    </w:p>
    <w:p w14:paraId="34F788A0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59" w:anchor="_idParaDest-27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the disabled anti-Cross-Site Request Forgery protection</w:t>
        </w:r>
      </w:hyperlink>
    </w:p>
    <w:p w14:paraId="17413200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0" w:anchor="_idParaDest-27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Preventing Server-Side Request Forgery</w:t>
        </w:r>
      </w:hyperlink>
    </w:p>
    <w:p w14:paraId="3B27F59A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1" w:anchor="_idParaDest-28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Preventing log injection</w:t>
        </w:r>
      </w:hyperlink>
    </w:p>
    <w:p w14:paraId="0705F95A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2" w:anchor="_idParaDest-28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Preventing HTTP response splitting</w:t>
        </w:r>
      </w:hyperlink>
    </w:p>
    <w:p w14:paraId="0B3BB476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3" w:anchor="_idParaDest-294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Preventing clickjacking</w:t>
        </w:r>
      </w:hyperlink>
    </w:p>
    <w:p w14:paraId="0C86C047" w14:textId="77777777" w:rsidR="00C16065" w:rsidRPr="00F76714" w:rsidRDefault="00C16065" w:rsidP="00C16065">
      <w:pPr>
        <w:numPr>
          <w:ilvl w:val="0"/>
          <w:numId w:val="25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4" w:anchor="_idParaDest-299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insufficient randomness</w:t>
        </w:r>
      </w:hyperlink>
    </w:p>
    <w:p w14:paraId="288B1A1E" w14:textId="7D983BFB" w:rsidR="00C16065" w:rsidRPr="00F76714" w:rsidRDefault="00C16065" w:rsidP="00C1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714">
        <w:rPr>
          <w:rFonts w:ascii="Times New Roman" w:eastAsia="Times New Roman" w:hAnsi="Times New Roman" w:cs="Times New Roman"/>
          <w:color w:val="3D3B49"/>
          <w:sz w:val="24"/>
          <w:szCs w:val="24"/>
          <w:bdr w:val="none" w:sz="0" w:space="0" w:color="auto" w:frame="1"/>
          <w:lang w:eastAsia="en-IN"/>
        </w:rPr>
        <w:t>Best Practices</w:t>
      </w:r>
    </w:p>
    <w:p w14:paraId="7B75BED2" w14:textId="77777777" w:rsidR="00C16065" w:rsidRPr="00F76714" w:rsidRDefault="00C16065" w:rsidP="00C16065">
      <w:pPr>
        <w:numPr>
          <w:ilvl w:val="0"/>
          <w:numId w:val="2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5" w:anchor="_idParaDest-306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Proper exception handling</w:t>
        </w:r>
      </w:hyperlink>
    </w:p>
    <w:p w14:paraId="6F267AE4" w14:textId="77777777" w:rsidR="00C16065" w:rsidRPr="00F76714" w:rsidRDefault="00C16065" w:rsidP="00C16065">
      <w:pPr>
        <w:numPr>
          <w:ilvl w:val="0"/>
          <w:numId w:val="2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6" w:anchor="_idParaDest-311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Using security-related cookie attributes</w:t>
        </w:r>
      </w:hyperlink>
    </w:p>
    <w:p w14:paraId="32457FBB" w14:textId="77777777" w:rsidR="00C16065" w:rsidRPr="00F76714" w:rsidRDefault="00C16065" w:rsidP="00C16065">
      <w:pPr>
        <w:numPr>
          <w:ilvl w:val="0"/>
          <w:numId w:val="2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7" w:anchor="_idParaDest-315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Using a Content Security Policy</w:t>
        </w:r>
      </w:hyperlink>
    </w:p>
    <w:p w14:paraId="2F41E900" w14:textId="77777777" w:rsidR="00C16065" w:rsidRPr="00F76714" w:rsidRDefault="00C16065" w:rsidP="00C16065">
      <w:pPr>
        <w:numPr>
          <w:ilvl w:val="0"/>
          <w:numId w:val="26"/>
        </w:numPr>
        <w:spacing w:after="0" w:line="360" w:lineRule="atLeast"/>
        <w:textAlignment w:val="baseline"/>
        <w:rPr>
          <w:rFonts w:ascii="Helvetica" w:eastAsia="Times New Roman" w:hAnsi="Helvetica" w:cs="Times New Roman"/>
          <w:color w:val="F65D22"/>
          <w:sz w:val="24"/>
          <w:szCs w:val="24"/>
          <w:lang w:eastAsia="en-IN"/>
        </w:rPr>
      </w:pPr>
      <w:hyperlink r:id="rId68" w:anchor="_idParaDest-320" w:history="1">
        <w:r w:rsidRPr="00F76714">
          <w:rPr>
            <w:rFonts w:ascii="Helvetica" w:eastAsia="Times New Roman" w:hAnsi="Helvetica" w:cs="Times New Roman"/>
            <w:color w:val="3D3B49"/>
            <w:sz w:val="24"/>
            <w:szCs w:val="24"/>
            <w:bdr w:val="none" w:sz="0" w:space="0" w:color="auto" w:frame="1"/>
            <w:lang w:eastAsia="en-IN"/>
          </w:rPr>
          <w:t>Fixing leftover debug code</w:t>
        </w:r>
      </w:hyperlink>
    </w:p>
    <w:p w14:paraId="60F2B97F" w14:textId="77777777" w:rsidR="00E73495" w:rsidRDefault="00E73495" w:rsidP="00A155D1"/>
    <w:p w14:paraId="514F403F" w14:textId="67DFB93E" w:rsidR="00A155D1" w:rsidRDefault="00E73495" w:rsidP="00A155D1">
      <w:r>
        <w:t xml:space="preserve">Day </w:t>
      </w:r>
      <w:r w:rsidR="00C16065">
        <w:t>4</w:t>
      </w:r>
    </w:p>
    <w:p w14:paraId="1225D2D4" w14:textId="77777777" w:rsidR="00A155D1" w:rsidRDefault="00A155D1" w:rsidP="00A155D1">
      <w:r>
        <w:t>Authentication</w:t>
      </w:r>
    </w:p>
    <w:p w14:paraId="6EB92319" w14:textId="15717087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ASP.NET Core Identity </w:t>
      </w:r>
    </w:p>
    <w:p w14:paraId="4F845F0E" w14:textId="4F8CA5F7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Demo: Implement User Authentication </w:t>
      </w:r>
    </w:p>
    <w:p w14:paraId="243F885C" w14:textId="75083B6E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Password Hashing </w:t>
      </w:r>
    </w:p>
    <w:p w14:paraId="345EF6F5" w14:textId="67FEA97D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Demo: Password Strength Policy </w:t>
      </w:r>
    </w:p>
    <w:p w14:paraId="3A34DE0F" w14:textId="672BC783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Demo: Sign-up and Account Confirmation </w:t>
      </w:r>
    </w:p>
    <w:p w14:paraId="1937C31D" w14:textId="1B44848C" w:rsidR="00A155D1" w:rsidRDefault="00A155D1" w:rsidP="00A155D1">
      <w:pPr>
        <w:pStyle w:val="ListParagraph"/>
        <w:numPr>
          <w:ilvl w:val="0"/>
          <w:numId w:val="2"/>
        </w:numPr>
      </w:pPr>
      <w:r>
        <w:t>Demo: Password Reset</w:t>
      </w:r>
    </w:p>
    <w:p w14:paraId="0B44E4F6" w14:textId="72E10331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Demo: Two-factor Authentication </w:t>
      </w:r>
    </w:p>
    <w:p w14:paraId="6D107866" w14:textId="07D2BE1F" w:rsidR="00A155D1" w:rsidRDefault="00A155D1" w:rsidP="00A155D1">
      <w:pPr>
        <w:pStyle w:val="ListParagraph"/>
        <w:numPr>
          <w:ilvl w:val="0"/>
          <w:numId w:val="2"/>
        </w:numPr>
      </w:pPr>
      <w:r>
        <w:t xml:space="preserve">Demo: Rate Limiting Failed Logins </w:t>
      </w:r>
    </w:p>
    <w:p w14:paraId="7E506438" w14:textId="77777777" w:rsidR="00C16065" w:rsidRDefault="00C16065" w:rsidP="00A155D1"/>
    <w:p w14:paraId="2BE7C263" w14:textId="0CD263EE" w:rsidR="00A155D1" w:rsidRDefault="00A155D1" w:rsidP="00A155D1">
      <w:r>
        <w:lastRenderedPageBreak/>
        <w:t>Session Management</w:t>
      </w:r>
    </w:p>
    <w:p w14:paraId="6120989C" w14:textId="7AB4959A" w:rsidR="00A155D1" w:rsidRDefault="00A155D1" w:rsidP="00A155D1">
      <w:pPr>
        <w:pStyle w:val="ListParagraph"/>
        <w:numPr>
          <w:ilvl w:val="0"/>
          <w:numId w:val="3"/>
        </w:numPr>
      </w:pPr>
      <w:r>
        <w:t xml:space="preserve">ASP.NET Core Sessions </w:t>
      </w:r>
    </w:p>
    <w:p w14:paraId="3A8B8864" w14:textId="19C37984" w:rsidR="00A155D1" w:rsidRDefault="00A155D1" w:rsidP="00A155D1">
      <w:pPr>
        <w:pStyle w:val="ListParagraph"/>
        <w:numPr>
          <w:ilvl w:val="0"/>
          <w:numId w:val="3"/>
        </w:numPr>
      </w:pPr>
      <w:r>
        <w:t xml:space="preserve">Demo: Cookie-based Session Parameters </w:t>
      </w:r>
    </w:p>
    <w:p w14:paraId="15FC3780" w14:textId="5B45E6CE" w:rsidR="00A155D1" w:rsidRDefault="00A155D1" w:rsidP="00A155D1">
      <w:pPr>
        <w:pStyle w:val="ListParagraph"/>
        <w:numPr>
          <w:ilvl w:val="0"/>
          <w:numId w:val="3"/>
        </w:numPr>
      </w:pPr>
      <w:r>
        <w:t xml:space="preserve">Demo: Step-up Authentication </w:t>
      </w:r>
    </w:p>
    <w:p w14:paraId="07E9F4CF" w14:textId="25C986A7" w:rsidR="00A155D1" w:rsidRDefault="00A155D1" w:rsidP="00A155D1">
      <w:pPr>
        <w:pStyle w:val="ListParagraph"/>
        <w:numPr>
          <w:ilvl w:val="0"/>
          <w:numId w:val="3"/>
        </w:numPr>
      </w:pPr>
      <w:r>
        <w:t xml:space="preserve">Demo: Logout </w:t>
      </w:r>
    </w:p>
    <w:p w14:paraId="2E347731" w14:textId="40C8CF28" w:rsidR="00E73495" w:rsidRDefault="00E73495" w:rsidP="00A155D1">
      <w:r>
        <w:t xml:space="preserve">Day </w:t>
      </w:r>
      <w:r w:rsidR="00C16065">
        <w:t>5</w:t>
      </w:r>
    </w:p>
    <w:p w14:paraId="35614B5E" w14:textId="0BFAC3C1" w:rsidR="00A155D1" w:rsidRDefault="00A155D1" w:rsidP="00A155D1">
      <w:r>
        <w:t>Access Control</w:t>
      </w:r>
    </w:p>
    <w:p w14:paraId="253B7CF7" w14:textId="2D1ECA66" w:rsidR="00A155D1" w:rsidRDefault="00A155D1" w:rsidP="00A155D1">
      <w:pPr>
        <w:pStyle w:val="ListParagraph"/>
        <w:numPr>
          <w:ilvl w:val="0"/>
          <w:numId w:val="4"/>
        </w:numPr>
      </w:pPr>
      <w:r>
        <w:t xml:space="preserve">ASP.NET Core Authorization </w:t>
      </w:r>
    </w:p>
    <w:p w14:paraId="7635D449" w14:textId="6DF7E4BE" w:rsidR="00A155D1" w:rsidRDefault="00A155D1" w:rsidP="00A155D1">
      <w:pPr>
        <w:pStyle w:val="ListParagraph"/>
        <w:numPr>
          <w:ilvl w:val="0"/>
          <w:numId w:val="4"/>
        </w:numPr>
      </w:pPr>
      <w:r>
        <w:t>Demo: Role-based Access Control</w:t>
      </w:r>
      <w:r>
        <w:t xml:space="preserve"> </w:t>
      </w:r>
    </w:p>
    <w:p w14:paraId="0A1DFC71" w14:textId="70204907" w:rsidR="00A155D1" w:rsidRDefault="00A155D1" w:rsidP="00A155D1">
      <w:pPr>
        <w:pStyle w:val="ListParagraph"/>
        <w:numPr>
          <w:ilvl w:val="0"/>
          <w:numId w:val="4"/>
        </w:numPr>
      </w:pPr>
      <w:r>
        <w:t xml:space="preserve">Demo: Claims-based Access Control </w:t>
      </w:r>
    </w:p>
    <w:p w14:paraId="3B6A41B5" w14:textId="30DE6517" w:rsidR="00A155D1" w:rsidRDefault="00A155D1" w:rsidP="00A155D1">
      <w:pPr>
        <w:pStyle w:val="ListParagraph"/>
        <w:numPr>
          <w:ilvl w:val="0"/>
          <w:numId w:val="4"/>
        </w:numPr>
      </w:pPr>
      <w:r>
        <w:t xml:space="preserve">Demo: Rendering UI Based on Level of Access </w:t>
      </w:r>
    </w:p>
    <w:p w14:paraId="7667A19B" w14:textId="1AF15CE6" w:rsidR="00A155D1" w:rsidRDefault="00A155D1" w:rsidP="00A155D1">
      <w:pPr>
        <w:pStyle w:val="ListParagraph"/>
        <w:numPr>
          <w:ilvl w:val="0"/>
          <w:numId w:val="4"/>
        </w:numPr>
      </w:pPr>
      <w:r>
        <w:t xml:space="preserve">Preventing Cross-site Request Forgery (CSRF) Attacks </w:t>
      </w:r>
    </w:p>
    <w:p w14:paraId="00AFA3E2" w14:textId="77777777" w:rsidR="00A155D1" w:rsidRDefault="00A155D1" w:rsidP="00A155D1">
      <w:r>
        <w:t>Securely Handling Input and Output Data</w:t>
      </w:r>
    </w:p>
    <w:p w14:paraId="37F6DA40" w14:textId="4A63007E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Input Validation </w:t>
      </w:r>
    </w:p>
    <w:p w14:paraId="141F8977" w14:textId="6CC936A3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Input Validation </w:t>
      </w:r>
    </w:p>
    <w:p w14:paraId="18E96742" w14:textId="5E277724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Redirect URL Validation </w:t>
      </w:r>
    </w:p>
    <w:p w14:paraId="4D2B1E53" w14:textId="70E9AA6A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Encoding Output Data </w:t>
      </w:r>
    </w:p>
    <w:p w14:paraId="0A373DB5" w14:textId="6DD40EBE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Invoking Encoders in Code </w:t>
      </w:r>
    </w:p>
    <w:p w14:paraId="0446FD48" w14:textId="41284452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Injection Attacks </w:t>
      </w:r>
    </w:p>
    <w:p w14:paraId="326F734C" w14:textId="40F3D1C1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Prevent SQL Injection Attacks with Entity Framework Core and ADO.NET </w:t>
      </w:r>
    </w:p>
    <w:p w14:paraId="78A6F0AA" w14:textId="1B6B8BC9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Prevent Operating System (OS) Command Injection </w:t>
      </w:r>
    </w:p>
    <w:p w14:paraId="376BA398" w14:textId="2559E732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Insecure Deserialization </w:t>
      </w:r>
    </w:p>
    <w:p w14:paraId="376FBF2F" w14:textId="421006CE" w:rsidR="00A155D1" w:rsidRDefault="00A155D1" w:rsidP="00A155D1">
      <w:pPr>
        <w:pStyle w:val="ListParagraph"/>
        <w:numPr>
          <w:ilvl w:val="0"/>
          <w:numId w:val="5"/>
        </w:numPr>
      </w:pPr>
      <w:r>
        <w:t xml:space="preserve">Demo: Prevent XML External Entity (XXE) Attack </w:t>
      </w:r>
    </w:p>
    <w:p w14:paraId="5506340E" w14:textId="77777777" w:rsidR="00A155D1" w:rsidRDefault="00A155D1" w:rsidP="00A155D1">
      <w:r>
        <w:t>Protecting Sensitive Data</w:t>
      </w:r>
    </w:p>
    <w:p w14:paraId="4D8D2893" w14:textId="264F90D9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ASP.NET Core Data Protection </w:t>
      </w:r>
    </w:p>
    <w:p w14:paraId="3B5A6D70" w14:textId="65A6DAAD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Encrypt and Decrypt Sensitive Data </w:t>
      </w:r>
    </w:p>
    <w:p w14:paraId="172539F5" w14:textId="58304CBB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Secrets Management </w:t>
      </w:r>
    </w:p>
    <w:p w14:paraId="0A2D1E6F" w14:textId="6EB56755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Protecting Data in the Browser </w:t>
      </w:r>
    </w:p>
    <w:p w14:paraId="7FF5452A" w14:textId="6D8468D1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Send Sensitive Data in HTTP Request Body </w:t>
      </w:r>
    </w:p>
    <w:p w14:paraId="7F6B48FA" w14:textId="3BF9825C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Prevent Data from Being Cached in the Browser </w:t>
      </w:r>
    </w:p>
    <w:p w14:paraId="51DB8E3D" w14:textId="7B694332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Data Privacy </w:t>
      </w:r>
    </w:p>
    <w:p w14:paraId="6EEC97E5" w14:textId="310AD11F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Implement Export and Deletion of Personal Data </w:t>
      </w:r>
    </w:p>
    <w:p w14:paraId="058C0EF3" w14:textId="45A2E9CB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Protecting Data in Transit </w:t>
      </w:r>
    </w:p>
    <w:p w14:paraId="69264356" w14:textId="303754EF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Enforce Use of HTTPS Protocol </w:t>
      </w:r>
    </w:p>
    <w:p w14:paraId="7BF229E2" w14:textId="74881892" w:rsidR="00A155D1" w:rsidRDefault="00A155D1" w:rsidP="00A155D1">
      <w:pPr>
        <w:pStyle w:val="ListParagraph"/>
        <w:numPr>
          <w:ilvl w:val="0"/>
          <w:numId w:val="6"/>
        </w:numPr>
      </w:pPr>
      <w:r>
        <w:t xml:space="preserve">Demo: Secure TLS Configuration for Outbound Network Connections </w:t>
      </w:r>
    </w:p>
    <w:p w14:paraId="33A8D619" w14:textId="4CD18990" w:rsidR="00A155D1" w:rsidRDefault="00883F08" w:rsidP="00A155D1">
      <w:r>
        <w:t xml:space="preserve">Day </w:t>
      </w:r>
      <w:r w:rsidR="00C16065">
        <w:t>6</w:t>
      </w:r>
    </w:p>
    <w:p w14:paraId="143DB5AC" w14:textId="77777777" w:rsidR="00A155D1" w:rsidRDefault="00A155D1" w:rsidP="00A155D1">
      <w:r>
        <w:t>Secure Error Handling and Logging</w:t>
      </w:r>
    </w:p>
    <w:p w14:paraId="2AA912E3" w14:textId="247BA9D3" w:rsidR="00A155D1" w:rsidRDefault="00A155D1" w:rsidP="00A155D1">
      <w:pPr>
        <w:pStyle w:val="ListParagraph"/>
        <w:numPr>
          <w:ilvl w:val="0"/>
          <w:numId w:val="7"/>
        </w:numPr>
      </w:pPr>
      <w:r>
        <w:t xml:space="preserve">ASP.NET Core Logging and Exception Handling </w:t>
      </w:r>
    </w:p>
    <w:p w14:paraId="3346611D" w14:textId="0FC10276" w:rsidR="00A155D1" w:rsidRDefault="00A155D1" w:rsidP="00A155D1">
      <w:pPr>
        <w:pStyle w:val="ListParagraph"/>
        <w:numPr>
          <w:ilvl w:val="0"/>
          <w:numId w:val="7"/>
        </w:numPr>
      </w:pPr>
      <w:r>
        <w:t xml:space="preserve">Demo: Redact Sensitive Information Before Logging </w:t>
      </w:r>
    </w:p>
    <w:p w14:paraId="2E08566D" w14:textId="54CA8811" w:rsidR="00A155D1" w:rsidRDefault="00A155D1" w:rsidP="00A155D1">
      <w:pPr>
        <w:pStyle w:val="ListParagraph"/>
        <w:numPr>
          <w:ilvl w:val="0"/>
          <w:numId w:val="7"/>
        </w:numPr>
      </w:pPr>
      <w:r>
        <w:t xml:space="preserve">Demo: Log Relevant Security Events </w:t>
      </w:r>
    </w:p>
    <w:p w14:paraId="10E8529E" w14:textId="447D19DE" w:rsidR="00A155D1" w:rsidRDefault="00A155D1" w:rsidP="00A155D1">
      <w:pPr>
        <w:pStyle w:val="ListParagraph"/>
        <w:numPr>
          <w:ilvl w:val="0"/>
          <w:numId w:val="7"/>
        </w:numPr>
      </w:pPr>
      <w:r>
        <w:lastRenderedPageBreak/>
        <w:t xml:space="preserve">Demo: Prevent Leaking Sensitive Information through Error Pages </w:t>
      </w:r>
    </w:p>
    <w:p w14:paraId="3BB621A9" w14:textId="77777777" w:rsidR="00A155D1" w:rsidRDefault="00A155D1" w:rsidP="00A155D1">
      <w:r>
        <w:t>Managing Vulnerable Dependencies</w:t>
      </w:r>
    </w:p>
    <w:p w14:paraId="16CEB633" w14:textId="7015B0EF" w:rsidR="00A155D1" w:rsidRDefault="00A155D1" w:rsidP="00A155D1">
      <w:pPr>
        <w:pStyle w:val="ListParagraph"/>
        <w:numPr>
          <w:ilvl w:val="0"/>
          <w:numId w:val="8"/>
        </w:numPr>
      </w:pPr>
      <w:r>
        <w:t xml:space="preserve">Risks from Dependencies </w:t>
      </w:r>
    </w:p>
    <w:p w14:paraId="1330890A" w14:textId="5C9D7F3C" w:rsidR="00A155D1" w:rsidRDefault="00A155D1" w:rsidP="00A155D1">
      <w:pPr>
        <w:pStyle w:val="ListParagraph"/>
        <w:numPr>
          <w:ilvl w:val="0"/>
          <w:numId w:val="8"/>
        </w:numPr>
      </w:pPr>
      <w:r>
        <w:t xml:space="preserve">Demo: NuGet Packages </w:t>
      </w:r>
    </w:p>
    <w:p w14:paraId="4805F530" w14:textId="3D49CB13" w:rsidR="00A155D1" w:rsidRDefault="00A155D1" w:rsidP="00A155D1">
      <w:pPr>
        <w:pStyle w:val="ListParagraph"/>
        <w:numPr>
          <w:ilvl w:val="0"/>
          <w:numId w:val="8"/>
        </w:numPr>
      </w:pPr>
      <w:r>
        <w:t xml:space="preserve">Demo: Find Vulnerable and Deprecated Dependencies </w:t>
      </w:r>
    </w:p>
    <w:p w14:paraId="279C00E4" w14:textId="65E23E4B" w:rsidR="00A155D1" w:rsidRDefault="00A155D1" w:rsidP="00A155D1">
      <w:pPr>
        <w:pStyle w:val="ListParagraph"/>
        <w:numPr>
          <w:ilvl w:val="0"/>
          <w:numId w:val="8"/>
        </w:numPr>
      </w:pPr>
      <w:r>
        <w:t xml:space="preserve">Demo: Generate Sub-Resource Integrity (SRI) Hashes for JavaScript </w:t>
      </w:r>
    </w:p>
    <w:p w14:paraId="402229B7" w14:textId="77777777" w:rsidR="00A155D1" w:rsidRDefault="00A155D1" w:rsidP="00A155D1"/>
    <w:p w14:paraId="26DAE520" w14:textId="77777777" w:rsidR="00A155D1" w:rsidRDefault="00A155D1" w:rsidP="00A155D1">
      <w:r>
        <w:t>Protecting the Business Logic</w:t>
      </w:r>
    </w:p>
    <w:p w14:paraId="0306522C" w14:textId="6340CC10" w:rsidR="00A155D1" w:rsidRDefault="00A155D1" w:rsidP="00A155D1">
      <w:pPr>
        <w:pStyle w:val="ListParagraph"/>
        <w:numPr>
          <w:ilvl w:val="0"/>
          <w:numId w:val="9"/>
        </w:numPr>
      </w:pPr>
      <w:r>
        <w:t xml:space="preserve">Business Logic Flaws </w:t>
      </w:r>
    </w:p>
    <w:p w14:paraId="248B0594" w14:textId="0ABDCF63" w:rsidR="00A155D1" w:rsidRDefault="00A155D1" w:rsidP="00A155D1">
      <w:pPr>
        <w:pStyle w:val="ListParagraph"/>
        <w:numPr>
          <w:ilvl w:val="0"/>
          <w:numId w:val="9"/>
        </w:numPr>
      </w:pPr>
      <w:r>
        <w:t xml:space="preserve">Demo: Protecting Business Logic Integrity </w:t>
      </w:r>
    </w:p>
    <w:p w14:paraId="0461BCF6" w14:textId="531A258F" w:rsidR="00A155D1" w:rsidRDefault="00A155D1" w:rsidP="00A155D1">
      <w:pPr>
        <w:pStyle w:val="ListParagraph"/>
        <w:numPr>
          <w:ilvl w:val="0"/>
          <w:numId w:val="9"/>
        </w:numPr>
      </w:pPr>
      <w:r>
        <w:t xml:space="preserve">Demo: Protecting Business Logic Flows </w:t>
      </w:r>
    </w:p>
    <w:p w14:paraId="349AEAB5" w14:textId="2774DFBD" w:rsidR="00A155D1" w:rsidRDefault="00A155D1" w:rsidP="00A155D1">
      <w:pPr>
        <w:pStyle w:val="ListParagraph"/>
        <w:numPr>
          <w:ilvl w:val="0"/>
          <w:numId w:val="9"/>
        </w:numPr>
      </w:pPr>
      <w:r>
        <w:t>Demo: Implement Rate Limiting</w:t>
      </w:r>
    </w:p>
    <w:p w14:paraId="4171CC60" w14:textId="77777777" w:rsidR="00A155D1" w:rsidRDefault="00A155D1" w:rsidP="00A155D1"/>
    <w:p w14:paraId="362AE437" w14:textId="77777777" w:rsidR="00A155D1" w:rsidRDefault="00A155D1" w:rsidP="00A155D1">
      <w:r>
        <w:t>Handling Untrusted Files</w:t>
      </w:r>
    </w:p>
    <w:p w14:paraId="61EA4154" w14:textId="69F480FA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Handling Files in ASP.NET Core </w:t>
      </w:r>
    </w:p>
    <w:p w14:paraId="72D9264E" w14:textId="339ECE6F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Demo: Prevent Large File Upload </w:t>
      </w:r>
    </w:p>
    <w:p w14:paraId="0F9F62AB" w14:textId="7A3EE6FF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Demo: Scan Uploaded Files for Viruses and Malware </w:t>
      </w:r>
    </w:p>
    <w:p w14:paraId="7098F5FC" w14:textId="49CFF9F3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Demo: Securely Store Uploaded Files </w:t>
      </w:r>
    </w:p>
    <w:p w14:paraId="3721C9C5" w14:textId="637F3296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Preventing Server-side Request Forgery (SSRF) Attacks </w:t>
      </w:r>
    </w:p>
    <w:p w14:paraId="264662E9" w14:textId="0EC242FA" w:rsidR="00A155D1" w:rsidRDefault="00A155D1" w:rsidP="00A155D1">
      <w:pPr>
        <w:pStyle w:val="ListParagraph"/>
        <w:numPr>
          <w:ilvl w:val="0"/>
          <w:numId w:val="10"/>
        </w:numPr>
      </w:pPr>
      <w:r>
        <w:t xml:space="preserve">Demo: Prevent SSRF Attacks </w:t>
      </w:r>
    </w:p>
    <w:p w14:paraId="21997D10" w14:textId="77777777" w:rsidR="00A155D1" w:rsidRDefault="00A155D1" w:rsidP="00A155D1"/>
    <w:p w14:paraId="27FE4A0B" w14:textId="4C7B31E0" w:rsidR="00A155D1" w:rsidRDefault="00883F08" w:rsidP="00A155D1">
      <w:r>
        <w:t xml:space="preserve">Day </w:t>
      </w:r>
      <w:r w:rsidR="00C16065">
        <w:t>7</w:t>
      </w:r>
    </w:p>
    <w:p w14:paraId="6A177FA7" w14:textId="77777777" w:rsidR="00A155D1" w:rsidRDefault="00A155D1" w:rsidP="00A155D1"/>
    <w:p w14:paraId="754D3E09" w14:textId="616B3D32" w:rsidR="00A155D1" w:rsidRDefault="00A155D1" w:rsidP="00A155D1">
      <w:r>
        <w:t>Hardening Configuration</w:t>
      </w:r>
    </w:p>
    <w:p w14:paraId="73C02DA6" w14:textId="61F0E047" w:rsidR="00A155D1" w:rsidRDefault="00A155D1" w:rsidP="00A155D1">
      <w:pPr>
        <w:pStyle w:val="ListParagraph"/>
        <w:numPr>
          <w:ilvl w:val="0"/>
          <w:numId w:val="11"/>
        </w:numPr>
      </w:pPr>
      <w:r>
        <w:t xml:space="preserve">Hardening ASP.NET Core Applications </w:t>
      </w:r>
    </w:p>
    <w:p w14:paraId="2EA42C19" w14:textId="2E8A7A09" w:rsidR="00A155D1" w:rsidRDefault="00A155D1" w:rsidP="00A155D1">
      <w:pPr>
        <w:pStyle w:val="ListParagraph"/>
        <w:numPr>
          <w:ilvl w:val="0"/>
          <w:numId w:val="11"/>
        </w:numPr>
      </w:pPr>
      <w:r>
        <w:t xml:space="preserve">Demo: Disable Debugging Facilities </w:t>
      </w:r>
    </w:p>
    <w:p w14:paraId="6B3C790C" w14:textId="2EDC7DDF" w:rsidR="00A155D1" w:rsidRDefault="00A155D1" w:rsidP="00A155D1">
      <w:pPr>
        <w:pStyle w:val="ListParagraph"/>
        <w:numPr>
          <w:ilvl w:val="0"/>
          <w:numId w:val="11"/>
        </w:numPr>
      </w:pPr>
      <w:r>
        <w:t xml:space="preserve">Demo: Hide System Component Information </w:t>
      </w:r>
    </w:p>
    <w:p w14:paraId="09FCA385" w14:textId="79BB77C7" w:rsidR="00A155D1" w:rsidRDefault="00A155D1" w:rsidP="00A155D1">
      <w:pPr>
        <w:pStyle w:val="ListParagraph"/>
        <w:numPr>
          <w:ilvl w:val="0"/>
          <w:numId w:val="11"/>
        </w:numPr>
      </w:pPr>
      <w:r>
        <w:t xml:space="preserve">Demo: Validate HTTP Request Headers </w:t>
      </w:r>
    </w:p>
    <w:p w14:paraId="3C19D6FF" w14:textId="5F3403AC" w:rsidR="00A155D1" w:rsidRDefault="00A155D1" w:rsidP="00A155D1">
      <w:pPr>
        <w:pStyle w:val="ListParagraph"/>
        <w:numPr>
          <w:ilvl w:val="0"/>
          <w:numId w:val="11"/>
        </w:numPr>
      </w:pPr>
      <w:r>
        <w:t xml:space="preserve">Demo: Set HTTP Security Headers in Responses </w:t>
      </w:r>
    </w:p>
    <w:p w14:paraId="7B08B5E2" w14:textId="5B674F80" w:rsidR="00A155D1" w:rsidRDefault="00A155D1" w:rsidP="00A155D1">
      <w:r>
        <w:t>API Security</w:t>
      </w:r>
    </w:p>
    <w:p w14:paraId="18368AB4" w14:textId="64E8DAFE" w:rsidR="00A155D1" w:rsidRDefault="00A155D1" w:rsidP="00A155D1">
      <w:pPr>
        <w:pStyle w:val="ListParagraph"/>
        <w:numPr>
          <w:ilvl w:val="0"/>
          <w:numId w:val="12"/>
        </w:numPr>
      </w:pPr>
      <w:r>
        <w:t xml:space="preserve">Web Application Security Versus API Security </w:t>
      </w:r>
    </w:p>
    <w:p w14:paraId="7F73C892" w14:textId="3F7B35D5" w:rsidR="00A155D1" w:rsidRDefault="00A155D1" w:rsidP="00A155D1">
      <w:pPr>
        <w:pStyle w:val="ListParagraph"/>
        <w:numPr>
          <w:ilvl w:val="0"/>
          <w:numId w:val="12"/>
        </w:numPr>
      </w:pPr>
      <w:r>
        <w:t xml:space="preserve">Demo: Using Bearer Tokens </w:t>
      </w:r>
    </w:p>
    <w:p w14:paraId="17E27730" w14:textId="4B91BEBC" w:rsidR="00A155D1" w:rsidRDefault="00A155D1" w:rsidP="00A155D1">
      <w:pPr>
        <w:pStyle w:val="ListParagraph"/>
        <w:numPr>
          <w:ilvl w:val="0"/>
          <w:numId w:val="12"/>
        </w:numPr>
      </w:pPr>
      <w:r>
        <w:t xml:space="preserve">Demo: Implementing CORS </w:t>
      </w:r>
    </w:p>
    <w:p w14:paraId="47AF791A" w14:textId="77777777" w:rsidR="00F76714" w:rsidRDefault="00F76714" w:rsidP="00F76714"/>
    <w:sectPr w:rsidR="00F7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4D"/>
    <w:multiLevelType w:val="multilevel"/>
    <w:tmpl w:val="B95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68B9"/>
    <w:multiLevelType w:val="hybridMultilevel"/>
    <w:tmpl w:val="92E0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55C95"/>
    <w:multiLevelType w:val="multilevel"/>
    <w:tmpl w:val="0C46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21A0"/>
    <w:multiLevelType w:val="hybridMultilevel"/>
    <w:tmpl w:val="63400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534"/>
    <w:multiLevelType w:val="hybridMultilevel"/>
    <w:tmpl w:val="B1209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57FF8"/>
    <w:multiLevelType w:val="multilevel"/>
    <w:tmpl w:val="3080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F5BE0"/>
    <w:multiLevelType w:val="multilevel"/>
    <w:tmpl w:val="ED7E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51DCE"/>
    <w:multiLevelType w:val="multilevel"/>
    <w:tmpl w:val="19A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A0CD9"/>
    <w:multiLevelType w:val="hybridMultilevel"/>
    <w:tmpl w:val="1702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C6192"/>
    <w:multiLevelType w:val="multilevel"/>
    <w:tmpl w:val="CA18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F3AAF"/>
    <w:multiLevelType w:val="multilevel"/>
    <w:tmpl w:val="0BD2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426A3"/>
    <w:multiLevelType w:val="hybridMultilevel"/>
    <w:tmpl w:val="C83C1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4428B"/>
    <w:multiLevelType w:val="multilevel"/>
    <w:tmpl w:val="363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256BA"/>
    <w:multiLevelType w:val="multilevel"/>
    <w:tmpl w:val="ABA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37EAF"/>
    <w:multiLevelType w:val="hybridMultilevel"/>
    <w:tmpl w:val="81680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F71D4"/>
    <w:multiLevelType w:val="multilevel"/>
    <w:tmpl w:val="605E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5067D4"/>
    <w:multiLevelType w:val="multilevel"/>
    <w:tmpl w:val="0F0A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54C7C"/>
    <w:multiLevelType w:val="hybridMultilevel"/>
    <w:tmpl w:val="E2DE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3786D"/>
    <w:multiLevelType w:val="multilevel"/>
    <w:tmpl w:val="809C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F2100"/>
    <w:multiLevelType w:val="multilevel"/>
    <w:tmpl w:val="7DA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911C7"/>
    <w:multiLevelType w:val="hybridMultilevel"/>
    <w:tmpl w:val="4168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656B4"/>
    <w:multiLevelType w:val="hybridMultilevel"/>
    <w:tmpl w:val="06B4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E6500"/>
    <w:multiLevelType w:val="hybridMultilevel"/>
    <w:tmpl w:val="FC18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F7748"/>
    <w:multiLevelType w:val="hybridMultilevel"/>
    <w:tmpl w:val="BFD6F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549DF"/>
    <w:multiLevelType w:val="hybridMultilevel"/>
    <w:tmpl w:val="516AA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A7C67"/>
    <w:multiLevelType w:val="multilevel"/>
    <w:tmpl w:val="A9BC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124607">
    <w:abstractNumId w:val="1"/>
  </w:num>
  <w:num w:numId="2" w16cid:durableId="525827109">
    <w:abstractNumId w:val="23"/>
  </w:num>
  <w:num w:numId="3" w16cid:durableId="1381322836">
    <w:abstractNumId w:val="22"/>
  </w:num>
  <w:num w:numId="4" w16cid:durableId="1132748679">
    <w:abstractNumId w:val="4"/>
  </w:num>
  <w:num w:numId="5" w16cid:durableId="1316447984">
    <w:abstractNumId w:val="14"/>
  </w:num>
  <w:num w:numId="6" w16cid:durableId="1587222806">
    <w:abstractNumId w:val="8"/>
  </w:num>
  <w:num w:numId="7" w16cid:durableId="2119522806">
    <w:abstractNumId w:val="24"/>
  </w:num>
  <w:num w:numId="8" w16cid:durableId="698554628">
    <w:abstractNumId w:val="21"/>
  </w:num>
  <w:num w:numId="9" w16cid:durableId="1033270617">
    <w:abstractNumId w:val="11"/>
  </w:num>
  <w:num w:numId="10" w16cid:durableId="185412357">
    <w:abstractNumId w:val="3"/>
  </w:num>
  <w:num w:numId="11" w16cid:durableId="1867594101">
    <w:abstractNumId w:val="20"/>
  </w:num>
  <w:num w:numId="12" w16cid:durableId="1422726210">
    <w:abstractNumId w:val="17"/>
  </w:num>
  <w:num w:numId="13" w16cid:durableId="230385475">
    <w:abstractNumId w:val="5"/>
  </w:num>
  <w:num w:numId="14" w16cid:durableId="1126239283">
    <w:abstractNumId w:val="18"/>
  </w:num>
  <w:num w:numId="15" w16cid:durableId="689725221">
    <w:abstractNumId w:val="9"/>
  </w:num>
  <w:num w:numId="16" w16cid:durableId="1335761702">
    <w:abstractNumId w:val="10"/>
  </w:num>
  <w:num w:numId="17" w16cid:durableId="771320253">
    <w:abstractNumId w:val="16"/>
  </w:num>
  <w:num w:numId="18" w16cid:durableId="1293052196">
    <w:abstractNumId w:val="13"/>
  </w:num>
  <w:num w:numId="19" w16cid:durableId="1387607317">
    <w:abstractNumId w:val="0"/>
  </w:num>
  <w:num w:numId="20" w16cid:durableId="528491115">
    <w:abstractNumId w:val="2"/>
  </w:num>
  <w:num w:numId="21" w16cid:durableId="210191282">
    <w:abstractNumId w:val="25"/>
  </w:num>
  <w:num w:numId="22" w16cid:durableId="1206716618">
    <w:abstractNumId w:val="15"/>
  </w:num>
  <w:num w:numId="23" w16cid:durableId="1526480504">
    <w:abstractNumId w:val="12"/>
  </w:num>
  <w:num w:numId="24" w16cid:durableId="1154493735">
    <w:abstractNumId w:val="19"/>
  </w:num>
  <w:num w:numId="25" w16cid:durableId="1876623639">
    <w:abstractNumId w:val="6"/>
  </w:num>
  <w:num w:numId="26" w16cid:durableId="1889107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6"/>
    <w:rsid w:val="007F20E6"/>
    <w:rsid w:val="00883F08"/>
    <w:rsid w:val="00A155D1"/>
    <w:rsid w:val="00C16065"/>
    <w:rsid w:val="00D516E1"/>
    <w:rsid w:val="00DA19D0"/>
    <w:rsid w:val="00E73495"/>
    <w:rsid w:val="00F7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24A6"/>
  <w15:chartTrackingRefBased/>
  <w15:docId w15:val="{6A44E5A9-B0E1-46E4-BBFE-1F70213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D1"/>
    <w:pPr>
      <w:ind w:left="720"/>
      <w:contextualSpacing/>
    </w:pPr>
  </w:style>
  <w:style w:type="paragraph" w:customStyle="1" w:styleId="msonormal0">
    <w:name w:val="msonormal"/>
    <w:basedOn w:val="Normal"/>
    <w:rsid w:val="00F7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67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714"/>
    <w:rPr>
      <w:color w:val="800080"/>
      <w:u w:val="single"/>
    </w:rPr>
  </w:style>
  <w:style w:type="paragraph" w:customStyle="1" w:styleId="toc-level-2">
    <w:name w:val="toc-level-2"/>
    <w:basedOn w:val="Normal"/>
    <w:rsid w:val="00F7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-level-3">
    <w:name w:val="toc-level-3"/>
    <w:basedOn w:val="Normal"/>
    <w:rsid w:val="00F7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202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975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179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81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12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1492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143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1205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97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62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89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04376"/>
            <w:right w:val="none" w:sz="0" w:space="0" w:color="auto"/>
          </w:divBdr>
          <w:divsChild>
            <w:div w:id="559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library/view/aspnet-core-5/9781801071567/B17201_01_Final_NM_ePub.xhtml" TargetMode="External"/><Relationship Id="rId18" Type="http://schemas.openxmlformats.org/officeDocument/2006/relationships/hyperlink" Target="https://learning.oreilly.com/library/view/aspnet-core-5/9781801071567/B17201_02_Final_NM_ePub.xhtml" TargetMode="External"/><Relationship Id="rId26" Type="http://schemas.openxmlformats.org/officeDocument/2006/relationships/hyperlink" Target="https://learning.oreilly.com/library/view/aspnet-core-5/9781801071567/B17201_03_Final_NM_ePub.xhtml" TargetMode="External"/><Relationship Id="rId39" Type="http://schemas.openxmlformats.org/officeDocument/2006/relationships/hyperlink" Target="https://learning.oreilly.com/library/view/aspnet-core-5/9781801071567/B17201_06_Final_NM_ePub.xhtml" TargetMode="External"/><Relationship Id="rId21" Type="http://schemas.openxmlformats.org/officeDocument/2006/relationships/hyperlink" Target="https://learning.oreilly.com/library/view/aspnet-core-5/9781801071567/B17201_02_Final_NM_ePub.xhtml" TargetMode="External"/><Relationship Id="rId34" Type="http://schemas.openxmlformats.org/officeDocument/2006/relationships/hyperlink" Target="https://learning.oreilly.com/library/view/aspnet-core-5/9781801071567/B17201_05_Final_NM_ePub.xhtml" TargetMode="External"/><Relationship Id="rId42" Type="http://schemas.openxmlformats.org/officeDocument/2006/relationships/hyperlink" Target="https://learning.oreilly.com/library/view/aspnet-core-5/9781801071567/B17201_07_Final_NM_ePub.xhtml" TargetMode="External"/><Relationship Id="rId47" Type="http://schemas.openxmlformats.org/officeDocument/2006/relationships/hyperlink" Target="https://learning.oreilly.com/library/view/aspnet-core-5/9781801071567/B17201_08_Final_NM_ePub.xhtml" TargetMode="External"/><Relationship Id="rId50" Type="http://schemas.openxmlformats.org/officeDocument/2006/relationships/hyperlink" Target="https://learning.oreilly.com/library/view/aspnet-core-5/9781801071567/B17201_09_Final_NM_ePub.xhtml" TargetMode="External"/><Relationship Id="rId55" Type="http://schemas.openxmlformats.org/officeDocument/2006/relationships/hyperlink" Target="https://learning.oreilly.com/library/view/aspnet-core-5/9781801071567/B17201_11_Final_NM_ePub.xhtml" TargetMode="External"/><Relationship Id="rId63" Type="http://schemas.openxmlformats.org/officeDocument/2006/relationships/hyperlink" Target="https://learning.oreilly.com/library/view/aspnet-core-5/9781801071567/B17201_12_Final_NM_ePub.xhtml" TargetMode="External"/><Relationship Id="rId68" Type="http://schemas.openxmlformats.org/officeDocument/2006/relationships/hyperlink" Target="https://learning.oreilly.com/library/view/aspnet-core-5/9781801071567/B17201_13_Final_NM_ePub.xhtml" TargetMode="External"/><Relationship Id="rId7" Type="http://schemas.openxmlformats.org/officeDocument/2006/relationships/hyperlink" Target="https://learning.oreilly.com/library/view/aspnet-core-5/9781801071567/B17201_01_Final_NM_ePub.x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.oreilly.com/library/view/aspnet-core-5/9781801071567/B17201_02_Final_NM_ePub.xhtml" TargetMode="External"/><Relationship Id="rId29" Type="http://schemas.openxmlformats.org/officeDocument/2006/relationships/hyperlink" Target="https://learning.oreilly.com/library/view/aspnet-core-5/9781801071567/B17201_04_Final_NM_ePub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aspnet-core-5/9781801071567/B17201_01_Final_NM_ePub.xhtml" TargetMode="External"/><Relationship Id="rId11" Type="http://schemas.openxmlformats.org/officeDocument/2006/relationships/hyperlink" Target="https://learning.oreilly.com/library/view/aspnet-core-5/9781801071567/B17201_01_Final_NM_ePub.xhtml" TargetMode="External"/><Relationship Id="rId24" Type="http://schemas.openxmlformats.org/officeDocument/2006/relationships/hyperlink" Target="https://learning.oreilly.com/library/view/aspnet-core-5/9781801071567/B17201_03_Final_NM_ePub.xhtml" TargetMode="External"/><Relationship Id="rId32" Type="http://schemas.openxmlformats.org/officeDocument/2006/relationships/hyperlink" Target="https://learning.oreilly.com/library/view/aspnet-core-5/9781801071567/B17201_05_Final_NM_ePub.xhtml" TargetMode="External"/><Relationship Id="rId37" Type="http://schemas.openxmlformats.org/officeDocument/2006/relationships/hyperlink" Target="https://learning.oreilly.com/library/view/aspnet-core-5/9781801071567/B17201_06_Final_NM_ePub.xhtml" TargetMode="External"/><Relationship Id="rId40" Type="http://schemas.openxmlformats.org/officeDocument/2006/relationships/hyperlink" Target="https://learning.oreilly.com/library/view/aspnet-core-5/9781801071567/B17201_06_Final_NM_ePub.xhtml" TargetMode="External"/><Relationship Id="rId45" Type="http://schemas.openxmlformats.org/officeDocument/2006/relationships/hyperlink" Target="https://learning.oreilly.com/library/view/aspnet-core-5/9781801071567/B17201_07_Final_NM_ePub.xhtml" TargetMode="External"/><Relationship Id="rId53" Type="http://schemas.openxmlformats.org/officeDocument/2006/relationships/hyperlink" Target="https://learning.oreilly.com/library/view/aspnet-core-5/9781801071567/B17201_10_Final_NM_ePub.xhtml" TargetMode="External"/><Relationship Id="rId58" Type="http://schemas.openxmlformats.org/officeDocument/2006/relationships/hyperlink" Target="https://learning.oreilly.com/library/view/aspnet-core-5/9781801071567/B17201_11_Final_NM_ePub.xhtml" TargetMode="External"/><Relationship Id="rId66" Type="http://schemas.openxmlformats.org/officeDocument/2006/relationships/hyperlink" Target="https://learning.oreilly.com/library/view/aspnet-core-5/9781801071567/B17201_13_Final_NM_ePub.xhtml" TargetMode="External"/><Relationship Id="rId5" Type="http://schemas.openxmlformats.org/officeDocument/2006/relationships/hyperlink" Target="https://learning.oreilly.com/library/view/aspnet-core-5/9781801071567/B17201_01_Final_NM_ePub.xhtml" TargetMode="External"/><Relationship Id="rId15" Type="http://schemas.openxmlformats.org/officeDocument/2006/relationships/hyperlink" Target="https://learning.oreilly.com/library/view/aspnet-core-5/9781801071567/B17201_02_Final_NM_ePub.xhtml" TargetMode="External"/><Relationship Id="rId23" Type="http://schemas.openxmlformats.org/officeDocument/2006/relationships/hyperlink" Target="https://learning.oreilly.com/library/view/aspnet-core-5/9781801071567/B17201_03_Final_NM_ePub.xhtml" TargetMode="External"/><Relationship Id="rId28" Type="http://schemas.openxmlformats.org/officeDocument/2006/relationships/hyperlink" Target="https://learning.oreilly.com/library/view/aspnet-core-5/9781801071567/B17201_04_Final_NM_ePub.xhtml" TargetMode="External"/><Relationship Id="rId36" Type="http://schemas.openxmlformats.org/officeDocument/2006/relationships/hyperlink" Target="https://learning.oreilly.com/library/view/aspnet-core-5/9781801071567/B17201_05_Final_NM_ePub.xhtml" TargetMode="External"/><Relationship Id="rId49" Type="http://schemas.openxmlformats.org/officeDocument/2006/relationships/hyperlink" Target="https://learning.oreilly.com/library/view/aspnet-core-5/9781801071567/B17201_09_Final_NM_ePub.xhtml" TargetMode="External"/><Relationship Id="rId57" Type="http://schemas.openxmlformats.org/officeDocument/2006/relationships/hyperlink" Target="https://learning.oreilly.com/library/view/aspnet-core-5/9781801071567/B17201_11_Final_NM_ePub.xhtml" TargetMode="External"/><Relationship Id="rId61" Type="http://schemas.openxmlformats.org/officeDocument/2006/relationships/hyperlink" Target="https://learning.oreilly.com/library/view/aspnet-core-5/9781801071567/B17201_12_Final_NM_ePub.xhtml" TargetMode="External"/><Relationship Id="rId10" Type="http://schemas.openxmlformats.org/officeDocument/2006/relationships/hyperlink" Target="https://learning.oreilly.com/library/view/aspnet-core-5/9781801071567/B17201_01_Final_NM_ePub.xhtml" TargetMode="External"/><Relationship Id="rId19" Type="http://schemas.openxmlformats.org/officeDocument/2006/relationships/hyperlink" Target="https://learning.oreilly.com/library/view/aspnet-core-5/9781801071567/B17201_02_Final_NM_ePub.xhtml" TargetMode="External"/><Relationship Id="rId31" Type="http://schemas.openxmlformats.org/officeDocument/2006/relationships/hyperlink" Target="https://learning.oreilly.com/library/view/aspnet-core-5/9781801071567/B17201_04_Final_NM_ePub.xhtml" TargetMode="External"/><Relationship Id="rId44" Type="http://schemas.openxmlformats.org/officeDocument/2006/relationships/hyperlink" Target="https://learning.oreilly.com/library/view/aspnet-core-5/9781801071567/B17201_07_Final_NM_ePub.xhtml" TargetMode="External"/><Relationship Id="rId52" Type="http://schemas.openxmlformats.org/officeDocument/2006/relationships/hyperlink" Target="https://learning.oreilly.com/library/view/aspnet-core-5/9781801071567/B17201_10_Final_NM_ePub.xhtml" TargetMode="External"/><Relationship Id="rId60" Type="http://schemas.openxmlformats.org/officeDocument/2006/relationships/hyperlink" Target="https://learning.oreilly.com/library/view/aspnet-core-5/9781801071567/B17201_12_Final_NM_ePub.xhtml" TargetMode="External"/><Relationship Id="rId65" Type="http://schemas.openxmlformats.org/officeDocument/2006/relationships/hyperlink" Target="https://learning.oreilly.com/library/view/aspnet-core-5/9781801071567/B17201_13_Final_NM_ePub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aspnet-core-5/9781801071567/B17201_01_Final_NM_ePub.xhtml" TargetMode="External"/><Relationship Id="rId14" Type="http://schemas.openxmlformats.org/officeDocument/2006/relationships/hyperlink" Target="https://learning.oreilly.com/library/view/aspnet-core-5/9781801071567/B17201_01_Final_NM_ePub.xhtml" TargetMode="External"/><Relationship Id="rId22" Type="http://schemas.openxmlformats.org/officeDocument/2006/relationships/hyperlink" Target="https://learning.oreilly.com/library/view/aspnet-core-5/9781801071567/B17201_03_Final_NM_ePub.xhtml" TargetMode="External"/><Relationship Id="rId27" Type="http://schemas.openxmlformats.org/officeDocument/2006/relationships/hyperlink" Target="https://learning.oreilly.com/library/view/aspnet-core-5/9781801071567/B17201_04_Final_NM_ePub.xhtml" TargetMode="External"/><Relationship Id="rId30" Type="http://schemas.openxmlformats.org/officeDocument/2006/relationships/hyperlink" Target="https://learning.oreilly.com/library/view/aspnet-core-5/9781801071567/B17201_04_Final_NM_ePub.xhtml" TargetMode="External"/><Relationship Id="rId35" Type="http://schemas.openxmlformats.org/officeDocument/2006/relationships/hyperlink" Target="https://learning.oreilly.com/library/view/aspnet-core-5/9781801071567/B17201_05_Final_NM_ePub.xhtml" TargetMode="External"/><Relationship Id="rId43" Type="http://schemas.openxmlformats.org/officeDocument/2006/relationships/hyperlink" Target="https://learning.oreilly.com/library/view/aspnet-core-5/9781801071567/B17201_07_Final_NM_ePub.xhtml" TargetMode="External"/><Relationship Id="rId48" Type="http://schemas.openxmlformats.org/officeDocument/2006/relationships/hyperlink" Target="https://learning.oreilly.com/library/view/aspnet-core-5/9781801071567/B17201_08_Final_NM_ePub.xhtml" TargetMode="External"/><Relationship Id="rId56" Type="http://schemas.openxmlformats.org/officeDocument/2006/relationships/hyperlink" Target="https://learning.oreilly.com/library/view/aspnet-core-5/9781801071567/B17201_11_Final_NM_ePub.xhtml" TargetMode="External"/><Relationship Id="rId64" Type="http://schemas.openxmlformats.org/officeDocument/2006/relationships/hyperlink" Target="https://learning.oreilly.com/library/view/aspnet-core-5/9781801071567/B17201_12_Final_NM_ePub.x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earning.oreilly.com/library/view/aspnet-core-5/9781801071567/B17201_01_Final_NM_ePub.xhtml" TargetMode="External"/><Relationship Id="rId51" Type="http://schemas.openxmlformats.org/officeDocument/2006/relationships/hyperlink" Target="https://learning.oreilly.com/library/view/aspnet-core-5/9781801071567/B17201_09_Final_NM_ePub.x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ing.oreilly.com/library/view/aspnet-core-5/9781801071567/B17201_01_Final_NM_ePub.xhtml" TargetMode="External"/><Relationship Id="rId17" Type="http://schemas.openxmlformats.org/officeDocument/2006/relationships/hyperlink" Target="https://learning.oreilly.com/library/view/aspnet-core-5/9781801071567/B17201_02_Final_NM_ePub.xhtml" TargetMode="External"/><Relationship Id="rId25" Type="http://schemas.openxmlformats.org/officeDocument/2006/relationships/hyperlink" Target="https://learning.oreilly.com/library/view/aspnet-core-5/9781801071567/B17201_03_Final_NM_ePub.xhtml" TargetMode="External"/><Relationship Id="rId33" Type="http://schemas.openxmlformats.org/officeDocument/2006/relationships/hyperlink" Target="https://learning.oreilly.com/library/view/aspnet-core-5/9781801071567/B17201_05_Final_NM_ePub.xhtml" TargetMode="External"/><Relationship Id="rId38" Type="http://schemas.openxmlformats.org/officeDocument/2006/relationships/hyperlink" Target="https://learning.oreilly.com/library/view/aspnet-core-5/9781801071567/B17201_06_Final_NM_ePub.xhtml" TargetMode="External"/><Relationship Id="rId46" Type="http://schemas.openxmlformats.org/officeDocument/2006/relationships/hyperlink" Target="https://learning.oreilly.com/library/view/aspnet-core-5/9781801071567/B17201_08_Final_NM_ePub.xhtml" TargetMode="External"/><Relationship Id="rId59" Type="http://schemas.openxmlformats.org/officeDocument/2006/relationships/hyperlink" Target="https://learning.oreilly.com/library/view/aspnet-core-5/9781801071567/B17201_12_Final_NM_ePub.xhtml" TargetMode="External"/><Relationship Id="rId67" Type="http://schemas.openxmlformats.org/officeDocument/2006/relationships/hyperlink" Target="https://learning.oreilly.com/library/view/aspnet-core-5/9781801071567/B17201_13_Final_NM_ePub.xhtml" TargetMode="External"/><Relationship Id="rId20" Type="http://schemas.openxmlformats.org/officeDocument/2006/relationships/hyperlink" Target="https://learning.oreilly.com/library/view/aspnet-core-5/9781801071567/B17201_02_Final_NM_ePub.xhtml" TargetMode="External"/><Relationship Id="rId41" Type="http://schemas.openxmlformats.org/officeDocument/2006/relationships/hyperlink" Target="https://learning.oreilly.com/library/view/aspnet-core-5/9781801071567/B17201_07_Final_NM_ePub.xhtml" TargetMode="External"/><Relationship Id="rId54" Type="http://schemas.openxmlformats.org/officeDocument/2006/relationships/hyperlink" Target="https://learning.oreilly.com/library/view/aspnet-core-5/9781801071567/B17201_10_Final_NM_ePub.xhtml" TargetMode="External"/><Relationship Id="rId62" Type="http://schemas.openxmlformats.org/officeDocument/2006/relationships/hyperlink" Target="https://learning.oreilly.com/library/view/aspnet-core-5/9781801071567/B17201_12_Final_NM_ePub.x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9</cp:revision>
  <dcterms:created xsi:type="dcterms:W3CDTF">2023-01-31T04:22:00Z</dcterms:created>
  <dcterms:modified xsi:type="dcterms:W3CDTF">2023-01-31T04:54:00Z</dcterms:modified>
</cp:coreProperties>
</file>