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3B82" w14:textId="6F1E956E" w:rsidR="00C31961" w:rsidRDefault="00C31961" w:rsidP="00C31961">
      <w:pPr>
        <w:spacing w:before="100" w:beforeAutospacing="1" w:after="100" w:afterAutospacing="1" w:line="360" w:lineRule="atLeast"/>
        <w:outlineLvl w:val="1"/>
        <w:rPr>
          <w:rFonts w:ascii="Open Sans" w:eastAsia="Times New Roman" w:hAnsi="Open Sans" w:cs="Open Sans"/>
          <w:b/>
          <w:bCs/>
          <w:color w:val="222222"/>
          <w:sz w:val="18"/>
          <w:szCs w:val="18"/>
          <w:lang w:val="en-IN" w:eastAsia="en-IN"/>
        </w:rPr>
      </w:pPr>
      <w:r>
        <w:rPr>
          <w:rFonts w:ascii="Open Sans" w:eastAsia="Times New Roman" w:hAnsi="Open Sans" w:cs="Open Sans"/>
          <w:b/>
          <w:bCs/>
          <w:color w:val="222222"/>
          <w:sz w:val="18"/>
          <w:szCs w:val="18"/>
          <w:lang w:val="en-IN" w:eastAsia="en-IN"/>
        </w:rPr>
        <w:t xml:space="preserve">PL/SQL Training </w:t>
      </w:r>
      <w:r>
        <w:rPr>
          <w:rFonts w:ascii="Open Sans" w:eastAsia="Times New Roman" w:hAnsi="Open Sans" w:cs="Open Sans"/>
          <w:b/>
          <w:bCs/>
          <w:color w:val="222222"/>
          <w:sz w:val="18"/>
          <w:szCs w:val="18"/>
          <w:lang w:val="en-IN" w:eastAsia="en-IN"/>
        </w:rPr>
        <w:tab/>
      </w:r>
      <w:r>
        <w:rPr>
          <w:rFonts w:ascii="Open Sans" w:eastAsia="Times New Roman" w:hAnsi="Open Sans" w:cs="Open Sans"/>
          <w:b/>
          <w:bCs/>
          <w:color w:val="222222"/>
          <w:sz w:val="18"/>
          <w:szCs w:val="18"/>
          <w:lang w:val="en-IN" w:eastAsia="en-IN"/>
        </w:rPr>
        <w:tab/>
      </w:r>
      <w:r>
        <w:rPr>
          <w:rFonts w:ascii="Open Sans" w:eastAsia="Times New Roman" w:hAnsi="Open Sans" w:cs="Open Sans"/>
          <w:b/>
          <w:bCs/>
          <w:color w:val="222222"/>
          <w:sz w:val="18"/>
          <w:szCs w:val="18"/>
          <w:lang w:val="en-IN" w:eastAsia="en-IN"/>
        </w:rPr>
        <w:tab/>
      </w:r>
      <w:r>
        <w:rPr>
          <w:rFonts w:ascii="Open Sans" w:eastAsia="Times New Roman" w:hAnsi="Open Sans" w:cs="Open Sans"/>
          <w:b/>
          <w:bCs/>
          <w:color w:val="222222"/>
          <w:sz w:val="18"/>
          <w:szCs w:val="18"/>
          <w:lang w:val="en-IN" w:eastAsia="en-IN"/>
        </w:rPr>
        <w:tab/>
      </w:r>
      <w:r>
        <w:rPr>
          <w:rFonts w:ascii="Open Sans" w:eastAsia="Times New Roman" w:hAnsi="Open Sans" w:cs="Open Sans"/>
          <w:b/>
          <w:bCs/>
          <w:color w:val="222222"/>
          <w:sz w:val="18"/>
          <w:szCs w:val="18"/>
          <w:lang w:val="en-IN" w:eastAsia="en-IN"/>
        </w:rPr>
        <w:tab/>
      </w:r>
      <w:r>
        <w:rPr>
          <w:rFonts w:ascii="Open Sans" w:eastAsia="Times New Roman" w:hAnsi="Open Sans" w:cs="Open Sans"/>
          <w:b/>
          <w:bCs/>
          <w:color w:val="222222"/>
          <w:sz w:val="18"/>
          <w:szCs w:val="18"/>
          <w:lang w:val="en-IN" w:eastAsia="en-IN"/>
        </w:rPr>
        <w:tab/>
      </w:r>
      <w:r>
        <w:rPr>
          <w:rFonts w:ascii="Open Sans" w:eastAsia="Times New Roman" w:hAnsi="Open Sans" w:cs="Open Sans"/>
          <w:b/>
          <w:bCs/>
          <w:color w:val="222222"/>
          <w:sz w:val="18"/>
          <w:szCs w:val="18"/>
          <w:lang w:val="en-IN" w:eastAsia="en-IN"/>
        </w:rPr>
        <w:tab/>
        <w:t>Duration: 3 Days</w:t>
      </w:r>
    </w:p>
    <w:p w14:paraId="7302C4AB" w14:textId="47D55ED0" w:rsidR="00C31961" w:rsidRPr="00C31961" w:rsidRDefault="00C31961" w:rsidP="00C31961">
      <w:pPr>
        <w:spacing w:before="100" w:beforeAutospacing="1" w:after="100" w:afterAutospacing="1" w:line="360" w:lineRule="atLeast"/>
        <w:outlineLvl w:val="1"/>
        <w:rPr>
          <w:rFonts w:ascii="Open Sans" w:eastAsia="Times New Roman" w:hAnsi="Open Sans" w:cs="Open Sans"/>
          <w:b/>
          <w:bCs/>
          <w:color w:val="222222"/>
          <w:sz w:val="36"/>
          <w:szCs w:val="36"/>
          <w:lang w:val="en-IN" w:eastAsia="en-IN"/>
        </w:rPr>
      </w:pPr>
      <w:r w:rsidRPr="00C31961">
        <w:rPr>
          <w:rFonts w:ascii="Open Sans" w:eastAsia="Times New Roman" w:hAnsi="Open Sans" w:cs="Open Sans"/>
          <w:b/>
          <w:bCs/>
          <w:color w:val="222222"/>
          <w:sz w:val="18"/>
          <w:szCs w:val="18"/>
          <w:lang w:val="en-IN" w:eastAsia="en-IN"/>
        </w:rPr>
        <w:t>About the PL SQL Training</w:t>
      </w:r>
    </w:p>
    <w:p w14:paraId="4C3FD8BF"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PL/SQL abbreviated as Procedural Training/Structured Source Language that is associated with Oracle Corporation’s procedural extension for SQL and also the information. PL/SQL Training includes procedural language components like loops and conditions that permit declaration of constants and variables, procedures and functions and might handle runtime errors. One will produce PL/SQL units like procedures, functions, packages, sorts and triggers that are keep within the information for the use by applications that are utilized by any of the Oracle Database informatic interfaces.</w:t>
      </w:r>
    </w:p>
    <w:p w14:paraId="486AF546"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555555"/>
          <w:sz w:val="18"/>
          <w:szCs w:val="18"/>
          <w:lang w:val="en-IN" w:eastAsia="en-IN"/>
        </w:rPr>
        <w:t>Objectives of the Course</w:t>
      </w:r>
    </w:p>
    <w:p w14:paraId="4A5048C2" w14:textId="77777777" w:rsidR="00C31961" w:rsidRPr="00C31961" w:rsidRDefault="00C31961" w:rsidP="00C31961">
      <w:pPr>
        <w:numPr>
          <w:ilvl w:val="0"/>
          <w:numId w:val="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Character Functions</w:t>
      </w:r>
    </w:p>
    <w:p w14:paraId="05041B83" w14:textId="77777777" w:rsidR="00C31961" w:rsidRPr="00C31961" w:rsidRDefault="00C31961" w:rsidP="00C31961">
      <w:pPr>
        <w:numPr>
          <w:ilvl w:val="0"/>
          <w:numId w:val="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Processing Hierarchies</w:t>
      </w:r>
    </w:p>
    <w:p w14:paraId="09A02CB0" w14:textId="77777777" w:rsidR="00C31961" w:rsidRPr="00C31961" w:rsidRDefault="00C31961" w:rsidP="00C31961">
      <w:pPr>
        <w:numPr>
          <w:ilvl w:val="0"/>
          <w:numId w:val="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Oracle Database Environment</w:t>
      </w:r>
    </w:p>
    <w:p w14:paraId="60DF02F9" w14:textId="77777777" w:rsidR="00C31961" w:rsidRPr="00C31961" w:rsidRDefault="00C31961" w:rsidP="00C31961">
      <w:pPr>
        <w:numPr>
          <w:ilvl w:val="0"/>
          <w:numId w:val="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Ordering the Output</w:t>
      </w:r>
    </w:p>
    <w:p w14:paraId="6681FCA5" w14:textId="77777777" w:rsidR="00C31961" w:rsidRPr="00C31961" w:rsidRDefault="00C31961" w:rsidP="00C31961">
      <w:pPr>
        <w:numPr>
          <w:ilvl w:val="0"/>
          <w:numId w:val="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Conditional Retrieval of Data</w:t>
      </w:r>
    </w:p>
    <w:p w14:paraId="23C63F41" w14:textId="77777777" w:rsidR="00C31961" w:rsidRPr="00C31961" w:rsidRDefault="00C31961" w:rsidP="00C31961">
      <w:pPr>
        <w:numPr>
          <w:ilvl w:val="0"/>
          <w:numId w:val="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Pseudo Columns and Functions</w:t>
      </w:r>
    </w:p>
    <w:p w14:paraId="07755704"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555555"/>
          <w:sz w:val="18"/>
          <w:szCs w:val="18"/>
          <w:lang w:val="en-IN" w:eastAsia="en-IN"/>
        </w:rPr>
        <w:t>Who Should do the Course:</w:t>
      </w:r>
    </w:p>
    <w:p w14:paraId="3B97E2FC" w14:textId="77777777" w:rsidR="00C31961" w:rsidRPr="00C31961" w:rsidRDefault="00C31961" w:rsidP="00C31961">
      <w:pPr>
        <w:numPr>
          <w:ilvl w:val="0"/>
          <w:numId w:val="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Software Developers</w:t>
      </w:r>
    </w:p>
    <w:p w14:paraId="4CEBAFAB" w14:textId="77777777" w:rsidR="00C31961" w:rsidRPr="00C31961" w:rsidRDefault="00C31961" w:rsidP="00C31961">
      <w:pPr>
        <w:numPr>
          <w:ilvl w:val="0"/>
          <w:numId w:val="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Database Administrators</w:t>
      </w:r>
    </w:p>
    <w:p w14:paraId="08BF0FF6" w14:textId="77777777" w:rsidR="00C31961" w:rsidRPr="00C31961" w:rsidRDefault="00C31961" w:rsidP="00C31961">
      <w:pPr>
        <w:numPr>
          <w:ilvl w:val="0"/>
          <w:numId w:val="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SQL and Analytics Professionals</w:t>
      </w:r>
    </w:p>
    <w:p w14:paraId="24D405DE" w14:textId="77777777" w:rsidR="00C31961" w:rsidRPr="00C31961" w:rsidRDefault="00C31961" w:rsidP="00C31961">
      <w:pPr>
        <w:numPr>
          <w:ilvl w:val="0"/>
          <w:numId w:val="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BI and Data Warehousing Professionals</w:t>
      </w:r>
    </w:p>
    <w:p w14:paraId="74F1E3A5" w14:textId="77777777" w:rsidR="00C31961" w:rsidRPr="00C31961" w:rsidRDefault="00C31961" w:rsidP="00C31961">
      <w:pPr>
        <w:numPr>
          <w:ilvl w:val="0"/>
          <w:numId w:val="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Those are showing interest towards a career in Oracle Database PL/SQL</w:t>
      </w:r>
    </w:p>
    <w:p w14:paraId="7EB73483" w14:textId="46C0E840" w:rsidR="00C31961" w:rsidRDefault="00C31961" w:rsidP="00C31961">
      <w:pPr>
        <w:spacing w:before="100" w:beforeAutospacing="1" w:after="100" w:afterAutospacing="1" w:line="360" w:lineRule="atLeast"/>
        <w:outlineLvl w:val="1"/>
        <w:rPr>
          <w:rFonts w:ascii="Open Sans" w:eastAsia="Times New Roman" w:hAnsi="Open Sans" w:cs="Open Sans"/>
          <w:b/>
          <w:bCs/>
          <w:color w:val="000000"/>
          <w:sz w:val="18"/>
          <w:szCs w:val="18"/>
          <w:lang w:val="en-IN" w:eastAsia="en-IN"/>
        </w:rPr>
      </w:pPr>
      <w:r w:rsidRPr="00C31961">
        <w:rPr>
          <w:rFonts w:ascii="Open Sans" w:eastAsia="Times New Roman" w:hAnsi="Open Sans" w:cs="Open Sans"/>
          <w:b/>
          <w:bCs/>
          <w:color w:val="000000"/>
          <w:sz w:val="18"/>
          <w:szCs w:val="18"/>
          <w:lang w:val="en-IN" w:eastAsia="en-IN"/>
        </w:rPr>
        <w:t>PL SQL Course Content</w:t>
      </w:r>
    </w:p>
    <w:p w14:paraId="719AC6A6" w14:textId="01C1D192" w:rsidR="00D62525" w:rsidRPr="00C31961" w:rsidRDefault="00D62525" w:rsidP="00C31961">
      <w:pPr>
        <w:spacing w:before="100" w:beforeAutospacing="1" w:after="100" w:afterAutospacing="1" w:line="360" w:lineRule="atLeast"/>
        <w:outlineLvl w:val="1"/>
        <w:rPr>
          <w:rFonts w:ascii="Open Sans" w:eastAsia="Times New Roman" w:hAnsi="Open Sans" w:cs="Open Sans"/>
          <w:b/>
          <w:bCs/>
          <w:color w:val="222222"/>
          <w:sz w:val="36"/>
          <w:szCs w:val="36"/>
          <w:lang w:val="en-IN" w:eastAsia="en-IN"/>
        </w:rPr>
      </w:pPr>
      <w:r>
        <w:rPr>
          <w:rFonts w:ascii="Open Sans" w:eastAsia="Times New Roman" w:hAnsi="Open Sans" w:cs="Open Sans"/>
          <w:b/>
          <w:bCs/>
          <w:color w:val="000000"/>
          <w:sz w:val="18"/>
          <w:szCs w:val="18"/>
          <w:lang w:val="en-IN" w:eastAsia="en-IN"/>
        </w:rPr>
        <w:t>Day 1</w:t>
      </w:r>
    </w:p>
    <w:p w14:paraId="5566844B"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 </w:t>
      </w:r>
      <w:r w:rsidRPr="00C31961">
        <w:rPr>
          <w:rFonts w:ascii="Roboto" w:eastAsia="Times New Roman" w:hAnsi="Roboto" w:cs="Times New Roman"/>
          <w:b/>
          <w:bCs/>
          <w:color w:val="000000"/>
          <w:sz w:val="18"/>
          <w:szCs w:val="18"/>
          <w:lang w:val="en-IN" w:eastAsia="en-IN"/>
        </w:rPr>
        <w:t>PL-SQL (Procedure Language – SQL) :</w:t>
      </w:r>
    </w:p>
    <w:p w14:paraId="58EE1114"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Introduction to Programming Languages</w:t>
      </w:r>
    </w:p>
    <w:p w14:paraId="40121251"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Introduction to PL/SQL</w:t>
      </w:r>
    </w:p>
    <w:p w14:paraId="10559667"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The Advantages of PL/SQL</w:t>
      </w:r>
    </w:p>
    <w:p w14:paraId="3E77B340"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PL/SQL Architecture</w:t>
      </w:r>
    </w:p>
    <w:p w14:paraId="1124832E"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PL/SQL Data types</w:t>
      </w:r>
    </w:p>
    <w:p w14:paraId="40C948E3"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Variable and Constants</w:t>
      </w:r>
    </w:p>
    <w:p w14:paraId="04FE09C1"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Using Built_in Functions</w:t>
      </w:r>
    </w:p>
    <w:p w14:paraId="20C8EA10"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Conditional and Unconditional Statements</w:t>
      </w:r>
    </w:p>
    <w:p w14:paraId="56C81D16"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Simple if, if… else, nested if..else, if..else Ladder</w:t>
      </w:r>
    </w:p>
    <w:p w14:paraId="5610B473"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Selection Case, Simple Case, GOTO Label   and EXIT</w:t>
      </w:r>
    </w:p>
    <w:p w14:paraId="59E7895A" w14:textId="77777777" w:rsidR="00C31961" w:rsidRPr="00C31961" w:rsidRDefault="00C31961" w:rsidP="00C31961">
      <w:pPr>
        <w:numPr>
          <w:ilvl w:val="0"/>
          <w:numId w:val="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Iterations in PL/SQL</w:t>
      </w:r>
    </w:p>
    <w:p w14:paraId="228D18EA"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Simple LOOP,WHILE LOOP,FOR LOOP   and NESTED LOOPS</w:t>
      </w:r>
    </w:p>
    <w:p w14:paraId="1A018CF8"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SQL within PL/SQL</w:t>
      </w:r>
    </w:p>
    <w:p w14:paraId="4889D644"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Composite Data types (Complete)</w:t>
      </w:r>
    </w:p>
    <w:p w14:paraId="6AEDD62D"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Cursor Management in PL/SQL</w:t>
      </w:r>
    </w:p>
    <w:p w14:paraId="413E76A2"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Implicit Cursors</w:t>
      </w:r>
    </w:p>
    <w:p w14:paraId="1459E91D"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lastRenderedPageBreak/>
        <w:t>Explicit Cursors</w:t>
      </w:r>
    </w:p>
    <w:p w14:paraId="5850C338"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Cursor Attributes</w:t>
      </w:r>
    </w:p>
    <w:p w14:paraId="2D5E1256"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Cursor with Parameters</w:t>
      </w:r>
    </w:p>
    <w:p w14:paraId="0CF242AA"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Cursors with LOOPs Nested Cursors</w:t>
      </w:r>
    </w:p>
    <w:p w14:paraId="44F429EE"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Cursors with Sub Queries</w:t>
      </w:r>
    </w:p>
    <w:p w14:paraId="65F975D0" w14:textId="77777777" w:rsidR="00C31961" w:rsidRPr="00C31961" w:rsidRDefault="00C31961" w:rsidP="00C31961">
      <w:pPr>
        <w:numPr>
          <w:ilvl w:val="1"/>
          <w:numId w:val="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Ref. Cursors</w:t>
      </w:r>
    </w:p>
    <w:p w14:paraId="2E298B0C" w14:textId="77777777" w:rsidR="00C31961" w:rsidRPr="00C31961" w:rsidRDefault="00C31961" w:rsidP="00C31961">
      <w:pPr>
        <w:numPr>
          <w:ilvl w:val="2"/>
          <w:numId w:val="6"/>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Record and PL/SQL Table Types</w:t>
      </w:r>
      <w:r w:rsidRPr="00C31961">
        <w:rPr>
          <w:rFonts w:ascii="Roboto" w:eastAsia="Times New Roman" w:hAnsi="Roboto" w:cs="Times New Roman"/>
          <w:b/>
          <w:bCs/>
          <w:color w:val="555555"/>
          <w:sz w:val="18"/>
          <w:szCs w:val="18"/>
          <w:lang w:val="en-IN" w:eastAsia="en-IN"/>
        </w:rPr>
        <w:t> </w:t>
      </w:r>
    </w:p>
    <w:p w14:paraId="7D4BB7AF" w14:textId="53C2CC9E" w:rsidR="00656695" w:rsidRDefault="00656695" w:rsidP="00C31961">
      <w:pPr>
        <w:spacing w:before="100" w:beforeAutospacing="1" w:after="100" w:afterAutospacing="1" w:line="240" w:lineRule="auto"/>
        <w:rPr>
          <w:rFonts w:ascii="Roboto" w:eastAsia="Times New Roman" w:hAnsi="Roboto" w:cs="Times New Roman"/>
          <w:color w:val="000000"/>
          <w:sz w:val="18"/>
          <w:szCs w:val="18"/>
          <w:lang w:val="en-IN" w:eastAsia="en-IN"/>
        </w:rPr>
      </w:pPr>
      <w:r>
        <w:rPr>
          <w:rFonts w:ascii="Roboto" w:eastAsia="Times New Roman" w:hAnsi="Roboto" w:cs="Times New Roman"/>
          <w:color w:val="000000"/>
          <w:sz w:val="18"/>
          <w:szCs w:val="18"/>
          <w:lang w:val="en-IN" w:eastAsia="en-IN"/>
        </w:rPr>
        <w:t>Day 2</w:t>
      </w:r>
      <w:r w:rsidR="00C31961" w:rsidRPr="00C31961">
        <w:rPr>
          <w:rFonts w:ascii="Roboto" w:eastAsia="Times New Roman" w:hAnsi="Roboto" w:cs="Times New Roman"/>
          <w:color w:val="000000"/>
          <w:sz w:val="18"/>
          <w:szCs w:val="18"/>
          <w:lang w:val="en-IN" w:eastAsia="en-IN"/>
        </w:rPr>
        <w:t> </w:t>
      </w:r>
    </w:p>
    <w:p w14:paraId="0AC82713" w14:textId="2124011F"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000000"/>
          <w:sz w:val="18"/>
          <w:szCs w:val="18"/>
          <w:lang w:val="en-IN" w:eastAsia="en-IN"/>
        </w:rPr>
        <w:t>Advanced PL/SQL</w:t>
      </w:r>
    </w:p>
    <w:p w14:paraId="3B8FC3F7" w14:textId="77777777" w:rsidR="00C31961" w:rsidRPr="00C31961" w:rsidRDefault="00C31961" w:rsidP="00C31961">
      <w:pPr>
        <w:numPr>
          <w:ilvl w:val="0"/>
          <w:numId w:val="7"/>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000000"/>
          <w:sz w:val="18"/>
          <w:szCs w:val="18"/>
          <w:lang w:val="en-IN" w:eastAsia="en-IN"/>
        </w:rPr>
        <w:t>Procedures in PL/SQL :</w:t>
      </w:r>
    </w:p>
    <w:p w14:paraId="155DC030" w14:textId="77777777" w:rsidR="00C31961" w:rsidRPr="00C31961" w:rsidRDefault="00C31961" w:rsidP="00C31961">
      <w:pPr>
        <w:numPr>
          <w:ilvl w:val="0"/>
          <w:numId w:val="7"/>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STORED PROCEDURES</w:t>
      </w:r>
    </w:p>
    <w:p w14:paraId="48A2A2AA" w14:textId="77777777" w:rsidR="00C31961" w:rsidRPr="00C31961" w:rsidRDefault="00C31961" w:rsidP="00C31961">
      <w:pPr>
        <w:numPr>
          <w:ilvl w:val="0"/>
          <w:numId w:val="7"/>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PROCEDURE with Parameters (IN,OUT  and IN OUT)</w:t>
      </w:r>
    </w:p>
    <w:p w14:paraId="22473A90" w14:textId="77777777" w:rsidR="00C31961" w:rsidRPr="00C31961" w:rsidRDefault="00C31961" w:rsidP="00C31961">
      <w:pPr>
        <w:numPr>
          <w:ilvl w:val="0"/>
          <w:numId w:val="7"/>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POSITIONAL Notation and NAMED Notation</w:t>
      </w:r>
    </w:p>
    <w:p w14:paraId="219E61E2" w14:textId="77777777" w:rsidR="00C31961" w:rsidRPr="00C31961" w:rsidRDefault="00C31961" w:rsidP="00C31961">
      <w:pPr>
        <w:numPr>
          <w:ilvl w:val="0"/>
          <w:numId w:val="7"/>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Procedure with Cursors</w:t>
      </w:r>
    </w:p>
    <w:p w14:paraId="541DDE16" w14:textId="77777777" w:rsidR="00C31961" w:rsidRPr="00C31961" w:rsidRDefault="00C31961" w:rsidP="00C31961">
      <w:pPr>
        <w:numPr>
          <w:ilvl w:val="0"/>
          <w:numId w:val="7"/>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Dropping a Procedure</w:t>
      </w:r>
    </w:p>
    <w:p w14:paraId="18DDDAAB" w14:textId="77777777" w:rsidR="00C31961" w:rsidRPr="00C31961" w:rsidRDefault="00C31961" w:rsidP="00C31961">
      <w:pPr>
        <w:numPr>
          <w:ilvl w:val="1"/>
          <w:numId w:val="8"/>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555555"/>
          <w:sz w:val="18"/>
          <w:szCs w:val="18"/>
          <w:lang w:val="en-IN" w:eastAsia="en-IN"/>
        </w:rPr>
        <w:t>Functions in PL/SQL :</w:t>
      </w:r>
    </w:p>
    <w:p w14:paraId="121AA273" w14:textId="77777777" w:rsidR="00C31961" w:rsidRPr="00C31961" w:rsidRDefault="00C31961" w:rsidP="00C31961">
      <w:pPr>
        <w:numPr>
          <w:ilvl w:val="1"/>
          <w:numId w:val="8"/>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Difference between Procedures and Functions</w:t>
      </w:r>
    </w:p>
    <w:p w14:paraId="22D6BE77" w14:textId="77777777" w:rsidR="00C31961" w:rsidRPr="00C31961" w:rsidRDefault="00C31961" w:rsidP="00C31961">
      <w:pPr>
        <w:numPr>
          <w:ilvl w:val="1"/>
          <w:numId w:val="8"/>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User Defined Functions</w:t>
      </w:r>
    </w:p>
    <w:p w14:paraId="2355A6E9" w14:textId="77777777" w:rsidR="00C31961" w:rsidRPr="00C31961" w:rsidRDefault="00C31961" w:rsidP="00C31961">
      <w:pPr>
        <w:numPr>
          <w:ilvl w:val="1"/>
          <w:numId w:val="8"/>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Nested Functions</w:t>
      </w:r>
    </w:p>
    <w:p w14:paraId="27F0FDA8" w14:textId="77777777" w:rsidR="00C31961" w:rsidRPr="00C31961" w:rsidRDefault="00C31961" w:rsidP="00C31961">
      <w:pPr>
        <w:numPr>
          <w:ilvl w:val="1"/>
          <w:numId w:val="8"/>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Using stored function in SQL statements</w:t>
      </w:r>
    </w:p>
    <w:p w14:paraId="633FD4AB" w14:textId="77777777" w:rsidR="00C31961" w:rsidRPr="00C31961" w:rsidRDefault="00C31961" w:rsidP="00C31961">
      <w:pPr>
        <w:numPr>
          <w:ilvl w:val="2"/>
          <w:numId w:val="9"/>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555555"/>
          <w:sz w:val="18"/>
          <w:szCs w:val="18"/>
          <w:lang w:val="en-IN" w:eastAsia="en-IN"/>
        </w:rPr>
        <w:t>Packages in PL/SQL :</w:t>
      </w:r>
    </w:p>
    <w:p w14:paraId="22CE9EA2" w14:textId="77777777" w:rsidR="00C31961" w:rsidRPr="00C31961" w:rsidRDefault="00C31961" w:rsidP="00C31961">
      <w:pPr>
        <w:numPr>
          <w:ilvl w:val="2"/>
          <w:numId w:val="9"/>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Creating PACKAGE Specification and  PACKAGE Body</w:t>
      </w:r>
    </w:p>
    <w:p w14:paraId="6BA85FA7" w14:textId="77777777" w:rsidR="00C31961" w:rsidRPr="00C31961" w:rsidRDefault="00C31961" w:rsidP="00C31961">
      <w:pPr>
        <w:numPr>
          <w:ilvl w:val="2"/>
          <w:numId w:val="9"/>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555555"/>
          <w:sz w:val="18"/>
          <w:szCs w:val="18"/>
          <w:lang w:val="en-IN" w:eastAsia="en-IN"/>
        </w:rPr>
        <w:t>Private and Public Objects in PACKAGE</w:t>
      </w:r>
    </w:p>
    <w:p w14:paraId="356A695A"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 </w:t>
      </w:r>
      <w:r w:rsidRPr="00C31961">
        <w:rPr>
          <w:rFonts w:ascii="Roboto" w:eastAsia="Times New Roman" w:hAnsi="Roboto" w:cs="Times New Roman"/>
          <w:b/>
          <w:bCs/>
          <w:color w:val="000000"/>
          <w:sz w:val="18"/>
          <w:szCs w:val="18"/>
          <w:lang w:val="en-IN" w:eastAsia="en-IN"/>
        </w:rPr>
        <w:t>EXCEPTIONS in PL/SQL :</w:t>
      </w:r>
    </w:p>
    <w:p w14:paraId="4E5879E3" w14:textId="77777777" w:rsidR="00C31961" w:rsidRPr="00C31961" w:rsidRDefault="00C31961" w:rsidP="00C31961">
      <w:pPr>
        <w:numPr>
          <w:ilvl w:val="0"/>
          <w:numId w:val="10"/>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000000"/>
          <w:sz w:val="18"/>
          <w:szCs w:val="18"/>
          <w:lang w:val="en-IN" w:eastAsia="en-IN"/>
        </w:rPr>
        <w:t>Types of exceptions :</w:t>
      </w:r>
    </w:p>
    <w:p w14:paraId="3348CB4A" w14:textId="77777777" w:rsidR="00C31961" w:rsidRPr="00C31961" w:rsidRDefault="00C31961" w:rsidP="00C31961">
      <w:pPr>
        <w:numPr>
          <w:ilvl w:val="0"/>
          <w:numId w:val="10"/>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User Defined Exceptions</w:t>
      </w:r>
    </w:p>
    <w:p w14:paraId="0AAB96D9" w14:textId="77777777" w:rsidR="00C31961" w:rsidRPr="00C31961" w:rsidRDefault="00C31961" w:rsidP="00C31961">
      <w:pPr>
        <w:numPr>
          <w:ilvl w:val="0"/>
          <w:numId w:val="10"/>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Pre Defined Exceptions</w:t>
      </w:r>
    </w:p>
    <w:p w14:paraId="73C6C8D0" w14:textId="77777777" w:rsidR="00C31961" w:rsidRPr="00C31961" w:rsidRDefault="00C31961" w:rsidP="00C31961">
      <w:pPr>
        <w:numPr>
          <w:ilvl w:val="0"/>
          <w:numId w:val="10"/>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RAISE_APPLICATION_ERROR</w:t>
      </w:r>
    </w:p>
    <w:p w14:paraId="2C12C66E" w14:textId="77777777" w:rsidR="00C31961" w:rsidRPr="00C31961" w:rsidRDefault="00C31961" w:rsidP="00C31961">
      <w:pPr>
        <w:numPr>
          <w:ilvl w:val="0"/>
          <w:numId w:val="10"/>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PRAGMA_AUTONOMOUS_TRANSACTION</w:t>
      </w:r>
    </w:p>
    <w:p w14:paraId="67532EF8" w14:textId="77777777" w:rsidR="00C31961" w:rsidRPr="00C31961" w:rsidRDefault="00C31961" w:rsidP="00C31961">
      <w:pPr>
        <w:numPr>
          <w:ilvl w:val="0"/>
          <w:numId w:val="10"/>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SQL Error Code Values</w:t>
      </w:r>
    </w:p>
    <w:p w14:paraId="7D3DC518"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 </w:t>
      </w:r>
      <w:r w:rsidRPr="00C31961">
        <w:rPr>
          <w:rFonts w:ascii="Roboto" w:eastAsia="Times New Roman" w:hAnsi="Roboto" w:cs="Times New Roman"/>
          <w:b/>
          <w:bCs/>
          <w:color w:val="000000"/>
          <w:sz w:val="18"/>
          <w:szCs w:val="18"/>
          <w:lang w:val="en-IN" w:eastAsia="en-IN"/>
        </w:rPr>
        <w:t>Database Triggers in PL/SQL :</w:t>
      </w:r>
    </w:p>
    <w:p w14:paraId="45BF243A" w14:textId="77777777" w:rsidR="00C31961" w:rsidRPr="00C31961" w:rsidRDefault="00C31961" w:rsidP="00C31961">
      <w:pPr>
        <w:numPr>
          <w:ilvl w:val="0"/>
          <w:numId w:val="11"/>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Types of Triggers</w:t>
      </w:r>
    </w:p>
    <w:p w14:paraId="50DD9E4F" w14:textId="77777777" w:rsidR="00C31961" w:rsidRPr="00C31961" w:rsidRDefault="00C31961" w:rsidP="00C31961">
      <w:pPr>
        <w:numPr>
          <w:ilvl w:val="0"/>
          <w:numId w:val="11"/>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Row Level Triggers</w:t>
      </w:r>
    </w:p>
    <w:p w14:paraId="610F2359" w14:textId="77777777" w:rsidR="00C31961" w:rsidRPr="00C31961" w:rsidRDefault="00C31961" w:rsidP="00C31961">
      <w:pPr>
        <w:numPr>
          <w:ilvl w:val="0"/>
          <w:numId w:val="11"/>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Statement Level Triggers</w:t>
      </w:r>
    </w:p>
    <w:p w14:paraId="1CCC07B1" w14:textId="77777777" w:rsidR="00C31961" w:rsidRPr="00C31961" w:rsidRDefault="00C31961" w:rsidP="00C31961">
      <w:pPr>
        <w:numPr>
          <w:ilvl w:val="0"/>
          <w:numId w:val="11"/>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DDL Triggers</w:t>
      </w:r>
    </w:p>
    <w:p w14:paraId="5A4FDC87" w14:textId="77777777" w:rsidR="00C31961" w:rsidRPr="00C31961" w:rsidRDefault="00C31961" w:rsidP="00C31961">
      <w:pPr>
        <w:numPr>
          <w:ilvl w:val="0"/>
          <w:numId w:val="11"/>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Trigger Auditing</w:t>
      </w:r>
    </w:p>
    <w:p w14:paraId="44CC0EF8"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 </w:t>
      </w:r>
      <w:r w:rsidRPr="00C31961">
        <w:rPr>
          <w:rFonts w:ascii="Roboto" w:eastAsia="Times New Roman" w:hAnsi="Roboto" w:cs="Times New Roman"/>
          <w:b/>
          <w:bCs/>
          <w:color w:val="000000"/>
          <w:sz w:val="18"/>
          <w:szCs w:val="18"/>
          <w:lang w:val="en-IN" w:eastAsia="en-IN"/>
        </w:rPr>
        <w:t>File Input/Output :</w:t>
      </w:r>
    </w:p>
    <w:p w14:paraId="63671775" w14:textId="77777777" w:rsidR="00C31961" w:rsidRPr="00C31961" w:rsidRDefault="00C31961" w:rsidP="00C31961">
      <w:pPr>
        <w:numPr>
          <w:ilvl w:val="0"/>
          <w:numId w:val="1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PL/SQL file I/O (Input/Output)</w:t>
      </w:r>
    </w:p>
    <w:p w14:paraId="04FBDBC5" w14:textId="77777777" w:rsidR="00C31961" w:rsidRPr="00C31961" w:rsidRDefault="00C31961" w:rsidP="00C31961">
      <w:pPr>
        <w:numPr>
          <w:ilvl w:val="0"/>
          <w:numId w:val="12"/>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Using UTL_FILE Package</w:t>
      </w:r>
    </w:p>
    <w:p w14:paraId="4D2AB622"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 </w:t>
      </w:r>
      <w:r w:rsidRPr="00C31961">
        <w:rPr>
          <w:rFonts w:ascii="Roboto" w:eastAsia="Times New Roman" w:hAnsi="Roboto" w:cs="Times New Roman"/>
          <w:b/>
          <w:bCs/>
          <w:color w:val="000000"/>
          <w:sz w:val="18"/>
          <w:szCs w:val="18"/>
          <w:lang w:val="en-IN" w:eastAsia="en-IN"/>
        </w:rPr>
        <w:t>Implementing Object Technology</w:t>
      </w:r>
    </w:p>
    <w:p w14:paraId="7A9A1E93"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lastRenderedPageBreak/>
        <w:t>What is Object Technology ?</w:t>
      </w:r>
    </w:p>
    <w:p w14:paraId="0593E0A5"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OOPS-Object Instances</w:t>
      </w:r>
    </w:p>
    <w:p w14:paraId="151DDB82"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Creation of objects</w:t>
      </w:r>
    </w:p>
    <w:p w14:paraId="357ABB3B"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Creating User Defined Data Types</w:t>
      </w:r>
    </w:p>
    <w:p w14:paraId="406D9855"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Creating Object Tables</w:t>
      </w:r>
    </w:p>
    <w:p w14:paraId="4779BCCF"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Inserting rows in a table using Objects</w:t>
      </w:r>
    </w:p>
    <w:p w14:paraId="244D396D"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Retrieving data from Object based Tables</w:t>
      </w:r>
    </w:p>
    <w:p w14:paraId="41A0D779"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Calling a Method</w:t>
      </w:r>
    </w:p>
    <w:p w14:paraId="527724BB" w14:textId="77777777" w:rsidR="00C31961" w:rsidRPr="00C31961" w:rsidRDefault="00C31961" w:rsidP="00C31961">
      <w:pPr>
        <w:numPr>
          <w:ilvl w:val="0"/>
          <w:numId w:val="13"/>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Indexing Abstact Data type Attributes</w:t>
      </w:r>
    </w:p>
    <w:p w14:paraId="2F9962CD" w14:textId="22DE52C6" w:rsidR="00656695" w:rsidRDefault="00656695" w:rsidP="00C31961">
      <w:pPr>
        <w:spacing w:before="100" w:beforeAutospacing="1" w:after="100" w:afterAutospacing="1" w:line="240" w:lineRule="auto"/>
        <w:rPr>
          <w:rFonts w:ascii="Roboto" w:eastAsia="Times New Roman" w:hAnsi="Roboto" w:cs="Times New Roman"/>
          <w:color w:val="000000"/>
          <w:sz w:val="18"/>
          <w:szCs w:val="18"/>
          <w:lang w:val="en-IN" w:eastAsia="en-IN"/>
        </w:rPr>
      </w:pPr>
      <w:r>
        <w:rPr>
          <w:rFonts w:ascii="Roboto" w:eastAsia="Times New Roman" w:hAnsi="Roboto" w:cs="Times New Roman"/>
          <w:color w:val="000000"/>
          <w:sz w:val="18"/>
          <w:szCs w:val="18"/>
          <w:lang w:val="en-IN" w:eastAsia="en-IN"/>
        </w:rPr>
        <w:t>Day 3</w:t>
      </w:r>
      <w:r w:rsidR="00C31961" w:rsidRPr="00C31961">
        <w:rPr>
          <w:rFonts w:ascii="Roboto" w:eastAsia="Times New Roman" w:hAnsi="Roboto" w:cs="Times New Roman"/>
          <w:color w:val="000000"/>
          <w:sz w:val="18"/>
          <w:szCs w:val="18"/>
          <w:lang w:val="en-IN" w:eastAsia="en-IN"/>
        </w:rPr>
        <w:t> </w:t>
      </w:r>
    </w:p>
    <w:p w14:paraId="3FC909BA" w14:textId="7330BB96"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b/>
          <w:bCs/>
          <w:color w:val="000000"/>
          <w:sz w:val="18"/>
          <w:szCs w:val="18"/>
          <w:lang w:val="en-IN" w:eastAsia="en-IN"/>
        </w:rPr>
        <w:t>Using LOBS</w:t>
      </w:r>
    </w:p>
    <w:p w14:paraId="1E86FEB6" w14:textId="77777777" w:rsidR="00C31961" w:rsidRPr="00C31961" w:rsidRDefault="00C31961" w:rsidP="00C31961">
      <w:pPr>
        <w:numPr>
          <w:ilvl w:val="0"/>
          <w:numId w:val="1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Large Objects (LOBS)</w:t>
      </w:r>
    </w:p>
    <w:p w14:paraId="3BE6534D" w14:textId="77777777" w:rsidR="00C31961" w:rsidRPr="00C31961" w:rsidRDefault="00C31961" w:rsidP="00C31961">
      <w:pPr>
        <w:numPr>
          <w:ilvl w:val="0"/>
          <w:numId w:val="1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Creating Tables-LOB</w:t>
      </w:r>
    </w:p>
    <w:p w14:paraId="0E1679E2" w14:textId="77777777" w:rsidR="00C31961" w:rsidRPr="00C31961" w:rsidRDefault="00C31961" w:rsidP="00C31961">
      <w:pPr>
        <w:numPr>
          <w:ilvl w:val="0"/>
          <w:numId w:val="1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Working with LOB values</w:t>
      </w:r>
    </w:p>
    <w:p w14:paraId="0F4E7C77" w14:textId="77777777" w:rsidR="00C31961" w:rsidRPr="00C31961" w:rsidRDefault="00C31961" w:rsidP="00C31961">
      <w:pPr>
        <w:numPr>
          <w:ilvl w:val="0"/>
          <w:numId w:val="1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Inserting, Updating &amp; Deleting Values in LOBs</w:t>
      </w:r>
    </w:p>
    <w:p w14:paraId="51099EE5" w14:textId="77777777" w:rsidR="00C31961" w:rsidRPr="00C31961" w:rsidRDefault="00C31961" w:rsidP="00C31961">
      <w:pPr>
        <w:numPr>
          <w:ilvl w:val="0"/>
          <w:numId w:val="1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Populating Lobis DBMS_LOB Routines</w:t>
      </w:r>
    </w:p>
    <w:p w14:paraId="7921A3D6" w14:textId="77777777" w:rsidR="00C31961" w:rsidRPr="00C31961" w:rsidRDefault="00C31961" w:rsidP="00C31961">
      <w:pPr>
        <w:numPr>
          <w:ilvl w:val="0"/>
          <w:numId w:val="14"/>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Using B-FILE</w:t>
      </w:r>
    </w:p>
    <w:p w14:paraId="1A97311F" w14:textId="77777777" w:rsidR="00C31961" w:rsidRPr="00C31961" w:rsidRDefault="00C31961" w:rsidP="00C31961">
      <w:p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 </w:t>
      </w:r>
      <w:r w:rsidRPr="00C31961">
        <w:rPr>
          <w:rFonts w:ascii="Roboto" w:eastAsia="Times New Roman" w:hAnsi="Roboto" w:cs="Times New Roman"/>
          <w:b/>
          <w:bCs/>
          <w:color w:val="000000"/>
          <w:sz w:val="18"/>
          <w:szCs w:val="18"/>
          <w:lang w:val="en-IN" w:eastAsia="en-IN"/>
        </w:rPr>
        <w:t>Using Collections</w:t>
      </w:r>
    </w:p>
    <w:p w14:paraId="354426CA"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Advantages of collection</w:t>
      </w:r>
    </w:p>
    <w:p w14:paraId="1290D386"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Ref cursor (Dynamic Cursor)</w:t>
      </w:r>
    </w:p>
    <w:p w14:paraId="590F81BD"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Weak ref cursor</w:t>
      </w:r>
    </w:p>
    <w:p w14:paraId="42F10321"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Strong ref cursor</w:t>
      </w:r>
    </w:p>
    <w:p w14:paraId="3311F02A"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Nested Tables VARRAYS or VARYING arrays</w:t>
      </w:r>
    </w:p>
    <w:p w14:paraId="523759AB"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Creating tables using nested tables</w:t>
      </w:r>
    </w:p>
    <w:p w14:paraId="3077C9DE"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Inserting, updating &amp; deleting Nested</w:t>
      </w:r>
    </w:p>
    <w:p w14:paraId="7E880DD4"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Table records</w:t>
      </w:r>
    </w:p>
    <w:p w14:paraId="44878975" w14:textId="77777777" w:rsidR="00C31961" w:rsidRPr="00C31961" w:rsidRDefault="00C31961" w:rsidP="00C31961">
      <w:pPr>
        <w:numPr>
          <w:ilvl w:val="0"/>
          <w:numId w:val="15"/>
        </w:numPr>
        <w:spacing w:before="100" w:beforeAutospacing="1" w:after="100" w:afterAutospacing="1" w:line="240" w:lineRule="auto"/>
        <w:rPr>
          <w:rFonts w:ascii="Roboto" w:eastAsia="Times New Roman" w:hAnsi="Roboto" w:cs="Times New Roman"/>
          <w:color w:val="555555"/>
          <w:sz w:val="18"/>
          <w:szCs w:val="18"/>
          <w:lang w:val="en-IN" w:eastAsia="en-IN"/>
        </w:rPr>
      </w:pPr>
      <w:r w:rsidRPr="00C31961">
        <w:rPr>
          <w:rFonts w:ascii="Roboto" w:eastAsia="Times New Roman" w:hAnsi="Roboto" w:cs="Times New Roman"/>
          <w:color w:val="000000"/>
          <w:sz w:val="18"/>
          <w:szCs w:val="18"/>
          <w:lang w:val="en-IN" w:eastAsia="en-IN"/>
        </w:rPr>
        <w:t>Nested table in PL/SQL</w:t>
      </w:r>
    </w:p>
    <w:p w14:paraId="7D8B7DCA" w14:textId="77777777" w:rsidR="0073012F" w:rsidRPr="00C31961" w:rsidRDefault="0073012F" w:rsidP="00C31961"/>
    <w:sectPr w:rsidR="0073012F" w:rsidRPr="00C31961" w:rsidSect="00730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52C5"/>
    <w:multiLevelType w:val="multilevel"/>
    <w:tmpl w:val="323A6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E6FC0"/>
    <w:multiLevelType w:val="multilevel"/>
    <w:tmpl w:val="E8FA57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629CE"/>
    <w:multiLevelType w:val="multilevel"/>
    <w:tmpl w:val="094A9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C54DB6"/>
    <w:multiLevelType w:val="multilevel"/>
    <w:tmpl w:val="FEA21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3206D"/>
    <w:multiLevelType w:val="multilevel"/>
    <w:tmpl w:val="3A900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B578C"/>
    <w:multiLevelType w:val="multilevel"/>
    <w:tmpl w:val="AA82ED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B3B22"/>
    <w:multiLevelType w:val="multilevel"/>
    <w:tmpl w:val="766CA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540E7"/>
    <w:multiLevelType w:val="multilevel"/>
    <w:tmpl w:val="3AE6F6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C37D4"/>
    <w:multiLevelType w:val="multilevel"/>
    <w:tmpl w:val="11E02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B3746"/>
    <w:multiLevelType w:val="multilevel"/>
    <w:tmpl w:val="795C6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46341"/>
    <w:multiLevelType w:val="multilevel"/>
    <w:tmpl w:val="EED288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88721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728758">
    <w:abstractNumId w:val="6"/>
  </w:num>
  <w:num w:numId="3" w16cid:durableId="562066766">
    <w:abstractNumId w:val="0"/>
  </w:num>
  <w:num w:numId="4" w16cid:durableId="267390781">
    <w:abstractNumId w:val="1"/>
  </w:num>
  <w:num w:numId="5" w16cid:durableId="372312057">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37231205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843596768">
    <w:abstractNumId w:val="7"/>
  </w:num>
  <w:num w:numId="8" w16cid:durableId="687948039">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687948039">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110668225">
    <w:abstractNumId w:val="10"/>
  </w:num>
  <w:num w:numId="11" w16cid:durableId="2095055064">
    <w:abstractNumId w:val="9"/>
  </w:num>
  <w:num w:numId="12" w16cid:durableId="311522112">
    <w:abstractNumId w:val="8"/>
  </w:num>
  <w:num w:numId="13" w16cid:durableId="790130815">
    <w:abstractNumId w:val="4"/>
  </w:num>
  <w:num w:numId="14" w16cid:durableId="449592881">
    <w:abstractNumId w:val="5"/>
  </w:num>
  <w:num w:numId="15" w16cid:durableId="778527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50F"/>
    <w:rsid w:val="000823A6"/>
    <w:rsid w:val="003B16D1"/>
    <w:rsid w:val="00656695"/>
    <w:rsid w:val="0073012F"/>
    <w:rsid w:val="00C31961"/>
    <w:rsid w:val="00CD3C9B"/>
    <w:rsid w:val="00D1750F"/>
    <w:rsid w:val="00D62525"/>
    <w:rsid w:val="00ED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39B9"/>
  <w15:docId w15:val="{33035EE0-7DC7-4591-BC23-59BA7763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50F"/>
  </w:style>
  <w:style w:type="paragraph" w:styleId="Heading2">
    <w:name w:val="heading 2"/>
    <w:basedOn w:val="Normal"/>
    <w:link w:val="Heading2Char"/>
    <w:uiPriority w:val="9"/>
    <w:qFormat/>
    <w:rsid w:val="00C3196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961"/>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C31961"/>
    <w:rPr>
      <w:b/>
      <w:bCs/>
    </w:rPr>
  </w:style>
  <w:style w:type="paragraph" w:styleId="NormalWeb">
    <w:name w:val="Normal (Web)"/>
    <w:basedOn w:val="Normal"/>
    <w:uiPriority w:val="99"/>
    <w:semiHidden/>
    <w:unhideWhenUsed/>
    <w:rsid w:val="00C3196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3221">
      <w:bodyDiv w:val="1"/>
      <w:marLeft w:val="0"/>
      <w:marRight w:val="0"/>
      <w:marTop w:val="0"/>
      <w:marBottom w:val="0"/>
      <w:divBdr>
        <w:top w:val="none" w:sz="0" w:space="0" w:color="auto"/>
        <w:left w:val="none" w:sz="0" w:space="0" w:color="auto"/>
        <w:bottom w:val="none" w:sz="0" w:space="0" w:color="auto"/>
        <w:right w:val="none" w:sz="0" w:space="0" w:color="auto"/>
      </w:divBdr>
    </w:div>
    <w:div w:id="166442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Balasubramaniam</dc:creator>
  <cp:lastModifiedBy>Parameswari Ettiappan</cp:lastModifiedBy>
  <cp:revision>8</cp:revision>
  <dcterms:created xsi:type="dcterms:W3CDTF">2015-04-23T17:13:00Z</dcterms:created>
  <dcterms:modified xsi:type="dcterms:W3CDTF">2022-05-05T09:09:00Z</dcterms:modified>
</cp:coreProperties>
</file>