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CE53" w14:textId="0E1BCCC1" w:rsidR="00395779" w:rsidRDefault="00557D2D" w:rsidP="00E37CD5">
      <w:pPr>
        <w:pStyle w:val="Heading1"/>
      </w:pPr>
      <w:r>
        <w:t xml:space="preserve">RAG in </w:t>
      </w:r>
      <w:r w:rsidR="00395779">
        <w:t>Typical Gen</w:t>
      </w:r>
      <w:r w:rsidR="00E37CD5">
        <w:t>-</w:t>
      </w:r>
      <w:r w:rsidR="00395779">
        <w:t>AI application</w:t>
      </w:r>
    </w:p>
    <w:p w14:paraId="262824E8" w14:textId="77777777" w:rsidR="00395779" w:rsidRDefault="00395779"/>
    <w:p w14:paraId="7E469F52" w14:textId="5F83CEA7" w:rsidR="00395779" w:rsidRDefault="00395779">
      <w:r>
        <w:rPr>
          <w:noProof/>
        </w:rPr>
        <w:drawing>
          <wp:inline distT="0" distB="0" distL="0" distR="0" wp14:anchorId="5E9BCA70" wp14:editId="1628E879">
            <wp:extent cx="5943600" cy="3387725"/>
            <wp:effectExtent l="0" t="0" r="0" b="3175"/>
            <wp:docPr id="783588918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8918" name="Picture 1" descr="A diagram of a software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233" w14:textId="77777777" w:rsidR="005E000D" w:rsidRDefault="005E000D"/>
    <w:p w14:paraId="318E2B70" w14:textId="3A28E20A" w:rsidR="00395779" w:rsidRDefault="00395779" w:rsidP="005E000D">
      <w:pPr>
        <w:pStyle w:val="Heading2"/>
      </w:pPr>
      <w:r>
        <w:t>Vector DB:</w:t>
      </w:r>
    </w:p>
    <w:p w14:paraId="15F49070" w14:textId="43F858A3" w:rsidR="00395779" w:rsidRDefault="00395779">
      <w:r>
        <w:t>Let’s say a user ask query to your LLM,</w:t>
      </w:r>
    </w:p>
    <w:p w14:paraId="5F77A97D" w14:textId="6EC45E1D" w:rsidR="00395779" w:rsidRDefault="00395779">
      <w:proofErr w:type="spellStart"/>
      <w:r>
        <w:t>Eg</w:t>
      </w:r>
      <w:proofErr w:type="spellEnd"/>
      <w:r>
        <w:t>: What is Asynchronous programming in java?</w:t>
      </w:r>
    </w:p>
    <w:p w14:paraId="745A3F65" w14:textId="645287B0" w:rsidR="00395779" w:rsidRPr="005E000D" w:rsidRDefault="00395779">
      <w:pPr>
        <w:rPr>
          <w:b/>
          <w:bCs/>
          <w:i/>
          <w:iCs/>
        </w:rPr>
      </w:pPr>
      <w:r>
        <w:t xml:space="preserve">Now you have documents or video transcript related to Asynchronous programming, Completable future and Web flux. But how to know these are related documents for the Query. </w:t>
      </w:r>
      <w:r w:rsidRPr="005E000D">
        <w:rPr>
          <w:b/>
          <w:bCs/>
          <w:i/>
          <w:iCs/>
        </w:rPr>
        <w:t>There comes Vector DB.</w:t>
      </w:r>
    </w:p>
    <w:p w14:paraId="376B4B8D" w14:textId="77777777" w:rsidR="00EF0DA6" w:rsidRDefault="00EF0DA6"/>
    <w:p w14:paraId="1B81CE95" w14:textId="2EE4EE30" w:rsidR="00395779" w:rsidRDefault="00395779">
      <w:r>
        <w:rPr>
          <w:rStyle w:val="Strong"/>
        </w:rPr>
        <w:t>Vector databases</w:t>
      </w:r>
      <w:r>
        <w:t xml:space="preserve"> are designed to store and search these vectors efficiently, supporting tasks like </w:t>
      </w:r>
      <w:r>
        <w:rPr>
          <w:rStyle w:val="Strong"/>
        </w:rPr>
        <w:t>semantic search</w:t>
      </w:r>
      <w:r>
        <w:t xml:space="preserve">, </w:t>
      </w:r>
      <w:r>
        <w:rPr>
          <w:rStyle w:val="Strong"/>
        </w:rPr>
        <w:t>recommendations</w:t>
      </w:r>
      <w:r>
        <w:t xml:space="preserve">, and </w:t>
      </w:r>
      <w:r>
        <w:rPr>
          <w:rStyle w:val="Strong"/>
        </w:rPr>
        <w:t>AI/ML applications</w:t>
      </w:r>
      <w:r>
        <w:t>.</w:t>
      </w:r>
    </w:p>
    <w:p w14:paraId="11D54997" w14:textId="4FE8250D" w:rsidR="00EF0DA6" w:rsidRDefault="00395779">
      <w:r>
        <w:t xml:space="preserve">Typically, data like text, images, or other objects are transformed into </w:t>
      </w:r>
      <w:r>
        <w:rPr>
          <w:rStyle w:val="Strong"/>
        </w:rPr>
        <w:t>high-dimensional vectors</w:t>
      </w:r>
      <w:r>
        <w:t xml:space="preserve"> (via embeddings) using machine learning models, like </w:t>
      </w:r>
      <w:r>
        <w:rPr>
          <w:rStyle w:val="Strong"/>
        </w:rPr>
        <w:t>Word2Vec</w:t>
      </w:r>
      <w:r>
        <w:t xml:space="preserve">, </w:t>
      </w:r>
      <w:r>
        <w:rPr>
          <w:rStyle w:val="Strong"/>
        </w:rPr>
        <w:t>BERT</w:t>
      </w:r>
      <w:r>
        <w:rPr>
          <w:rStyle w:val="Strong"/>
        </w:rPr>
        <w:t xml:space="preserve"> </w:t>
      </w:r>
      <w:r>
        <w:t>etc</w:t>
      </w:r>
      <w:r>
        <w:t xml:space="preserve">. </w:t>
      </w:r>
    </w:p>
    <w:p w14:paraId="5F6BB772" w14:textId="77777777" w:rsidR="00EF0DA6" w:rsidRDefault="00EF0DA6"/>
    <w:p w14:paraId="01F2170B" w14:textId="2E691EF4" w:rsidR="00E37CD5" w:rsidRDefault="00E37CD5">
      <w:r>
        <w:lastRenderedPageBreak/>
        <w:t>Why Vector notation?</w:t>
      </w:r>
    </w:p>
    <w:p w14:paraId="63A1F450" w14:textId="7F984449" w:rsidR="00EF0DA6" w:rsidRDefault="00EF0DA6">
      <w:r>
        <w:t xml:space="preserve">Vector is nothing but mathematical representation of an object (a piece of text, a sentence, a document) in a </w:t>
      </w:r>
      <w:r>
        <w:rPr>
          <w:rStyle w:val="Strong"/>
        </w:rPr>
        <w:t>high-dimensional space</w:t>
      </w:r>
      <w:r>
        <w:t>.</w:t>
      </w:r>
    </w:p>
    <w:p w14:paraId="7815294A" w14:textId="3B423CC7" w:rsidR="00E37CD5" w:rsidRDefault="00395779">
      <w:r>
        <w:t xml:space="preserve">These vectors are created </w:t>
      </w:r>
      <w:r w:rsidR="00E37CD5">
        <w:t>for</w:t>
      </w:r>
      <w:r>
        <w:t xml:space="preserve"> captur</w:t>
      </w:r>
      <w:r w:rsidR="00E37CD5">
        <w:t>ing</w:t>
      </w:r>
      <w:r>
        <w:t xml:space="preserve"> the </w:t>
      </w:r>
      <w:r>
        <w:rPr>
          <w:rStyle w:val="Strong"/>
        </w:rPr>
        <w:t>underlying relationships</w:t>
      </w:r>
      <w:r>
        <w:t xml:space="preserve"> and </w:t>
      </w:r>
      <w:r>
        <w:rPr>
          <w:rStyle w:val="Strong"/>
        </w:rPr>
        <w:t>features</w:t>
      </w:r>
      <w:r>
        <w:t xml:space="preserve"> of the data.</w:t>
      </w:r>
    </w:p>
    <w:p w14:paraId="7D11C86E" w14:textId="77777777" w:rsidR="00EF0DA6" w:rsidRDefault="00EF0DA6"/>
    <w:p w14:paraId="2B69FC8F" w14:textId="255C8B20" w:rsidR="00E37CD5" w:rsidRDefault="00E37CD5">
      <w:r>
        <w:t>How can vectors capture relationships?</w:t>
      </w:r>
    </w:p>
    <w:p w14:paraId="6033F7FD" w14:textId="52616128" w:rsidR="00EF0DA6" w:rsidRDefault="00EF0DA6">
      <w:r>
        <w:rPr>
          <w:rStyle w:val="Strong"/>
        </w:rPr>
        <w:t>Vectors in a vector database</w:t>
      </w:r>
      <w:r>
        <w:t xml:space="preserve"> are stored as a collection of </w:t>
      </w:r>
      <w:r>
        <w:rPr>
          <w:rStyle w:val="Strong"/>
        </w:rPr>
        <w:t>points</w:t>
      </w:r>
      <w:r>
        <w:t xml:space="preserve"> (vectors) in this multi-dimensional space.</w:t>
      </w:r>
    </w:p>
    <w:p w14:paraId="6244BE8E" w14:textId="0A9F38A9" w:rsidR="00E37CD5" w:rsidRDefault="00E37CD5">
      <w:r>
        <w:t xml:space="preserve">While you are uploading a document like completable future or </w:t>
      </w:r>
      <w:proofErr w:type="spellStart"/>
      <w:r>
        <w:t>Webflux</w:t>
      </w:r>
      <w:proofErr w:type="spellEnd"/>
      <w:r>
        <w:t xml:space="preserve"> to the vector DB, a model is used to create a vector for it.</w:t>
      </w:r>
    </w:p>
    <w:p w14:paraId="47D02799" w14:textId="3EB41850" w:rsidR="00E37CD5" w:rsidRDefault="00E37CD5">
      <w:r>
        <w:t xml:space="preserve">Suppose the document on </w:t>
      </w:r>
      <w:proofErr w:type="spellStart"/>
      <w:r>
        <w:rPr>
          <w:rStyle w:val="Strong"/>
        </w:rPr>
        <w:t>CompletableFuture</w:t>
      </w:r>
      <w:proofErr w:type="spellEnd"/>
      <w:r>
        <w:t xml:space="preserve"> is transformed into a vector with, say, </w:t>
      </w:r>
      <w:r>
        <w:rPr>
          <w:rStyle w:val="Strong"/>
        </w:rPr>
        <w:t>768 dimensions</w:t>
      </w:r>
      <w:r w:rsidR="00C9612E">
        <w:rPr>
          <w:rStyle w:val="Strong"/>
        </w:rPr>
        <w:t xml:space="preserve"> </w:t>
      </w:r>
      <w:r w:rsidR="00C9612E">
        <w:rPr>
          <w:rStyle w:val="Strong"/>
          <w:b w:val="0"/>
          <w:bCs w:val="0"/>
        </w:rPr>
        <w:t xml:space="preserve">(This 768 is </w:t>
      </w:r>
      <w:r w:rsidR="00C9612E">
        <w:t>those from BERT, OpenAI, or Nomic typically create high-dimensional vectors</w:t>
      </w:r>
      <w:r w:rsidR="00C9612E">
        <w:t>)</w:t>
      </w:r>
      <w:r>
        <w:t xml:space="preserve">. Each of the </w:t>
      </w:r>
      <w:r>
        <w:rPr>
          <w:rStyle w:val="Strong"/>
        </w:rPr>
        <w:t>768 dimensions</w:t>
      </w:r>
      <w:r>
        <w:t xml:space="preserve"> will </w:t>
      </w:r>
      <w:r>
        <w:rPr>
          <w:rStyle w:val="Strong"/>
        </w:rPr>
        <w:t>capture different aspects</w:t>
      </w:r>
      <w:r>
        <w:t xml:space="preserve"> of the document’s content.</w:t>
      </w:r>
      <w:r>
        <w:t xml:space="preserve"> Each dimension </w:t>
      </w:r>
      <w:r w:rsidR="00EF0DA6">
        <w:t>represents</w:t>
      </w:r>
      <w:r>
        <w:t xml:space="preserve"> each characteristic of the document</w:t>
      </w:r>
    </w:p>
    <w:p w14:paraId="23188993" w14:textId="48885AE1" w:rsidR="00EF0DA6" w:rsidRDefault="00EF0DA6">
      <w:proofErr w:type="spellStart"/>
      <w:r>
        <w:t>Eg</w:t>
      </w:r>
      <w:proofErr w:type="spellEnd"/>
      <w:r>
        <w:t>:</w:t>
      </w:r>
    </w:p>
    <w:p w14:paraId="2A3974BE" w14:textId="2772EDF6" w:rsidR="00EF0DA6" w:rsidRDefault="00EF0DA6">
      <w:r>
        <w:t xml:space="preserve">Consider 3 dimension’s X, Y and Z. Each dimension represents each </w:t>
      </w:r>
      <w:r w:rsidR="00C9612E">
        <w:t>characteristic</w:t>
      </w:r>
      <w:r>
        <w:t>. So</w:t>
      </w:r>
      <w:r w:rsidR="00C9612E">
        <w:t xml:space="preserve">, </w:t>
      </w:r>
      <w:r>
        <w:t xml:space="preserve">while uploading a document a data point will be added in that multiple </w:t>
      </w:r>
      <w:r w:rsidR="00C9612E">
        <w:t>dimensions</w:t>
      </w:r>
      <w:r>
        <w:t xml:space="preserve"> for that document.</w:t>
      </w:r>
    </w:p>
    <w:p w14:paraId="771B71C6" w14:textId="72E8B41C" w:rsidR="00EF0DA6" w:rsidRDefault="00EF0DA6">
      <w:r>
        <w:t>So next time if you add a similar document, a datapoint will be added near the previously added one.</w:t>
      </w:r>
    </w:p>
    <w:p w14:paraId="55A39A4C" w14:textId="77777777" w:rsidR="00EF0DA6" w:rsidRDefault="00EF0DA6"/>
    <w:p w14:paraId="79DDAC67" w14:textId="55F15F36" w:rsidR="00EF0DA6" w:rsidRDefault="00EF0DA6">
      <w:r>
        <w:t>That’s how when you query a question it</w:t>
      </w:r>
      <w:r w:rsidR="00C9612E">
        <w:t>’</w:t>
      </w:r>
      <w:r>
        <w:t>s giving you relevant data considering the data points in n-dimensions</w:t>
      </w:r>
    </w:p>
    <w:p w14:paraId="216CC5A1" w14:textId="77777777" w:rsidR="00C9612E" w:rsidRDefault="00C9612E"/>
    <w:p w14:paraId="7F2D8310" w14:textId="77777777" w:rsidR="00C9612E" w:rsidRDefault="00C9612E" w:rsidP="00C9612E">
      <w:pPr>
        <w:pStyle w:val="Heading3"/>
      </w:pPr>
      <w:r>
        <w:t>Why This Matters</w:t>
      </w:r>
    </w:p>
    <w:p w14:paraId="1009E68A" w14:textId="77777777" w:rsidR="00C9612E" w:rsidRDefault="00C9612E" w:rsidP="00C9612E">
      <w:pPr>
        <w:pStyle w:val="whitespace-normal"/>
        <w:numPr>
          <w:ilvl w:val="0"/>
          <w:numId w:val="1"/>
        </w:numPr>
      </w:pPr>
      <w:r>
        <w:t>Traditional keyword search fails to capture semantic relationships</w:t>
      </w:r>
    </w:p>
    <w:p w14:paraId="66DDFAFF" w14:textId="77777777" w:rsidR="00C9612E" w:rsidRDefault="00C9612E" w:rsidP="00C9612E">
      <w:pPr>
        <w:pStyle w:val="whitespace-normal"/>
        <w:numPr>
          <w:ilvl w:val="0"/>
          <w:numId w:val="1"/>
        </w:numPr>
      </w:pPr>
      <w:r>
        <w:t xml:space="preserve">Vector search understands </w:t>
      </w:r>
      <w:r>
        <w:rPr>
          <w:rStyle w:val="Emphasis"/>
          <w:rFonts w:eastAsiaTheme="majorEastAsia"/>
        </w:rPr>
        <w:t>context</w:t>
      </w:r>
      <w:r>
        <w:t xml:space="preserve"> and </w:t>
      </w:r>
      <w:r>
        <w:rPr>
          <w:rStyle w:val="Emphasis"/>
          <w:rFonts w:eastAsiaTheme="majorEastAsia"/>
        </w:rPr>
        <w:t>meaning</w:t>
      </w:r>
      <w:r>
        <w:t>, not just exact words</w:t>
      </w:r>
    </w:p>
    <w:p w14:paraId="6CF2F1AF" w14:textId="77777777" w:rsidR="00C9612E" w:rsidRDefault="00C9612E" w:rsidP="00C9612E">
      <w:pPr>
        <w:pStyle w:val="whitespace-normal"/>
        <w:numPr>
          <w:ilvl w:val="0"/>
          <w:numId w:val="1"/>
        </w:numPr>
      </w:pPr>
      <w:r>
        <w:t>Enables more intelligent, context-aware retrieval</w:t>
      </w:r>
    </w:p>
    <w:p w14:paraId="7945A0A9" w14:textId="77777777" w:rsidR="00C9612E" w:rsidRDefault="00C9612E"/>
    <w:p w14:paraId="243804EB" w14:textId="24B801C8" w:rsidR="005E000D" w:rsidRDefault="005E000D" w:rsidP="005E000D">
      <w:pPr>
        <w:pStyle w:val="Heading2"/>
      </w:pPr>
      <w:r>
        <w:lastRenderedPageBreak/>
        <w:t>Semantic search layer:</w:t>
      </w:r>
    </w:p>
    <w:p w14:paraId="6D1B91AB" w14:textId="4165D02C" w:rsidR="005E000D" w:rsidRDefault="005E000D" w:rsidP="005E000D">
      <w:r>
        <w:t xml:space="preserve">It’s nothing but retrieval model present in RAG.  </w:t>
      </w:r>
      <w:r w:rsidR="004272F3">
        <w:t xml:space="preserve">The semantic search layer is responsible for transforming both the </w:t>
      </w:r>
      <w:r w:rsidR="004272F3">
        <w:rPr>
          <w:rStyle w:val="Strong"/>
        </w:rPr>
        <w:t>query</w:t>
      </w:r>
      <w:r w:rsidR="004272F3">
        <w:t xml:space="preserve"> and the </w:t>
      </w:r>
      <w:r w:rsidR="004272F3">
        <w:rPr>
          <w:rStyle w:val="Strong"/>
        </w:rPr>
        <w:t>documents</w:t>
      </w:r>
      <w:r w:rsidR="004272F3">
        <w:t xml:space="preserve"> into </w:t>
      </w:r>
      <w:r w:rsidR="004272F3">
        <w:rPr>
          <w:rStyle w:val="Strong"/>
        </w:rPr>
        <w:t>vector embeddings</w:t>
      </w:r>
      <w:r w:rsidR="004272F3">
        <w:t xml:space="preserve"> using a technique like </w:t>
      </w:r>
      <w:r w:rsidR="004272F3">
        <w:rPr>
          <w:rStyle w:val="Strong"/>
        </w:rPr>
        <w:t>Dense Embeddings</w:t>
      </w:r>
      <w:r w:rsidR="00BB1E7E">
        <w:rPr>
          <w:rStyle w:val="Strong"/>
        </w:rPr>
        <w:t xml:space="preserve"> </w:t>
      </w:r>
      <w:r w:rsidR="00BB1E7E" w:rsidRPr="00BB1E7E">
        <w:rPr>
          <w:rStyle w:val="Strong"/>
          <w:b w:val="0"/>
          <w:bCs w:val="0"/>
        </w:rPr>
        <w:t>and stored in</w:t>
      </w:r>
      <w:r w:rsidR="00BB1E7E">
        <w:rPr>
          <w:rStyle w:val="Strong"/>
        </w:rPr>
        <w:t xml:space="preserve"> Vector DB. </w:t>
      </w:r>
      <w:r w:rsidR="00BB1E7E">
        <w:t>The</w:t>
      </w:r>
      <w:r w:rsidR="00BB1E7E">
        <w:t>n</w:t>
      </w:r>
      <w:r w:rsidR="00BB1E7E">
        <w:t xml:space="preserve"> documents that are closest in semantic space to the query</w:t>
      </w:r>
      <w:r w:rsidR="00BB1E7E">
        <w:t xml:space="preserve"> are retrieved.</w:t>
      </w:r>
    </w:p>
    <w:p w14:paraId="14EDD450" w14:textId="77777777" w:rsidR="00BB1E7E" w:rsidRDefault="00BB1E7E" w:rsidP="005E000D"/>
    <w:tbl>
      <w:tblPr>
        <w:tblW w:w="0" w:type="auto"/>
        <w:tblInd w:w="-3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5"/>
        <w:gridCol w:w="4329"/>
      </w:tblGrid>
      <w:tr w:rsidR="00BB1E7E" w:rsidRPr="00BB1E7E" w14:paraId="6AB61328" w14:textId="77777777" w:rsidTr="00BB1E7E">
        <w:tc>
          <w:tcPr>
            <w:tcW w:w="5325" w:type="dxa"/>
            <w:tcBorders>
              <w:top w:val="nil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0F1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3CFC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Data source</w:t>
            </w:r>
          </w:p>
        </w:tc>
        <w:tc>
          <w:tcPr>
            <w:tcW w:w="0" w:type="auto"/>
            <w:tcBorders>
              <w:top w:val="nil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0F1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87827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Search method</w:t>
            </w:r>
          </w:p>
        </w:tc>
      </w:tr>
      <w:tr w:rsidR="00BB1E7E" w:rsidRPr="00BB1E7E" w14:paraId="7EFEE936" w14:textId="77777777" w:rsidTr="00BB1E7E">
        <w:tc>
          <w:tcPr>
            <w:tcW w:w="5325" w:type="dxa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9DF10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 xml:space="preserve">Document management systems (Google Drive, </w:t>
            </w:r>
            <w:proofErr w:type="spellStart"/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Sharepoint</w:t>
            </w:r>
            <w:proofErr w:type="spellEnd"/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, etc.)</w:t>
            </w:r>
          </w:p>
        </w:tc>
        <w:tc>
          <w:tcPr>
            <w:tcW w:w="0" w:type="auto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5A7B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Keyword search, custom query string</w:t>
            </w:r>
          </w:p>
        </w:tc>
      </w:tr>
      <w:tr w:rsidR="00BB1E7E" w:rsidRPr="00BB1E7E" w14:paraId="4F795140" w14:textId="77777777" w:rsidTr="00BB1E7E">
        <w:tc>
          <w:tcPr>
            <w:tcW w:w="5325" w:type="dxa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5B63B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Relational databases (Postgres, MySQL, etc.)</w:t>
            </w:r>
          </w:p>
        </w:tc>
        <w:tc>
          <w:tcPr>
            <w:tcW w:w="0" w:type="auto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CA16A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SQL query</w:t>
            </w:r>
          </w:p>
        </w:tc>
      </w:tr>
      <w:tr w:rsidR="00BB1E7E" w:rsidRPr="00BB1E7E" w14:paraId="24CBD306" w14:textId="77777777" w:rsidTr="00BB1E7E">
        <w:tc>
          <w:tcPr>
            <w:tcW w:w="5325" w:type="dxa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D3BF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Vector databases</w:t>
            </w:r>
          </w:p>
        </w:tc>
        <w:tc>
          <w:tcPr>
            <w:tcW w:w="0" w:type="auto"/>
            <w:tcBorders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3BE0" w14:textId="77777777" w:rsidR="00BB1E7E" w:rsidRPr="00BB1E7E" w:rsidRDefault="00BB1E7E" w:rsidP="00BB1E7E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300" w:right="300"/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</w:pPr>
            <w:r w:rsidRPr="00BB1E7E">
              <w:rPr>
                <w:rFonts w:ascii="var(--font-family-secondary)" w:eastAsia="Times New Roman" w:hAnsi="var(--font-family-secondary)" w:cs="Times New Roman"/>
                <w:kern w:val="0"/>
                <w14:ligatures w14:val="none"/>
              </w:rPr>
              <w:t>Semantic search query</w:t>
            </w:r>
          </w:p>
        </w:tc>
      </w:tr>
    </w:tbl>
    <w:p w14:paraId="3A6B4E11" w14:textId="77777777" w:rsidR="00BB1E7E" w:rsidRPr="00BB1E7E" w:rsidRDefault="00BB1E7E" w:rsidP="00BB1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kern w:val="0"/>
          <w14:ligatures w14:val="none"/>
        </w:rPr>
      </w:pPr>
    </w:p>
    <w:p w14:paraId="4FE5C7DF" w14:textId="77777777" w:rsidR="00BB1E7E" w:rsidRDefault="00BB1E7E" w:rsidP="005E000D"/>
    <w:p w14:paraId="70BB37FD" w14:textId="172C8967" w:rsidR="00BB1E7E" w:rsidRDefault="00BB1E7E" w:rsidP="005E000D">
      <w:r>
        <w:t>Now let’s look the whole flow about working of RAG:</w:t>
      </w:r>
    </w:p>
    <w:p w14:paraId="07E31908" w14:textId="221EAE3E" w:rsidR="00BB1E7E" w:rsidRDefault="00BB1E7E" w:rsidP="005E000D">
      <w:r>
        <w:br/>
      </w:r>
      <w:r w:rsidR="00224E93">
        <w:t>Pre-Requisites thing</w:t>
      </w:r>
      <w:r w:rsidR="00CE0869">
        <w:t xml:space="preserve"> -&gt; Training </w:t>
      </w:r>
      <w:r w:rsidR="00224E93">
        <w:t>data added in Vector DB</w:t>
      </w:r>
    </w:p>
    <w:p w14:paraId="1A719011" w14:textId="60033910" w:rsidR="00224E93" w:rsidRDefault="00224E93" w:rsidP="005E000D">
      <w:r w:rsidRPr="00224E93">
        <w:drawing>
          <wp:inline distT="0" distB="0" distL="0" distR="0" wp14:anchorId="76B10A3A" wp14:editId="581F98D0">
            <wp:extent cx="5943600" cy="1732280"/>
            <wp:effectExtent l="0" t="0" r="0" b="0"/>
            <wp:docPr id="65365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5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054" w14:textId="77777777" w:rsidR="00224E93" w:rsidRDefault="00224E93" w:rsidP="005E000D"/>
    <w:p w14:paraId="366D88B7" w14:textId="77777777" w:rsidR="002E0752" w:rsidRDefault="002E0752" w:rsidP="005E000D"/>
    <w:p w14:paraId="01B7B1CC" w14:textId="77777777" w:rsidR="002E0752" w:rsidRDefault="002E0752" w:rsidP="005E000D"/>
    <w:p w14:paraId="6B1A6083" w14:textId="77777777" w:rsidR="002E0752" w:rsidRDefault="002E0752" w:rsidP="005E000D"/>
    <w:p w14:paraId="7948F10E" w14:textId="7F2C8C96" w:rsidR="00224E93" w:rsidRDefault="00224E93" w:rsidP="005E000D">
      <w:r>
        <w:lastRenderedPageBreak/>
        <w:t xml:space="preserve">When a user </w:t>
      </w:r>
      <w:r w:rsidR="002E0752">
        <w:t>searches</w:t>
      </w:r>
      <w:r>
        <w:t xml:space="preserve"> a query to our LLM below will happen</w:t>
      </w:r>
      <w:r>
        <w:br/>
      </w:r>
    </w:p>
    <w:p w14:paraId="56E3683C" w14:textId="0A9ABDDD" w:rsidR="002E0752" w:rsidRDefault="002E0752" w:rsidP="005E000D">
      <w:r w:rsidRPr="002E0752">
        <w:drawing>
          <wp:inline distT="0" distB="0" distL="0" distR="0" wp14:anchorId="6D728433" wp14:editId="585DBDBE">
            <wp:extent cx="5943600" cy="3823335"/>
            <wp:effectExtent l="0" t="0" r="0" b="0"/>
            <wp:docPr id="10811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9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E8EB" w14:textId="77777777" w:rsidR="002E0752" w:rsidRDefault="002E0752" w:rsidP="002E0752">
      <w:pPr>
        <w:ind w:firstLine="720"/>
      </w:pPr>
    </w:p>
    <w:p w14:paraId="71372F45" w14:textId="77777777" w:rsidR="00557D2D" w:rsidRDefault="002E0752" w:rsidP="00557D2D">
      <w:r>
        <w:t>So why RAG?</w:t>
      </w:r>
    </w:p>
    <w:p w14:paraId="69760843" w14:textId="69154CFB" w:rsidR="002E0752" w:rsidRPr="002E0752" w:rsidRDefault="002E0752" w:rsidP="00557D2D"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Simply put. LLMs can't access your company's information directly. RAG lets you share relevant documents with the LLM, so it can answer your questions using your own data.</w:t>
      </w:r>
    </w:p>
    <w:sectPr w:rsidR="002E0752" w:rsidRPr="002E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family-secondar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46585"/>
    <w:multiLevelType w:val="multilevel"/>
    <w:tmpl w:val="C2F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0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79"/>
    <w:rsid w:val="00224E93"/>
    <w:rsid w:val="002E0752"/>
    <w:rsid w:val="00395779"/>
    <w:rsid w:val="004272F3"/>
    <w:rsid w:val="004C2170"/>
    <w:rsid w:val="00557D2D"/>
    <w:rsid w:val="005E000D"/>
    <w:rsid w:val="009172DE"/>
    <w:rsid w:val="00AA23A6"/>
    <w:rsid w:val="00BB1E7E"/>
    <w:rsid w:val="00C9612E"/>
    <w:rsid w:val="00CE0869"/>
    <w:rsid w:val="00E37CD5"/>
    <w:rsid w:val="00E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E3E7"/>
  <w15:chartTrackingRefBased/>
  <w15:docId w15:val="{3EDC5FA7-F476-0C47-99A5-0A80FC84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7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5779"/>
    <w:rPr>
      <w:b/>
      <w:bCs/>
    </w:rPr>
  </w:style>
  <w:style w:type="paragraph" w:customStyle="1" w:styleId="whitespace-normal">
    <w:name w:val="whitespace-normal"/>
    <w:basedOn w:val="Normal"/>
    <w:rsid w:val="00C9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961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7256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52219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7296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12191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06993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93998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3959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6759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38741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6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Eswaramoorthy M</dc:creator>
  <cp:keywords/>
  <dc:description/>
  <cp:lastModifiedBy>Eswaramoorthy M</cp:lastModifiedBy>
  <cp:revision>2</cp:revision>
  <dcterms:created xsi:type="dcterms:W3CDTF">2024-12-15T03:36:00Z</dcterms:created>
  <dcterms:modified xsi:type="dcterms:W3CDTF">2024-12-15T15:15:00Z</dcterms:modified>
</cp:coreProperties>
</file>