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Агджабекова</w:t>
      </w:r>
      <w:r>
        <w:t xml:space="preserve"> </w:t>
      </w:r>
      <w:r>
        <w:t xml:space="preserve">Эся</w:t>
      </w:r>
      <w:r>
        <w:t xml:space="preserve"> </w:t>
      </w:r>
      <w:r>
        <w:t xml:space="preserve">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77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29" w:name="создание-физического-то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физического тома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были закомментированы строки автомонтирования каталогов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/mnt/data-ext</w:t>
      </w:r>
      <w:r>
        <w:t xml:space="preserve">. После этого выполнено их отмонтирование.</w:t>
      </w:r>
    </w:p>
    <w:p>
      <w:pPr>
        <w:numPr>
          <w:ilvl w:val="0"/>
          <w:numId w:val="1001"/>
        </w:numPr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без параметров проверено, что устройства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не подмонтированы.</w:t>
      </w:r>
    </w:p>
    <w:p>
      <w:pPr>
        <w:numPr>
          <w:ilvl w:val="0"/>
          <w:numId w:val="1001"/>
        </w:numPr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выполнена новая разметка диска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: создан основной раздел размером 300 МБ и установлен тип</w:t>
      </w:r>
      <w:r>
        <w:t xml:space="preserve"> </w:t>
      </w:r>
      <w:r>
        <w:rPr>
          <w:rStyle w:val="VerbatimChar"/>
        </w:rPr>
        <w:t xml:space="preserve">8e Linux LVM</w:t>
      </w:r>
      <w:r>
        <w:t xml:space="preserve">. Скрин процесса разметки представлен на рис. fig. 1.</w:t>
      </w:r>
    </w:p>
    <w:p>
      <w:pPr>
        <w:pStyle w:val="CaptionedFigure"/>
      </w:pPr>
      <w:bookmarkStart w:id="24" w:name="fig:001"/>
      <w:r>
        <w:drawing>
          <wp:inline>
            <wp:extent cx="5334000" cy="5229265"/>
            <wp:effectExtent b="0" l="0" r="0" t="0"/>
            <wp:docPr descr="Рис. 1: Разметка диска /dev/sd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9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Разметка диска /dev/sdb</w:t>
      </w:r>
    </w:p>
    <w:p>
      <w:pPr>
        <w:numPr>
          <w:ilvl w:val="0"/>
          <w:numId w:val="1002"/>
        </w:numPr>
      </w:pPr>
      <w:r>
        <w:t xml:space="preserve">Таблица разделов ядра обновлена командой</w:t>
      </w:r>
      <w:r>
        <w:t xml:space="preserve"> </w:t>
      </w:r>
      <w:r>
        <w:rPr>
          <w:rStyle w:val="VerbatimChar"/>
        </w:rPr>
        <w:t xml:space="preserve">partprobe</w:t>
      </w:r>
      <w:r>
        <w:t xml:space="preserve">. Затем просмотрена информация о разделах.</w:t>
      </w:r>
    </w:p>
    <w:p>
      <w:pPr>
        <w:numPr>
          <w:ilvl w:val="0"/>
          <w:numId w:val="1002"/>
        </w:numPr>
      </w:pPr>
      <w:r>
        <w:t xml:space="preserve">Раздел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объявлен физическим томом LVM при помощи</w:t>
      </w:r>
      <w:r>
        <w:t xml:space="preserve"> </w:t>
      </w:r>
      <w:r>
        <w:rPr>
          <w:rStyle w:val="VerbatimChar"/>
        </w:rPr>
        <w:t xml:space="preserve">pvcreate</w:t>
      </w:r>
      <w:r>
        <w:t xml:space="preserve">.</w:t>
      </w:r>
      <w:r>
        <w:br/>
      </w:r>
      <w:r>
        <w:t xml:space="preserve">Проверка командой</w:t>
      </w:r>
      <w:r>
        <w:t xml:space="preserve"> </w:t>
      </w:r>
      <w:r>
        <w:rPr>
          <w:rStyle w:val="VerbatimChar"/>
        </w:rPr>
        <w:t xml:space="preserve">pvs</w:t>
      </w:r>
      <w:r>
        <w:t xml:space="preserve"> </w:t>
      </w:r>
      <w:r>
        <w:t xml:space="preserve">отражена на рис. fig. 2.</w:t>
      </w:r>
    </w:p>
    <w:p>
      <w:pPr>
        <w:pStyle w:val="CaptionedFigure"/>
      </w:pPr>
      <w:bookmarkStart w:id="28" w:name="fig:002"/>
      <w:r>
        <w:drawing>
          <wp:inline>
            <wp:extent cx="5334000" cy="5235482"/>
            <wp:effectExtent b="0" l="0" r="0" t="0"/>
            <wp:docPr descr="Рис. 2: Создание PV и проверка pvs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5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Создание PV и проверка pvs</w:t>
      </w:r>
    </w:p>
    <w:bookmarkEnd w:id="29"/>
    <w:bookmarkStart w:id="34" w:name="создание-группы-томов-и-логического-том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группы томов и логического тома</w:t>
      </w:r>
    </w:p>
    <w:p>
      <w:pPr>
        <w:numPr>
          <w:ilvl w:val="0"/>
          <w:numId w:val="1003"/>
        </w:numPr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pvs</w:t>
      </w:r>
      <w:r>
        <w:t xml:space="preserve"> </w:t>
      </w:r>
      <w:r>
        <w:t xml:space="preserve">подтверждено наличие созданного физического тома.</w:t>
      </w:r>
    </w:p>
    <w:p>
      <w:pPr>
        <w:numPr>
          <w:ilvl w:val="0"/>
          <w:numId w:val="1003"/>
        </w:numPr>
      </w:pPr>
      <w:r>
        <w:t xml:space="preserve">Создана группа томов</w:t>
      </w:r>
      <w:r>
        <w:t xml:space="preserve"> </w:t>
      </w:r>
      <w:r>
        <w:rPr>
          <w:rStyle w:val="VerbatimChar"/>
        </w:rPr>
        <w:t xml:space="preserve">vgdata</w:t>
      </w:r>
      <w:r>
        <w:t xml:space="preserve"> </w:t>
      </w:r>
      <w:r>
        <w:t xml:space="preserve">на основе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Убедились в успешном создании группы через</w:t>
      </w:r>
      <w:r>
        <w:t xml:space="preserve"> </w:t>
      </w:r>
      <w:r>
        <w:rPr>
          <w:rStyle w:val="VerbatimChar"/>
        </w:rPr>
        <w:t xml:space="preserve">vgs</w:t>
      </w:r>
      <w:r>
        <w:t xml:space="preserve"> </w:t>
      </w:r>
      <w:r>
        <w:t xml:space="preserve">и повторный</w:t>
      </w:r>
      <w:r>
        <w:t xml:space="preserve"> </w:t>
      </w:r>
      <w:r>
        <w:rPr>
          <w:rStyle w:val="VerbatimChar"/>
        </w:rPr>
        <w:t xml:space="preserve">pvs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Создан логический том</w:t>
      </w:r>
      <w:r>
        <w:t xml:space="preserve"> </w:t>
      </w:r>
      <w:r>
        <w:rPr>
          <w:rStyle w:val="VerbatimChar"/>
        </w:rPr>
        <w:t xml:space="preserve">lvdata</w:t>
      </w:r>
      <w:r>
        <w:t xml:space="preserve">, использующий 50% свободного пространства группы.</w:t>
      </w:r>
    </w:p>
    <w:p>
      <w:pPr>
        <w:numPr>
          <w:ilvl w:val="0"/>
          <w:numId w:val="1003"/>
        </w:numPr>
      </w:pPr>
      <w:r>
        <w:t xml:space="preserve">Проверка созданного логического тома выполнена командой</w:t>
      </w:r>
      <w:r>
        <w:t xml:space="preserve"> </w:t>
      </w:r>
      <w:r>
        <w:rPr>
          <w:rStyle w:val="VerbatimChar"/>
        </w:rPr>
        <w:t xml:space="preserve">lvs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На логическом томе создана файловая система ext4.</w:t>
      </w:r>
    </w:p>
    <w:p>
      <w:pPr>
        <w:numPr>
          <w:ilvl w:val="0"/>
          <w:numId w:val="1003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для монтирования.</w:t>
      </w:r>
    </w:p>
    <w:p>
      <w:pPr>
        <w:numPr>
          <w:ilvl w:val="0"/>
          <w:numId w:val="1003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автоматического монтирования.</w:t>
      </w:r>
    </w:p>
    <w:p>
      <w:pPr>
        <w:numPr>
          <w:ilvl w:val="0"/>
          <w:numId w:val="1003"/>
        </w:numPr>
      </w:pPr>
      <w:r>
        <w:t xml:space="preserve">Проверено корректное монтирование. Скрин показан на рис. fig. 3.</w:t>
      </w:r>
    </w:p>
    <w:p>
      <w:pPr>
        <w:pStyle w:val="CaptionedFigure"/>
      </w:pPr>
      <w:bookmarkStart w:id="33" w:name="fig:003"/>
      <w:r>
        <w:drawing>
          <wp:inline>
            <wp:extent cx="5334000" cy="2393224"/>
            <wp:effectExtent b="0" l="0" r="0" t="0"/>
            <wp:docPr descr="Рис. 3: Создание LV, mkfs и монтирование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Создание LV, mkfs и монтирование</w:t>
      </w:r>
    </w:p>
    <w:bookmarkEnd w:id="34"/>
    <w:bookmarkStart w:id="47" w:name="изменение-размера-логических-том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размера логических томов</w:t>
      </w:r>
    </w:p>
    <w:p>
      <w:pPr>
        <w:numPr>
          <w:ilvl w:val="0"/>
          <w:numId w:val="1004"/>
        </w:numPr>
      </w:pPr>
      <w:r>
        <w:t xml:space="preserve">Командами</w:t>
      </w:r>
      <w:r>
        <w:t xml:space="preserve"> </w:t>
      </w:r>
      <w:r>
        <w:rPr>
          <w:rStyle w:val="VerbatimChar"/>
        </w:rPr>
        <w:t xml:space="preserve">pvs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vgs</w:t>
      </w:r>
      <w:r>
        <w:t xml:space="preserve"> </w:t>
      </w:r>
      <w:r>
        <w:t xml:space="preserve">просмотрена текущая конфигурация LVM.</w:t>
      </w:r>
    </w:p>
    <w:p>
      <w:pPr>
        <w:numPr>
          <w:ilvl w:val="0"/>
          <w:numId w:val="1004"/>
        </w:numPr>
      </w:pPr>
      <w:r>
        <w:t xml:space="preserve">На диске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создан дополнительный раздел</w:t>
      </w:r>
      <w:r>
        <w:t xml:space="preserve"> </w:t>
      </w:r>
      <w:r>
        <w:rPr>
          <w:rStyle w:val="VerbatimChar"/>
        </w:rPr>
        <w:t xml:space="preserve">/dev/sdb2</w:t>
      </w:r>
      <w:r>
        <w:t xml:space="preserve"> </w:t>
      </w:r>
      <w:r>
        <w:t xml:space="preserve">типа 8e.</w:t>
      </w:r>
    </w:p>
    <w:p>
      <w:pPr>
        <w:numPr>
          <w:ilvl w:val="0"/>
          <w:numId w:val="1004"/>
        </w:numPr>
      </w:pPr>
      <w:r>
        <w:t xml:space="preserve">Новый раздел объявлен физическим томом.</w:t>
      </w:r>
    </w:p>
    <w:p>
      <w:pPr>
        <w:numPr>
          <w:ilvl w:val="0"/>
          <w:numId w:val="1004"/>
        </w:numPr>
      </w:pPr>
      <w:r>
        <w:t xml:space="preserve">Группа томов</w:t>
      </w:r>
      <w:r>
        <w:t xml:space="preserve"> </w:t>
      </w:r>
      <w:r>
        <w:rPr>
          <w:rStyle w:val="VerbatimChar"/>
        </w:rPr>
        <w:t xml:space="preserve">vgdata</w:t>
      </w:r>
      <w:r>
        <w:t xml:space="preserve"> </w:t>
      </w:r>
      <w:r>
        <w:t xml:space="preserve">расширена за счёт</w:t>
      </w:r>
      <w:r>
        <w:t xml:space="preserve"> </w:t>
      </w:r>
      <w:r>
        <w:rPr>
          <w:rStyle w:val="VerbatimChar"/>
        </w:rPr>
        <w:t xml:space="preserve">/dev/sdb2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Проверено увеличение размера группы (</w:t>
      </w:r>
      <w:r>
        <w:rPr>
          <w:rStyle w:val="VerbatimChar"/>
        </w:rPr>
        <w:t xml:space="preserve">vgs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Просмотрен текущий размер тома</w:t>
      </w:r>
      <w:r>
        <w:t xml:space="preserve"> </w:t>
      </w:r>
      <w:r>
        <w:rPr>
          <w:rStyle w:val="VerbatimChar"/>
        </w:rPr>
        <w:t xml:space="preserve">lvdata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lvs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Проверен размер файловой системы (</w:t>
      </w:r>
      <w:r>
        <w:rPr>
          <w:rStyle w:val="VerbatimChar"/>
        </w:rPr>
        <w:t xml:space="preserve">df -h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Том</w:t>
      </w:r>
      <w:r>
        <w:t xml:space="preserve"> </w:t>
      </w:r>
      <w:r>
        <w:rPr>
          <w:rStyle w:val="VerbatimChar"/>
        </w:rPr>
        <w:t xml:space="preserve">lvdata</w:t>
      </w:r>
      <w:r>
        <w:t xml:space="preserve"> </w:t>
      </w:r>
      <w:r>
        <w:t xml:space="preserve">увеличен на 50% свободного пространства. Скрин показан на рис. fig. 4.</w:t>
      </w:r>
    </w:p>
    <w:p>
      <w:pPr>
        <w:pStyle w:val="CaptionedFigure"/>
      </w:pPr>
      <w:bookmarkStart w:id="38" w:name="fig:005"/>
      <w:r>
        <w:drawing>
          <wp:inline>
            <wp:extent cx="5334000" cy="4707973"/>
            <wp:effectExtent b="0" l="0" r="0" t="0"/>
            <wp:docPr descr="Рис. 4: Увеличение размера логического тома" title="" id="36" name="Picture"/>
            <a:graphic>
              <a:graphicData uri="http://schemas.openxmlformats.org/drawingml/2006/picture">
                <pic:pic>
                  <pic:nvPicPr>
                    <pic:cNvPr descr="Screenshot_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Увеличение размера логического тома</w:t>
      </w:r>
    </w:p>
    <w:p>
      <w:pPr>
        <w:numPr>
          <w:ilvl w:val="0"/>
          <w:numId w:val="1005"/>
        </w:numPr>
        <w:pStyle w:val="Compact"/>
      </w:pPr>
      <w:r>
        <w:t xml:space="preserve">Выполнена проверка командой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, подтверждающая изменение размера (рис. fig. 5).</w:t>
      </w:r>
    </w:p>
    <w:p>
      <w:pPr>
        <w:pStyle w:val="CaptionedFigure"/>
      </w:pPr>
      <w:bookmarkStart w:id="42" w:name="fig:006"/>
      <w:r>
        <w:drawing>
          <wp:inline>
            <wp:extent cx="5334000" cy="3761873"/>
            <wp:effectExtent b="0" l="0" r="0" t="0"/>
            <wp:docPr descr="Рис. 5: Проверка размеров после увеличения" title="" id="40" name="Picture"/>
            <a:graphic>
              <a:graphicData uri="http://schemas.openxmlformats.org/drawingml/2006/picture">
                <pic:pic>
                  <pic:nvPicPr>
                    <pic:cNvPr descr="Screenshot_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1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Проверка размеров после увеличения</w:t>
      </w:r>
    </w:p>
    <w:p>
      <w:pPr>
        <w:numPr>
          <w:ilvl w:val="0"/>
          <w:numId w:val="1006"/>
        </w:numPr>
      </w:pPr>
      <w:r>
        <w:t xml:space="preserve">Размер тома уменьшён на 50 МБ.</w:t>
      </w:r>
    </w:p>
    <w:p>
      <w:pPr>
        <w:numPr>
          <w:ilvl w:val="0"/>
          <w:numId w:val="1006"/>
        </w:numPr>
      </w:pPr>
      <w:r>
        <w:t xml:space="preserve">Повторная проверка после уменьшения представлена на рис. fig. 6.</w:t>
      </w:r>
    </w:p>
    <w:p>
      <w:pPr>
        <w:pStyle w:val="CaptionedFigure"/>
      </w:pPr>
      <w:bookmarkStart w:id="46" w:name="fig:007"/>
      <w:r>
        <w:drawing>
          <wp:inline>
            <wp:extent cx="5334000" cy="2995246"/>
            <wp:effectExtent b="0" l="0" r="0" t="0"/>
            <wp:docPr descr="Рис. 6: Уменьшение размера логического тома" title="" id="44" name="Picture"/>
            <a:graphic>
              <a:graphicData uri="http://schemas.openxmlformats.org/drawingml/2006/picture">
                <pic:pic>
                  <pic:nvPicPr>
                    <pic:cNvPr descr="Screenshot_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Уменьшение размера логического тома</w:t>
      </w:r>
    </w:p>
    <w:bookmarkEnd w:id="47"/>
    <w:bookmarkStart w:id="76" w:name="самостоятельная-работ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07"/>
        </w:numPr>
        <w:pStyle w:val="Compact"/>
      </w:pPr>
      <w:r>
        <w:t xml:space="preserve">На диске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создан новый раздел размером 400 МБ, после чего записана новая таблица разделов. Скрин показан на рис. fig. 7.</w:t>
      </w:r>
    </w:p>
    <w:p>
      <w:pPr>
        <w:pStyle w:val="CaptionedFigure"/>
      </w:pPr>
      <w:bookmarkStart w:id="51" w:name="fig:008"/>
      <w:r>
        <w:drawing>
          <wp:inline>
            <wp:extent cx="5334000" cy="4757750"/>
            <wp:effectExtent b="0" l="0" r="0" t="0"/>
            <wp:docPr descr="Рис. 7: Создание раздела /dev/sdc1" title="" id="49" name="Picture"/>
            <a:graphic>
              <a:graphicData uri="http://schemas.openxmlformats.org/drawingml/2006/picture">
                <pic:pic>
                  <pic:nvPicPr>
                    <pic:cNvPr descr="Screenshot_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7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Создание раздела /dev/sdc1</w:t>
      </w:r>
    </w:p>
    <w:p>
      <w:pPr>
        <w:numPr>
          <w:ilvl w:val="0"/>
          <w:numId w:val="1008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/mnt/groups</w:t>
      </w:r>
      <w:r>
        <w:t xml:space="preserve"> </w:t>
      </w:r>
      <w:r>
        <w:t xml:space="preserve">для постоянного монтирования логического тома.</w:t>
      </w:r>
    </w:p>
    <w:p>
      <w:pPr>
        <w:numPr>
          <w:ilvl w:val="0"/>
          <w:numId w:val="1008"/>
        </w:numPr>
      </w:pPr>
      <w:r>
        <w:t xml:space="preserve">На основе раздела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 </w:t>
      </w:r>
      <w:r>
        <w:t xml:space="preserve">создан физический том и группа томов</w:t>
      </w:r>
      <w:r>
        <w:t xml:space="preserve"> </w:t>
      </w:r>
      <w:r>
        <w:rPr>
          <w:rStyle w:val="VerbatimChar"/>
        </w:rPr>
        <w:t xml:space="preserve">vggroup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Создан логический том</w:t>
      </w:r>
      <w:r>
        <w:t xml:space="preserve"> </w:t>
      </w:r>
      <w:r>
        <w:rPr>
          <w:rStyle w:val="VerbatimChar"/>
        </w:rPr>
        <w:t xml:space="preserve">lvgroup</w:t>
      </w:r>
      <w:r>
        <w:t xml:space="preserve">, использующий 100% свободного пространства группы томов.</w:t>
      </w:r>
    </w:p>
    <w:p>
      <w:pPr>
        <w:numPr>
          <w:ilvl w:val="0"/>
          <w:numId w:val="1008"/>
        </w:numPr>
      </w:pPr>
      <w:r>
        <w:t xml:space="preserve">Логический том отформатирован в файловой системе XFS. Все этапы отражены на рис. fig. 8.</w:t>
      </w:r>
    </w:p>
    <w:p>
      <w:pPr>
        <w:pStyle w:val="CaptionedFigure"/>
      </w:pPr>
      <w:bookmarkStart w:id="55" w:name="fig:009"/>
      <w:r>
        <w:drawing>
          <wp:inline>
            <wp:extent cx="5334000" cy="4750695"/>
            <wp:effectExtent b="0" l="0" r="0" t="0"/>
            <wp:docPr descr="Рис. 8: Создание VG, LV и файловой системы XFS" title="" id="53" name="Picture"/>
            <a:graphic>
              <a:graphicData uri="http://schemas.openxmlformats.org/drawingml/2006/picture">
                <pic:pic>
                  <pic:nvPicPr>
                    <pic:cNvPr descr="Screenshot_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0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Создание VG, LV и файловой системы XFS</w:t>
      </w:r>
    </w:p>
    <w:p>
      <w:pPr>
        <w:numPr>
          <w:ilvl w:val="0"/>
          <w:numId w:val="1009"/>
        </w:numPr>
        <w:pStyle w:val="Compac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запись для постоянного монтирования:</w:t>
      </w:r>
    </w:p>
    <w:p>
      <w:pPr>
        <w:pStyle w:val="FirstParagraph"/>
      </w:pPr>
      <w:r>
        <w:t xml:space="preserve">Содержимое файла показано на рис. fig. 9.</w:t>
      </w:r>
    </w:p>
    <w:p>
      <w:pPr>
        <w:pStyle w:val="CaptionedFigure"/>
      </w:pPr>
      <w:bookmarkStart w:id="59" w:name="fig:010"/>
      <w:r>
        <w:drawing>
          <wp:inline>
            <wp:extent cx="5334000" cy="2663958"/>
            <wp:effectExtent b="0" l="0" r="0" t="0"/>
            <wp:docPr descr="Рис. 9: Запись в fstab" title="" id="57" name="Picture"/>
            <a:graphic>
              <a:graphicData uri="http://schemas.openxmlformats.org/drawingml/2006/picture">
                <pic:pic>
                  <pic:nvPicPr>
                    <pic:cNvPr descr="Screenshot_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3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Запись в fstab</w:t>
      </w:r>
    </w:p>
    <w:p>
      <w:pPr>
        <w:numPr>
          <w:ilvl w:val="0"/>
          <w:numId w:val="1010"/>
        </w:numPr>
        <w:pStyle w:val="Compact"/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подтверждено успешное монтирование, что видно на рис. fig. 10.</w:t>
      </w:r>
    </w:p>
    <w:p>
      <w:pPr>
        <w:pStyle w:val="CaptionedFigure"/>
      </w:pPr>
      <w:bookmarkStart w:id="63" w:name="fig:011"/>
      <w:r>
        <w:drawing>
          <wp:inline>
            <wp:extent cx="5334000" cy="2095693"/>
            <wp:effectExtent b="0" l="0" r="0" t="0"/>
            <wp:docPr descr="Рис. 10: Проверка монтирования" title="" id="61" name="Picture"/>
            <a:graphic>
              <a:graphicData uri="http://schemas.openxmlformats.org/drawingml/2006/picture">
                <pic:pic>
                  <pic:nvPicPr>
                    <pic:cNvPr descr="Screenshot_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Проверка монтирования</w:t>
      </w:r>
    </w:p>
    <w:p>
      <w:pPr>
        <w:numPr>
          <w:ilvl w:val="0"/>
          <w:numId w:val="1011"/>
        </w:numPr>
        <w:pStyle w:val="Compact"/>
      </w:pPr>
      <w:r>
        <w:t xml:space="preserve">На диске создан второй раздел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 </w:t>
      </w:r>
      <w:r>
        <w:t xml:space="preserve">размером 300 МБ, преобразованный в LVM-раздел. Скрин — рис. fig. 11.</w:t>
      </w:r>
    </w:p>
    <w:p>
      <w:pPr>
        <w:pStyle w:val="CaptionedFigure"/>
      </w:pPr>
      <w:bookmarkStart w:id="67" w:name="fig:012"/>
      <w:r>
        <w:drawing>
          <wp:inline>
            <wp:extent cx="5334000" cy="4647570"/>
            <wp:effectExtent b="0" l="0" r="0" t="0"/>
            <wp:docPr descr="Рис. 11: Создание раздела /dev/sdc2" title="" id="65" name="Picture"/>
            <a:graphic>
              <a:graphicData uri="http://schemas.openxmlformats.org/drawingml/2006/picture">
                <pic:pic>
                  <pic:nvPicPr>
                    <pic:cNvPr descr="Screenshot_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7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Создание раздела /dev/sdc2</w:t>
      </w:r>
    </w:p>
    <w:p>
      <w:pPr>
        <w:numPr>
          <w:ilvl w:val="0"/>
          <w:numId w:val="1012"/>
        </w:numPr>
      </w:pPr>
      <w:r>
        <w:t xml:space="preserve">Создан физический том на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Группа томов</w:t>
      </w:r>
      <w:r>
        <w:t xml:space="preserve"> </w:t>
      </w:r>
      <w:r>
        <w:rPr>
          <w:rStyle w:val="VerbatimChar"/>
        </w:rPr>
        <w:t xml:space="preserve">vggroup</w:t>
      </w:r>
      <w:r>
        <w:t xml:space="preserve"> </w:t>
      </w:r>
      <w:r>
        <w:t xml:space="preserve">расширена за счёт нового PV.</w:t>
      </w:r>
    </w:p>
    <w:p>
      <w:pPr>
        <w:numPr>
          <w:ilvl w:val="0"/>
          <w:numId w:val="1012"/>
        </w:numPr>
      </w:pPr>
      <w:r>
        <w:t xml:space="preserve">Логический том</w:t>
      </w:r>
      <w:r>
        <w:t xml:space="preserve"> </w:t>
      </w:r>
      <w:r>
        <w:rPr>
          <w:rStyle w:val="VerbatimChar"/>
        </w:rPr>
        <w:t xml:space="preserve">lvgroup</w:t>
      </w:r>
      <w:r>
        <w:t xml:space="preserve"> </w:t>
      </w:r>
      <w:r>
        <w:t xml:space="preserve">увеличен на всё доступное свободное пространство.</w:t>
      </w:r>
      <w:r>
        <w:br/>
      </w:r>
      <w:r>
        <w:t xml:space="preserve">Благодаря поддержке XFS выполнено онлайн-расширение файловой системы.</w:t>
      </w:r>
      <w:r>
        <w:br/>
      </w:r>
      <w:r>
        <w:t xml:space="preserve">Процесс отображён на рис. fig. 12.</w:t>
      </w:r>
    </w:p>
    <w:p>
      <w:pPr>
        <w:pStyle w:val="CaptionedFigure"/>
      </w:pPr>
      <w:bookmarkStart w:id="71" w:name="fig:013"/>
      <w:r>
        <w:drawing>
          <wp:inline>
            <wp:extent cx="5334000" cy="2924315"/>
            <wp:effectExtent b="0" l="0" r="0" t="0"/>
            <wp:docPr descr="Рис. 12: Расширение VG и LV, рост XFS" title="" id="69" name="Picture"/>
            <a:graphic>
              <a:graphicData uri="http://schemas.openxmlformats.org/drawingml/2006/picture">
                <pic:pic>
                  <pic:nvPicPr>
                    <pic:cNvPr descr="Screenshot_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Расширение VG и LV, рост XFS</w:t>
      </w:r>
    </w:p>
    <w:p>
      <w:pPr>
        <w:numPr>
          <w:ilvl w:val="0"/>
          <w:numId w:val="1013"/>
        </w:numPr>
        <w:pStyle w:val="Compact"/>
      </w:pPr>
      <w:r>
        <w:t xml:space="preserve">Проверка</w:t>
      </w:r>
      <w:r>
        <w:t xml:space="preserve"> </w:t>
      </w:r>
      <w:r>
        <w:rPr>
          <w:rStyle w:val="VerbatimChar"/>
        </w:rPr>
        <w:t xml:space="preserve">pvs</w:t>
      </w:r>
      <w:r>
        <w:t xml:space="preserve">,</w:t>
      </w:r>
      <w:r>
        <w:t xml:space="preserve"> </w:t>
      </w:r>
      <w:r>
        <w:rPr>
          <w:rStyle w:val="VerbatimChar"/>
        </w:rPr>
        <w:t xml:space="preserve">vgs</w:t>
      </w:r>
      <w:r>
        <w:t xml:space="preserve">,</w:t>
      </w:r>
      <w:r>
        <w:t xml:space="preserve"> </w:t>
      </w:r>
      <w:r>
        <w:rPr>
          <w:rStyle w:val="VerbatimChar"/>
        </w:rPr>
        <w:t xml:space="preserve">lvs</w:t>
      </w:r>
      <w:r>
        <w:t xml:space="preserve"> </w:t>
      </w:r>
      <w:r>
        <w:t xml:space="preserve">и итогового размера файловой системы показана на рис. fig. 13.</w:t>
      </w:r>
    </w:p>
    <w:p>
      <w:pPr>
        <w:pStyle w:val="CaptionedFigure"/>
      </w:pPr>
      <w:bookmarkStart w:id="75" w:name="fig:014"/>
      <w:r>
        <w:drawing>
          <wp:inline>
            <wp:extent cx="5334000" cy="3998918"/>
            <wp:effectExtent b="0" l="0" r="0" t="0"/>
            <wp:docPr descr="Рис. 13: Проверка итогового размера" title="" id="73" name="Picture"/>
            <a:graphic>
              <a:graphicData uri="http://schemas.openxmlformats.org/drawingml/2006/picture">
                <pic:pic>
                  <pic:nvPicPr>
                    <pic:cNvPr descr="Screenshot_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8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13: Проверка итогового размера</w:t>
      </w:r>
    </w:p>
    <w:bookmarkEnd w:id="76"/>
    <w:bookmarkEnd w:id="77"/>
    <w:bookmarkStart w:id="7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Какой тип раздела используется для LVM в таблице GUID?</w:t>
      </w:r>
      <w:r>
        <w:br/>
      </w:r>
      <w:r>
        <w:t xml:space="preserve">Используется тип раздела</w:t>
      </w:r>
      <w:r>
        <w:t xml:space="preserve"> </w:t>
      </w:r>
      <w:r>
        <w:rPr>
          <w:bCs/>
          <w:b/>
        </w:rPr>
        <w:t xml:space="preserve">GUID: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8e00</w:t>
      </w:r>
      <w:r>
        <w:rPr>
          <w:bCs/>
          <w:b/>
        </w:rPr>
        <w:t xml:space="preserve"> </w:t>
      </w:r>
      <w:r>
        <w:rPr>
          <w:bCs/>
          <w:b/>
        </w:rPr>
        <w:t xml:space="preserve">(Linux LVM)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 создать группу томов vggroup с физическим экстентом 4 MiB, используя /dev/sdb3?</w:t>
      </w:r>
      <w:r>
        <w:br/>
      </w:r>
      <w:r>
        <w:t xml:space="preserve">Команда:</w:t>
      </w:r>
      <w:r>
        <w:br/>
      </w:r>
      <w:r>
        <w:rPr>
          <w:rStyle w:val="VerbatimChar"/>
        </w:rPr>
        <w:t xml:space="preserve">vgcreate -s 4M vggroup /dev/sdb3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Какая команда показывает краткую сводку физических томов и их принадлежность к группам?</w:t>
      </w:r>
      <w:r>
        <w:br/>
      </w:r>
      <w:r>
        <w:t xml:space="preserve">Команда:</w:t>
      </w:r>
      <w:r>
        <w:br/>
      </w:r>
      <w:r>
        <w:rPr>
          <w:rStyle w:val="VerbatimChar"/>
        </w:rPr>
        <w:t xml:space="preserve">pvs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Что нужно сделать, чтобы добавить весь диск /dev/sdd в группу томов?</w:t>
      </w:r>
      <w:r>
        <w:br/>
      </w:r>
      <w:r>
        <w:t xml:space="preserve">Последовательность:</w:t>
      </w:r>
    </w:p>
    <w:p>
      <w:pPr>
        <w:numPr>
          <w:ilvl w:val="1"/>
          <w:numId w:val="1015"/>
        </w:numPr>
        <w:pStyle w:val="Compact"/>
      </w:pPr>
      <w:r>
        <w:t xml:space="preserve">создать LVM-раздел на /dev/sdd (тип 8e)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создать физический том:</w:t>
      </w:r>
      <w:r>
        <w:t xml:space="preserve"> </w:t>
      </w:r>
      <w:r>
        <w:rPr>
          <w:rStyle w:val="VerbatimChar"/>
        </w:rPr>
        <w:t xml:space="preserve">pvcreate /dev/sdd1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расширить группу:</w:t>
      </w:r>
      <w:r>
        <w:t xml:space="preserve"> </w:t>
      </w:r>
      <w:r>
        <w:rPr>
          <w:rStyle w:val="VerbatimChar"/>
        </w:rPr>
        <w:t xml:space="preserve">vgextend &lt;VG&gt; /dev/sdd1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Какая команда создаёт логический том lvvol1 размером 6 MiB?</w:t>
      </w:r>
      <w:r>
        <w:br/>
      </w:r>
      <w:r>
        <w:t xml:space="preserve">Команда:</w:t>
      </w:r>
      <w:r>
        <w:br/>
      </w:r>
      <w:r>
        <w:rPr>
          <w:rStyle w:val="VerbatimChar"/>
        </w:rPr>
        <w:t xml:space="preserve">lvcreate -n lvvol1 -L 6M &lt;VG&gt;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 добавить 100 МБ к логическому тому lvvol1?</w:t>
      </w:r>
      <w:r>
        <w:br/>
      </w:r>
      <w:r>
        <w:t xml:space="preserve">Команда:</w:t>
      </w:r>
      <w:r>
        <w:br/>
      </w:r>
      <w:r>
        <w:rPr>
          <w:rStyle w:val="VerbatimChar"/>
        </w:rPr>
        <w:t xml:space="preserve">lvextend -L +100M /dev/&lt;VG&gt;/lvvol1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Первый шаг, если в группе томов нет свободного места, а нужно увеличить том на 200 МБ?</w:t>
      </w:r>
      <w:r>
        <w:br/>
      </w:r>
      <w:r>
        <w:t xml:space="preserve">Нужно</w:t>
      </w:r>
      <w:r>
        <w:t xml:space="preserve"> </w:t>
      </w:r>
      <w:r>
        <w:rPr>
          <w:bCs/>
          <w:b/>
        </w:rPr>
        <w:t xml:space="preserve">расширить группу томов</w:t>
      </w:r>
      <w:r>
        <w:t xml:space="preserve">, добавив физический том:</w:t>
      </w:r>
      <w:r>
        <w:br/>
      </w:r>
      <w:r>
        <w:rPr>
          <w:rStyle w:val="VerbatimChar"/>
        </w:rPr>
        <w:t xml:space="preserve">pvcreate 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vgextend …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Какая опция позволяет lvextend увеличивать файловую систему автоматически?</w:t>
      </w:r>
      <w:r>
        <w:br/>
      </w:r>
      <w:r>
        <w:t xml:space="preserve">Опция:</w:t>
      </w:r>
      <w:r>
        <w:br/>
      </w:r>
      <w:r>
        <w:rPr>
          <w:rStyle w:val="VerbatimChar"/>
        </w:rPr>
        <w:t xml:space="preserve">-r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 посмотреть доступные логические тома?</w:t>
      </w:r>
      <w:r>
        <w:br/>
      </w:r>
      <w:r>
        <w:t xml:space="preserve">Команда:</w:t>
      </w:r>
      <w:r>
        <w:br/>
      </w:r>
      <w:r>
        <w:rPr>
          <w:rStyle w:val="VerbatimChar"/>
        </w:rPr>
        <w:t xml:space="preserve">lvs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 проверить целостность файловой системы на /dev/vgdata/lvdata?</w:t>
      </w:r>
      <w:r>
        <w:br/>
      </w:r>
      <w:r>
        <w:t xml:space="preserve">Команда зависит от типа ФС: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ext4 →</w:t>
      </w:r>
      <w:r>
        <w:t xml:space="preserve"> </w:t>
      </w:r>
      <w:r>
        <w:rPr>
          <w:rStyle w:val="VerbatimChar"/>
        </w:rPr>
        <w:t xml:space="preserve">e2fsck -f /dev/vgdata/lvdata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xfs →</w:t>
      </w:r>
      <w:r>
        <w:t xml:space="preserve"> </w:t>
      </w:r>
      <w:r>
        <w:rPr>
          <w:rStyle w:val="VerbatimChar"/>
        </w:rPr>
        <w:t xml:space="preserve">xfs_repair /dev/vgdata/lvdata</w:t>
      </w:r>
    </w:p>
    <w:bookmarkEnd w:id="78"/>
    <w:bookmarkStart w:id="79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последовательно выполнены операции по созданию и управлению логическими томами в среде LVM. Изучены процессы разметки дисков, подготовки физических томов, формирования групп томов и создания логических томов с последующим форматированием и монтированием. Отработаны навыки расширения томов и файловых систем, включая онлайн-увеличение для XFS. Получены практические знания по использованию инструментов LVM и конфигурации постоянных точек монтирования через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что закрепило понимание принципов гибкого управления дисковым пространством в Linux.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Агджабекова Эся Рустамовна</dc:creator>
  <dc:language>ru-RU</dc:language>
  <cp:keywords/>
  <dcterms:created xsi:type="dcterms:W3CDTF">2025-11-21T12:55:51Z</dcterms:created>
  <dcterms:modified xsi:type="dcterms:W3CDTF">2025-11-21T12:55:51Z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логическими томами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