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33C2" w14:textId="23768301" w:rsidR="002E3C42" w:rsidRDefault="00E3702A">
      <w:r>
        <w:t>Carros Autónomos e todo o tipo de robots integrar na blockchain</w:t>
      </w:r>
    </w:p>
    <w:p w14:paraId="6370CF3A" w14:textId="3F61D823" w:rsidR="00E3702A" w:rsidRDefault="00605589">
      <w:r>
        <w:t>Pode ser aplicado a muitos domínios e a tese aplica-se ao domínio de Aplicação Hospitalar</w:t>
      </w:r>
    </w:p>
    <w:sectPr w:rsidR="00E3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1E"/>
    <w:rsid w:val="002E3C42"/>
    <w:rsid w:val="00332FAD"/>
    <w:rsid w:val="00344747"/>
    <w:rsid w:val="00605589"/>
    <w:rsid w:val="00E3702A"/>
    <w:rsid w:val="00F4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ECA2"/>
  <w15:chartTrackingRefBased/>
  <w15:docId w15:val="{081DDA34-AA3B-4D89-A7CE-26D8A281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Guilherme De Castro Soares Moura</dc:creator>
  <cp:keywords/>
  <dc:description/>
  <cp:lastModifiedBy>Diogo Guilherme De Castro Soares Moura</cp:lastModifiedBy>
  <cp:revision>3</cp:revision>
  <dcterms:created xsi:type="dcterms:W3CDTF">2021-11-26T14:06:00Z</dcterms:created>
  <dcterms:modified xsi:type="dcterms:W3CDTF">2021-11-26T14:17:00Z</dcterms:modified>
</cp:coreProperties>
</file>