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2011/2012 I. félév vizsgáiról egy kis információ: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definíció: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-term és formula definíciója elsőrendben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-interpetáció és változókiértékelés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-kongurencia és termek/formulák kötöttsége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-term és formula értéke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KNF, DNF és Prenex alak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-Az első 2 vizsgán csak KNF és DNF volt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 vizsgán berakta a prenex alakot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 vizsgán megint csak KNF és DNF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pl: n((X&gt;(Z&gt;Y))&gt;(X&gt;Z))    -&gt; DNF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$xP(x)&gt;nExP(x)vQ(x,c) -&gt; prenex alakra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Elsőrendű formulák vizsgálata szemantikai módszerrel.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-logikai törvény, kielégíthető, kielégíthetetlen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pl: Logikai törvény-e?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ExP(x,x)&gt;ExP(x,y)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$xP(x,x)&gt;$xP(x,y)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Általában 2 formulát adott meg és csak a kvantorokban különböztek (csoporton belül persze).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Konklúzió vizsgálat.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2-3 premissza és egy konklúzió  - természetesen elsőrendben vizsgálva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(P1) Csak azok a hallgatók vizsgáztak sikeresen, akik megértették és megtanulták a tananyagot.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(P2) Volt olyan hallgató, aki nem tanulta meg a tananyagot, pedig szeretett volna jó jegyet.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(K): Volt, aki hiába szeretett volna jó jegyet, nem vizsgázott sikeresen.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Gentzen kalkulus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Adott egy kvatorok nélkülit és egy kvantorosat 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(A&gt;nB)&gt;n(A^B)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$(nRvP(x))&gt;nRv$xP(x)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Jelmagyarázat: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negáció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implikáció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konjukció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diszjunkció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létezik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bármely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feladat 3 pontot ér. Az első két feladat a beugró és a másik három feladatból kell tudni még egyet, hogy meglegyen a kettes.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Maximálisan 4-est lehet csak elérni, de aki ezt elérte mehet szóbelizni az 5-ösért (természetesen ott akár meg is bukhat az illető :))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