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E20" w:rsidRDefault="00610508" w:rsidP="00B65F6F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Ady Endre </w:t>
      </w:r>
      <w:r w:rsidRPr="00610508">
        <w:rPr>
          <w:sz w:val="32"/>
          <w:szCs w:val="32"/>
        </w:rPr>
        <w:t>szerelmi költészete</w:t>
      </w:r>
    </w:p>
    <w:p w:rsidR="00AD5E69" w:rsidRPr="008F21CB" w:rsidRDefault="00AD5E69" w:rsidP="00AD5E69">
      <w:pPr>
        <w:rPr>
          <w:rFonts w:eastAsiaTheme="minorEastAsia"/>
          <w:lang w:eastAsia="hu-HU"/>
        </w:rPr>
      </w:pPr>
      <w:r w:rsidRPr="008F21CB">
        <w:rPr>
          <w:rFonts w:eastAsiaTheme="minorEastAsia"/>
          <w:lang w:eastAsia="hu-HU"/>
        </w:rPr>
        <w:t xml:space="preserve">Magyarországon a kiegyezés után 1897.-ben egy polgárosodás indult el, ami gazdagági és civilizációs eredményeket hozott magával. Viszont a társadalmi feszültségek egyre erősödtek. Ez az irodalmi életben úgy mutatkozott, meg hogy a városi értelmiség és a kultúra átalakult.  Több folyóirat is megjelent, de a legbefolyásosabb a Nyugat című volt. </w:t>
      </w:r>
    </w:p>
    <w:p w:rsidR="00AD5E69" w:rsidRPr="008F21CB" w:rsidRDefault="00AD5E69" w:rsidP="00714D6B">
      <w:pPr>
        <w:rPr>
          <w:rFonts w:eastAsiaTheme="minorEastAsia"/>
          <w:lang w:eastAsia="hu-HU"/>
        </w:rPr>
      </w:pPr>
      <w:r w:rsidRPr="008F21CB">
        <w:rPr>
          <w:rFonts w:eastAsiaTheme="minorEastAsia"/>
          <w:lang w:eastAsia="hu-HU"/>
        </w:rPr>
        <w:t xml:space="preserve">1908. január 1.-jén indult a Nyugat.  Főszerkesztője Ignótusz volt, további szerkesztők pedig Fenyő Miksa és Osvát Ernő. A lap célja a magyar irodalom a nyugati irodalom magas színvonalára emelni. Négy nemzedéke volt, az elsőben Ady, Babits, Kosztolányi, Juhász voltak. Osvát halála után Babits vette át a vezető pozíciót, az ő halála a folyóirat halálát is jelentette. A másodikban Ilyés Gyula, József Attila, Szabó Lőrinc voltak.  A harmadikban Radnóti, Weöres Sándor. A Nyugathoz elsősorban a szellemi függetlenség, a szimbolizmus, impresszionizmus, nationalizmus jut el. </w:t>
      </w:r>
    </w:p>
    <w:p w:rsidR="00610508" w:rsidRPr="008F21CB" w:rsidRDefault="00610508" w:rsidP="00714D6B">
      <w:pPr>
        <w:rPr>
          <w:rFonts w:eastAsiaTheme="minorEastAsia"/>
          <w:lang w:eastAsia="hu-HU"/>
        </w:rPr>
      </w:pPr>
      <w:r w:rsidRPr="008F21CB">
        <w:rPr>
          <w:rFonts w:eastAsiaTheme="minorEastAsia"/>
          <w:lang w:eastAsia="hu-HU"/>
        </w:rPr>
        <w:t xml:space="preserve">Ady 1877-ben született Érdmindszenten. Debrecenben tanult jogásznak és újságírónak. 1900-tól Nagyváradon lett újságíró. 1903-ban ismerkedik meg </w:t>
      </w:r>
      <w:proofErr w:type="spellStart"/>
      <w:r w:rsidRPr="008F21CB">
        <w:rPr>
          <w:rFonts w:eastAsiaTheme="minorEastAsia"/>
          <w:lang w:eastAsia="hu-HU"/>
        </w:rPr>
        <w:t>Diósdyné</w:t>
      </w:r>
      <w:proofErr w:type="spellEnd"/>
      <w:r w:rsidRPr="008F21CB">
        <w:rPr>
          <w:rFonts w:eastAsiaTheme="minorEastAsia"/>
          <w:lang w:eastAsia="hu-HU"/>
        </w:rPr>
        <w:t xml:space="preserve"> </w:t>
      </w:r>
      <w:proofErr w:type="spellStart"/>
      <w:r w:rsidRPr="008F21CB">
        <w:rPr>
          <w:rFonts w:eastAsiaTheme="minorEastAsia"/>
          <w:lang w:eastAsia="hu-HU"/>
        </w:rPr>
        <w:t>Brüll</w:t>
      </w:r>
      <w:proofErr w:type="spellEnd"/>
      <w:r w:rsidRPr="008F21CB">
        <w:rPr>
          <w:rFonts w:eastAsiaTheme="minorEastAsia"/>
          <w:lang w:eastAsia="hu-HU"/>
        </w:rPr>
        <w:t xml:space="preserve"> Adéllal. 1904-ben Párizsba megy. Budapesti Napló majd a Nyugat munkatársa. 1910-től Lédával romlik a kapcsolatuk és betegeskedni is elkezdett. </w:t>
      </w:r>
      <w:r w:rsidR="000A3E26" w:rsidRPr="008F21CB">
        <w:rPr>
          <w:rFonts w:eastAsiaTheme="minorEastAsia"/>
          <w:lang w:eastAsia="hu-HU"/>
        </w:rPr>
        <w:t xml:space="preserve">1912-ben végleg szakítanak. 1915-ben találkozik Boncza Bertával, akit feleségül is vesz, ő volt Csinszka. Felváltva él Budapesten és </w:t>
      </w:r>
      <w:proofErr w:type="spellStart"/>
      <w:r w:rsidR="000A3E26" w:rsidRPr="008F21CB">
        <w:rPr>
          <w:rFonts w:eastAsiaTheme="minorEastAsia"/>
          <w:lang w:eastAsia="hu-HU"/>
        </w:rPr>
        <w:t>Csucsán</w:t>
      </w:r>
      <w:proofErr w:type="spellEnd"/>
      <w:r w:rsidR="000A3E26" w:rsidRPr="008F21CB">
        <w:rPr>
          <w:rFonts w:eastAsiaTheme="minorEastAsia"/>
          <w:lang w:eastAsia="hu-HU"/>
        </w:rPr>
        <w:t xml:space="preserve">. </w:t>
      </w:r>
      <w:r w:rsidR="00052867" w:rsidRPr="008F21CB">
        <w:rPr>
          <w:rFonts w:eastAsiaTheme="minorEastAsia"/>
          <w:lang w:eastAsia="hu-HU"/>
        </w:rPr>
        <w:t>1919-ben hal meg Pesten.</w:t>
      </w:r>
    </w:p>
    <w:p w:rsidR="00052867" w:rsidRDefault="00052867" w:rsidP="00714D6B">
      <w:pPr>
        <w:rPr>
          <w:rFonts w:eastAsiaTheme="minorEastAsia"/>
          <w:lang w:eastAsia="hu-HU"/>
        </w:rPr>
      </w:pPr>
      <w:r w:rsidRPr="008F21CB">
        <w:rPr>
          <w:rFonts w:eastAsiaTheme="minorEastAsia"/>
          <w:lang w:eastAsia="hu-HU"/>
        </w:rPr>
        <w:t xml:space="preserve">Költeményei szecessziós és szimbolista költői világot tükröznek. Az újításai a látomásos tájleírás, a lírai önszemlélet, magyarságtudat és a képalkotása. A halálvágy és az elmúlásra hangoltság jellemzi. A köteteit tudatosan szerkesztette, ami azt </w:t>
      </w:r>
      <w:r w:rsidR="001B501A" w:rsidRPr="008F21CB">
        <w:rPr>
          <w:rFonts w:eastAsiaTheme="minorEastAsia"/>
          <w:lang w:eastAsia="hu-HU"/>
        </w:rPr>
        <w:t>jelenti,</w:t>
      </w:r>
      <w:r w:rsidR="00E56467">
        <w:rPr>
          <w:rFonts w:eastAsiaTheme="minorEastAsia"/>
          <w:lang w:eastAsia="hu-HU"/>
        </w:rPr>
        <w:t xml:space="preserve"> hogy van egy nyitó és egy</w:t>
      </w:r>
      <w:r w:rsidRPr="008F21CB">
        <w:rPr>
          <w:rFonts w:eastAsiaTheme="minorEastAsia"/>
          <w:lang w:eastAsia="hu-HU"/>
        </w:rPr>
        <w:t xml:space="preserve"> záró verse, tematikus ciklusokra osztotta őket. Témák szerint voltak szerelmi, magyarsági, pénzről szóló és ars poeticai kötetei. </w:t>
      </w:r>
      <w:r w:rsidR="001B501A" w:rsidRPr="008F21CB">
        <w:rPr>
          <w:rFonts w:eastAsiaTheme="minorEastAsia"/>
          <w:lang w:eastAsia="hu-HU"/>
        </w:rPr>
        <w:t xml:space="preserve">Ilyen kötetei például a Versek, Új versek, </w:t>
      </w:r>
      <w:proofErr w:type="gramStart"/>
      <w:r w:rsidR="001B501A" w:rsidRPr="008F21CB">
        <w:rPr>
          <w:rFonts w:eastAsiaTheme="minorEastAsia"/>
          <w:lang w:eastAsia="hu-HU"/>
        </w:rPr>
        <w:t>Szeretném</w:t>
      </w:r>
      <w:proofErr w:type="gramEnd"/>
      <w:r w:rsidR="001B501A" w:rsidRPr="008F21CB">
        <w:rPr>
          <w:rFonts w:eastAsiaTheme="minorEastAsia"/>
          <w:lang w:eastAsia="hu-HU"/>
        </w:rPr>
        <w:t xml:space="preserve"> ha szeretnének és a Vér és arany.</w:t>
      </w:r>
    </w:p>
    <w:p w:rsidR="006350B2" w:rsidRPr="006350B2" w:rsidRDefault="006350B2" w:rsidP="006350B2">
      <w:pPr>
        <w:rPr>
          <w:rFonts w:eastAsiaTheme="minorEastAsia"/>
          <w:lang w:eastAsia="hu-HU"/>
        </w:rPr>
      </w:pPr>
      <w:r>
        <w:rPr>
          <w:rFonts w:eastAsiaTheme="minorEastAsia"/>
          <w:lang w:eastAsia="hu-HU"/>
        </w:rPr>
        <w:t xml:space="preserve">A héja-nász az </w:t>
      </w:r>
      <w:proofErr w:type="gramStart"/>
      <w:r>
        <w:rPr>
          <w:rFonts w:eastAsiaTheme="minorEastAsia"/>
          <w:lang w:eastAsia="hu-HU"/>
        </w:rPr>
        <w:t>avaron című</w:t>
      </w:r>
      <w:proofErr w:type="gramEnd"/>
      <w:r>
        <w:rPr>
          <w:rFonts w:eastAsiaTheme="minorEastAsia"/>
          <w:lang w:eastAsia="hu-HU"/>
        </w:rPr>
        <w:t xml:space="preserve"> művének a műf</w:t>
      </w:r>
      <w:r w:rsidRPr="006350B2">
        <w:rPr>
          <w:rFonts w:eastAsiaTheme="minorEastAsia"/>
          <w:lang w:eastAsia="hu-HU"/>
        </w:rPr>
        <w:t xml:space="preserve">aja dal, térmája a szerelmi </w:t>
      </w:r>
      <w:r w:rsidR="00BD1DAA">
        <w:rPr>
          <w:rFonts w:eastAsiaTheme="minorEastAsia"/>
          <w:lang w:eastAsia="hu-HU"/>
        </w:rPr>
        <w:t xml:space="preserve">viszony </w:t>
      </w:r>
      <w:r w:rsidR="00BD1DAA" w:rsidRPr="006350B2">
        <w:rPr>
          <w:rFonts w:eastAsiaTheme="minorEastAsia"/>
          <w:lang w:eastAsia="hu-HU"/>
        </w:rPr>
        <w:t>gyötrelme</w:t>
      </w:r>
      <w:r w:rsidR="00BD1DAA">
        <w:rPr>
          <w:rFonts w:eastAsiaTheme="minorEastAsia"/>
          <w:lang w:eastAsia="hu-HU"/>
        </w:rPr>
        <w:t>s</w:t>
      </w:r>
      <w:r w:rsidRPr="006350B2">
        <w:rPr>
          <w:rFonts w:eastAsiaTheme="minorEastAsia"/>
          <w:lang w:eastAsia="hu-HU"/>
        </w:rPr>
        <w:t>, küzdés</w:t>
      </w:r>
      <w:r>
        <w:rPr>
          <w:rFonts w:eastAsiaTheme="minorEastAsia"/>
          <w:lang w:eastAsia="hu-HU"/>
        </w:rPr>
        <w:t xml:space="preserve"> oldalról</w:t>
      </w:r>
      <w:r w:rsidRPr="006350B2">
        <w:rPr>
          <w:rFonts w:eastAsiaTheme="minorEastAsia"/>
          <w:lang w:eastAsia="hu-HU"/>
        </w:rPr>
        <w:t>. Hangulata egyszerre lemondó és intenzív.</w:t>
      </w:r>
      <w:r>
        <w:rPr>
          <w:rFonts w:eastAsiaTheme="minorEastAsia"/>
          <w:lang w:eastAsia="hu-HU"/>
        </w:rPr>
        <w:br/>
      </w:r>
      <w:r w:rsidRPr="006350B2">
        <w:rPr>
          <w:rFonts w:eastAsiaTheme="minorEastAsia"/>
          <w:lang w:eastAsia="hu-HU"/>
        </w:rPr>
        <w:t>A cím tartalmazza a vers két lényeges jelentéselemét, amely a héja és az avar. Mivel a nász" kifejezés egyértelműen utal a testiségre, az olvasó tudja, hogy szerelmi költeményről van szó. Ugyanakkor a szerelmi költészetben addig megszokott, konvencionál</w:t>
      </w:r>
      <w:r>
        <w:rPr>
          <w:rFonts w:eastAsiaTheme="minorEastAsia"/>
          <w:lang w:eastAsia="hu-HU"/>
        </w:rPr>
        <w:t>is, hagyományos képekkel ellen</w:t>
      </w:r>
      <w:r w:rsidRPr="006350B2">
        <w:rPr>
          <w:rFonts w:eastAsiaTheme="minorEastAsia"/>
          <w:lang w:eastAsia="hu-HU"/>
        </w:rPr>
        <w:t>tétben Adynál a szerelmespárt nem énekesmadarak, hanem ragadozó madarak, héják jelképezik,</w:t>
      </w:r>
      <w:r>
        <w:rPr>
          <w:rFonts w:eastAsiaTheme="minorEastAsia"/>
          <w:lang w:eastAsia="hu-HU"/>
        </w:rPr>
        <w:t xml:space="preserve"> mert a küzdelmes kapcsolatot </w:t>
      </w:r>
      <w:r w:rsidRPr="006350B2">
        <w:rPr>
          <w:rFonts w:eastAsiaTheme="minorEastAsia"/>
          <w:lang w:eastAsia="hu-HU"/>
        </w:rPr>
        <w:t>mutat</w:t>
      </w:r>
      <w:r>
        <w:rPr>
          <w:rFonts w:eastAsiaTheme="minorEastAsia"/>
          <w:lang w:eastAsia="hu-HU"/>
        </w:rPr>
        <w:t>ja be</w:t>
      </w:r>
      <w:r w:rsidRPr="006350B2">
        <w:rPr>
          <w:rFonts w:eastAsiaTheme="minorEastAsia"/>
          <w:lang w:eastAsia="hu-HU"/>
        </w:rPr>
        <w:t>. A cím másik eleme, az avar utal az őszre</w:t>
      </w:r>
      <w:r w:rsidR="00B0240C">
        <w:rPr>
          <w:rFonts w:eastAsiaTheme="minorEastAsia"/>
          <w:lang w:eastAsia="hu-HU"/>
        </w:rPr>
        <w:t xml:space="preserve"> é</w:t>
      </w:r>
      <w:r w:rsidRPr="006350B2">
        <w:rPr>
          <w:rFonts w:eastAsiaTheme="minorEastAsia"/>
          <w:lang w:eastAsia="hu-HU"/>
        </w:rPr>
        <w:t>s ez</w:t>
      </w:r>
      <w:r>
        <w:rPr>
          <w:rFonts w:eastAsiaTheme="minorEastAsia"/>
          <w:lang w:eastAsia="hu-HU"/>
        </w:rPr>
        <w:t xml:space="preserve">zel kifejezi, hogy ez egy késői </w:t>
      </w:r>
      <w:r w:rsidRPr="006350B2">
        <w:rPr>
          <w:rFonts w:eastAsiaTheme="minorEastAsia"/>
          <w:lang w:eastAsia="hu-HU"/>
        </w:rPr>
        <w:t>szerelem.</w:t>
      </w:r>
      <w:r w:rsidR="00343AA4">
        <w:rPr>
          <w:rFonts w:eastAsiaTheme="minorEastAsia"/>
          <w:lang w:eastAsia="hu-HU"/>
        </w:rPr>
        <w:t xml:space="preserve"> </w:t>
      </w:r>
      <w:r w:rsidRPr="006350B2">
        <w:rPr>
          <w:rFonts w:eastAsiaTheme="minorEastAsia"/>
          <w:lang w:eastAsia="hu-HU"/>
        </w:rPr>
        <w:t>Ez a szerelem nem egy idilli, békés, harmo</w:t>
      </w:r>
      <w:r w:rsidR="00343AA4">
        <w:rPr>
          <w:rFonts w:eastAsiaTheme="minorEastAsia"/>
          <w:lang w:eastAsia="hu-HU"/>
        </w:rPr>
        <w:t>nikus szerelem, hanem pusztító és egymást bántó</w:t>
      </w:r>
      <w:r w:rsidRPr="006350B2">
        <w:rPr>
          <w:rFonts w:eastAsiaTheme="minorEastAsia"/>
          <w:lang w:eastAsia="hu-HU"/>
        </w:rPr>
        <w:t xml:space="preserve">. A vers központi képe a ragadozó héjapár, alapmotívumai a szerelem és az elmúlás. E két fogalomkör, a szerelem (Nyár, csók, nász) és a halál (Ősz, lankadás, gyász, avar, pusztulás) motívumai jelennek meg a műben. A </w:t>
      </w:r>
      <w:r w:rsidR="00343AA4">
        <w:rPr>
          <w:rFonts w:eastAsiaTheme="minorEastAsia"/>
          <w:lang w:eastAsia="hu-HU"/>
        </w:rPr>
        <w:t>fő kifejezőeszközei az</w:t>
      </w:r>
      <w:r w:rsidRPr="006350B2">
        <w:rPr>
          <w:rFonts w:eastAsiaTheme="minorEastAsia"/>
          <w:lang w:eastAsia="hu-HU"/>
        </w:rPr>
        <w:t xml:space="preserve"> ismétlés,</w:t>
      </w:r>
      <w:r w:rsidR="00343AA4">
        <w:rPr>
          <w:rFonts w:eastAsiaTheme="minorEastAsia"/>
          <w:lang w:eastAsia="hu-HU"/>
        </w:rPr>
        <w:t xml:space="preserve"> a</w:t>
      </w:r>
      <w:r w:rsidRPr="006350B2">
        <w:rPr>
          <w:rFonts w:eastAsiaTheme="minorEastAsia"/>
          <w:lang w:eastAsia="hu-HU"/>
        </w:rPr>
        <w:t xml:space="preserve"> halmozás</w:t>
      </w:r>
      <w:r w:rsidR="00343AA4">
        <w:rPr>
          <w:rFonts w:eastAsiaTheme="minorEastAsia"/>
          <w:lang w:eastAsia="hu-HU"/>
        </w:rPr>
        <w:t>, a fokozás, a szimbólum és a metoním</w:t>
      </w:r>
      <w:r w:rsidR="002F5A79">
        <w:rPr>
          <w:rFonts w:eastAsiaTheme="minorEastAsia"/>
          <w:lang w:eastAsia="hu-HU"/>
        </w:rPr>
        <w:t>ia. Verselése kevert. Rímelése</w:t>
      </w:r>
      <w:r w:rsidR="00343AA4">
        <w:rPr>
          <w:rFonts w:eastAsiaTheme="minorEastAsia"/>
          <w:lang w:eastAsia="hu-HU"/>
        </w:rPr>
        <w:t xml:space="preserve"> páros rímű sorok után egy-egy </w:t>
      </w:r>
      <w:r w:rsidR="00343AA4" w:rsidRPr="006350B2">
        <w:rPr>
          <w:rFonts w:eastAsiaTheme="minorEastAsia"/>
          <w:lang w:eastAsia="hu-HU"/>
        </w:rPr>
        <w:t>rímtelen</w:t>
      </w:r>
      <w:r w:rsidRPr="006350B2">
        <w:rPr>
          <w:rFonts w:eastAsiaTheme="minorEastAsia"/>
          <w:lang w:eastAsia="hu-HU"/>
        </w:rPr>
        <w:t xml:space="preserve"> sor áll. Ady két kapcsolatrendszert épít föl: a „lírai mi" tartalmazza az én-te és a mi-ők viszonyt is. </w:t>
      </w:r>
      <w:r w:rsidR="00343AA4">
        <w:rPr>
          <w:rFonts w:eastAsiaTheme="minorEastAsia"/>
          <w:lang w:eastAsia="hu-HU"/>
        </w:rPr>
        <w:br/>
        <w:t>S</w:t>
      </w:r>
      <w:r w:rsidRPr="006350B2">
        <w:rPr>
          <w:rFonts w:eastAsiaTheme="minorEastAsia"/>
          <w:lang w:eastAsia="hu-HU"/>
        </w:rPr>
        <w:t xml:space="preserve">zerkezetileg 4 egységre tagolható. Az </w:t>
      </w:r>
      <w:r w:rsidR="00343AA4">
        <w:rPr>
          <w:rFonts w:eastAsiaTheme="minorEastAsia"/>
          <w:lang w:eastAsia="hu-HU"/>
        </w:rPr>
        <w:t>1. versszak</w:t>
      </w:r>
      <w:r w:rsidRPr="006350B2">
        <w:rPr>
          <w:rFonts w:eastAsiaTheme="minorEastAsia"/>
          <w:lang w:eastAsia="hu-HU"/>
        </w:rPr>
        <w:t xml:space="preserve"> a bevezetés, amelyben Ady megteremti a versbeli szimbolikus tájat. </w:t>
      </w:r>
      <w:r w:rsidR="00343AA4">
        <w:rPr>
          <w:rFonts w:eastAsiaTheme="minorEastAsia"/>
          <w:lang w:eastAsia="hu-HU"/>
        </w:rPr>
        <w:t xml:space="preserve">A </w:t>
      </w:r>
      <w:r w:rsidRPr="006350B2">
        <w:rPr>
          <w:rFonts w:eastAsiaTheme="minorEastAsia"/>
          <w:lang w:eastAsia="hu-HU"/>
        </w:rPr>
        <w:t xml:space="preserve">mű tere az </w:t>
      </w:r>
      <w:r w:rsidR="00343AA4" w:rsidRPr="006350B2">
        <w:rPr>
          <w:rFonts w:eastAsiaTheme="minorEastAsia"/>
          <w:lang w:eastAsia="hu-HU"/>
        </w:rPr>
        <w:t>Ősz</w:t>
      </w:r>
      <w:r w:rsidRPr="006350B2">
        <w:rPr>
          <w:rFonts w:eastAsiaTheme="minorEastAsia"/>
          <w:lang w:eastAsia="hu-HU"/>
        </w:rPr>
        <w:t xml:space="preserve">, ezért nincsenek is tájelemek benne. A beszélő </w:t>
      </w:r>
      <w:r w:rsidRPr="006350B2">
        <w:rPr>
          <w:rFonts w:eastAsiaTheme="minorEastAsia"/>
          <w:lang w:eastAsia="hu-HU"/>
        </w:rPr>
        <w:lastRenderedPageBreak/>
        <w:t>jellemzi egyrészt a lírai mi közösségén belüli viszonyt („kergetőzve"), másrészt a héjapárt egysé</w:t>
      </w:r>
      <w:r w:rsidR="00BD1DAA">
        <w:rPr>
          <w:rFonts w:eastAsiaTheme="minorEastAsia"/>
          <w:lang w:eastAsia="hu-HU"/>
        </w:rPr>
        <w:t>gként („lankadt szárnyú"). A 2. versszak</w:t>
      </w:r>
      <w:r w:rsidRPr="006350B2">
        <w:rPr>
          <w:rFonts w:eastAsiaTheme="minorEastAsia"/>
          <w:lang w:eastAsia="hu-HU"/>
        </w:rPr>
        <w:t xml:space="preserve"> egy kitekintés, az előző strófa indoklása. Itt cs</w:t>
      </w:r>
      <w:r w:rsidR="00BD1DAA">
        <w:rPr>
          <w:rFonts w:eastAsiaTheme="minorEastAsia"/>
          <w:lang w:eastAsia="hu-HU"/>
        </w:rPr>
        <w:t>ak az elhallgatás eszközén ker</w:t>
      </w:r>
      <w:r w:rsidRPr="006350B2">
        <w:rPr>
          <w:rFonts w:eastAsiaTheme="minorEastAsia"/>
          <w:lang w:eastAsia="hu-HU"/>
        </w:rPr>
        <w:t xml:space="preserve">esztül szerepelnek a költemény lírai </w:t>
      </w:r>
      <w:r w:rsidR="00BD1DAA" w:rsidRPr="006350B2">
        <w:rPr>
          <w:rFonts w:eastAsiaTheme="minorEastAsia"/>
          <w:lang w:eastAsia="hu-HU"/>
        </w:rPr>
        <w:t>hősei</w:t>
      </w:r>
      <w:r w:rsidR="00BD1DAA">
        <w:rPr>
          <w:rFonts w:eastAsiaTheme="minorEastAsia"/>
          <w:lang w:eastAsia="hu-HU"/>
        </w:rPr>
        <w:t xml:space="preserve"> („hozzánk képest </w:t>
      </w:r>
      <w:r w:rsidRPr="006350B2">
        <w:rPr>
          <w:rFonts w:eastAsiaTheme="minorEastAsia"/>
          <w:lang w:eastAsia="hu-HU"/>
        </w:rPr>
        <w:t>új rablói v</w:t>
      </w:r>
      <w:r w:rsidR="00BD1DAA">
        <w:rPr>
          <w:rFonts w:eastAsiaTheme="minorEastAsia"/>
          <w:lang w:eastAsia="hu-HU"/>
        </w:rPr>
        <w:t>annak a Nyárnak"), ez az egyet</w:t>
      </w:r>
      <w:r w:rsidRPr="006350B2">
        <w:rPr>
          <w:rFonts w:eastAsiaTheme="minorEastAsia"/>
          <w:lang w:eastAsia="hu-HU"/>
        </w:rPr>
        <w:t>len versszak, ahol az egyébként „mi"</w:t>
      </w:r>
      <w:proofErr w:type="spellStart"/>
      <w:r w:rsidRPr="006350B2">
        <w:rPr>
          <w:rFonts w:eastAsiaTheme="minorEastAsia"/>
          <w:lang w:eastAsia="hu-HU"/>
        </w:rPr>
        <w:t>-ként</w:t>
      </w:r>
      <w:proofErr w:type="spellEnd"/>
      <w:r w:rsidRPr="006350B2">
        <w:rPr>
          <w:rFonts w:eastAsiaTheme="minorEastAsia"/>
          <w:lang w:eastAsia="hu-HU"/>
        </w:rPr>
        <w:t xml:space="preserve"> megjelen</w:t>
      </w:r>
      <w:r w:rsidR="00B0240C">
        <w:rPr>
          <w:rFonts w:eastAsiaTheme="minorEastAsia"/>
          <w:lang w:eastAsia="hu-HU"/>
        </w:rPr>
        <w:t>ő kifejtetlen lírai</w:t>
      </w:r>
      <w:r w:rsidRPr="006350B2">
        <w:rPr>
          <w:rFonts w:eastAsiaTheme="minorEastAsia"/>
          <w:lang w:eastAsia="hu-HU"/>
        </w:rPr>
        <w:t xml:space="preserve"> én önmagában szólal meg, szembeállítva a „lankadt" párt az újonnan jöttekkel. Fontos, hogy a szembeállítás</w:t>
      </w:r>
      <w:r w:rsidR="00BD1DAA">
        <w:rPr>
          <w:rFonts w:eastAsiaTheme="minorEastAsia"/>
          <w:lang w:eastAsia="hu-HU"/>
        </w:rPr>
        <w:t xml:space="preserve"> alapja nem az egykori önmagunk </w:t>
      </w:r>
      <w:r w:rsidRPr="006350B2">
        <w:rPr>
          <w:rFonts w:eastAsiaTheme="minorEastAsia"/>
          <w:lang w:eastAsia="hu-HU"/>
        </w:rPr>
        <w:t>mo</w:t>
      </w:r>
      <w:r w:rsidR="00BD1DAA">
        <w:rPr>
          <w:rFonts w:eastAsiaTheme="minorEastAsia"/>
          <w:lang w:eastAsia="hu-HU"/>
        </w:rPr>
        <w:t>stani önmagunk ellentétpár, ha</w:t>
      </w:r>
      <w:r w:rsidRPr="006350B2">
        <w:rPr>
          <w:rFonts w:eastAsiaTheme="minorEastAsia"/>
          <w:lang w:eastAsia="hu-HU"/>
        </w:rPr>
        <w:t>nem az „ők" (az újak) és „mi" (a régiek) ellentéte. Ez erősíti a pár egységének érzését, másrészt utal arra, hogy a szimb</w:t>
      </w:r>
      <w:r w:rsidR="00BD1DAA">
        <w:rPr>
          <w:rFonts w:eastAsiaTheme="minorEastAsia"/>
          <w:lang w:eastAsia="hu-HU"/>
        </w:rPr>
        <w:t>olikus Nyár nekik nemigen jutatott</w:t>
      </w:r>
      <w:r w:rsidRPr="006350B2">
        <w:rPr>
          <w:rFonts w:eastAsiaTheme="minorEastAsia"/>
          <w:lang w:eastAsia="hu-HU"/>
        </w:rPr>
        <w:t xml:space="preserve">, szerelmük </w:t>
      </w:r>
      <w:r w:rsidR="00BD1DAA" w:rsidRPr="006350B2">
        <w:rPr>
          <w:rFonts w:eastAsiaTheme="minorEastAsia"/>
          <w:lang w:eastAsia="hu-HU"/>
        </w:rPr>
        <w:t>leírása</w:t>
      </w:r>
      <w:r w:rsidR="00BD1DAA">
        <w:rPr>
          <w:rFonts w:eastAsiaTheme="minorEastAsia"/>
          <w:lang w:eastAsia="hu-HU"/>
        </w:rPr>
        <w:t xml:space="preserve"> a Nyárból való távozás képe. A 3. versszak</w:t>
      </w:r>
      <w:r w:rsidRPr="006350B2">
        <w:rPr>
          <w:rFonts w:eastAsiaTheme="minorEastAsia"/>
          <w:lang w:eastAsia="hu-HU"/>
        </w:rPr>
        <w:t xml:space="preserve"> az első versszak megerősítő fokozása. Itt kezdődik a vers csúcspontja is, ami kimerevített képként a mű utolsó előtti soráig tart. E</w:t>
      </w:r>
      <w:r w:rsidR="00BD1DAA">
        <w:rPr>
          <w:rFonts w:eastAsiaTheme="minorEastAsia"/>
          <w:lang w:eastAsia="hu-HU"/>
        </w:rPr>
        <w:t xml:space="preserve"> </w:t>
      </w:r>
      <w:r w:rsidRPr="006350B2">
        <w:rPr>
          <w:rFonts w:eastAsiaTheme="minorEastAsia"/>
          <w:lang w:eastAsia="hu-HU"/>
        </w:rPr>
        <w:t>részek egyik fő funk</w:t>
      </w:r>
      <w:r w:rsidR="00BD1DAA">
        <w:rPr>
          <w:rFonts w:eastAsiaTheme="minorEastAsia"/>
          <w:lang w:eastAsia="hu-HU"/>
        </w:rPr>
        <w:t>ciója a beteljesedésként felfo</w:t>
      </w:r>
      <w:r w:rsidRPr="006350B2">
        <w:rPr>
          <w:rFonts w:eastAsiaTheme="minorEastAsia"/>
          <w:lang w:eastAsia="hu-HU"/>
        </w:rPr>
        <w:t>gott halál pillanatának késleltetése. A 4</w:t>
      </w:r>
      <w:r w:rsidR="00BD1DAA">
        <w:rPr>
          <w:rFonts w:eastAsiaTheme="minorEastAsia"/>
          <w:lang w:eastAsia="hu-HU"/>
        </w:rPr>
        <w:t>. versszak</w:t>
      </w:r>
      <w:r w:rsidRPr="006350B2">
        <w:rPr>
          <w:rFonts w:eastAsiaTheme="minorEastAsia"/>
          <w:lang w:eastAsia="hu-HU"/>
        </w:rPr>
        <w:t xml:space="preserve"> a lezárás. A („Ez az utolsó nászunk.") A</w:t>
      </w:r>
      <w:r w:rsidR="00BD1DAA">
        <w:rPr>
          <w:rFonts w:eastAsiaTheme="minorEastAsia"/>
          <w:lang w:eastAsia="hu-HU"/>
        </w:rPr>
        <w:t>dy egyszerre utal az előző sza</w:t>
      </w:r>
      <w:r w:rsidRPr="006350B2">
        <w:rPr>
          <w:rFonts w:eastAsiaTheme="minorEastAsia"/>
          <w:lang w:eastAsia="hu-HU"/>
        </w:rPr>
        <w:t xml:space="preserve">kasz képére („megállunk, / Felborzolt tollal, szerelmesen.") és a </w:t>
      </w:r>
      <w:r w:rsidR="00BD1DAA" w:rsidRPr="006350B2">
        <w:rPr>
          <w:rFonts w:eastAsiaTheme="minorEastAsia"/>
          <w:lang w:eastAsia="hu-HU"/>
        </w:rPr>
        <w:t>költeményzáró</w:t>
      </w:r>
      <w:r w:rsidRPr="006350B2">
        <w:rPr>
          <w:rFonts w:eastAsiaTheme="minorEastAsia"/>
          <w:lang w:eastAsia="hu-HU"/>
        </w:rPr>
        <w:t xml:space="preserve"> képére („Egymás </w:t>
      </w:r>
      <w:proofErr w:type="spellStart"/>
      <w:r w:rsidRPr="006350B2">
        <w:rPr>
          <w:rFonts w:eastAsiaTheme="minorEastAsia"/>
          <w:lang w:eastAsia="hu-HU"/>
        </w:rPr>
        <w:t>husába</w:t>
      </w:r>
      <w:proofErr w:type="spellEnd"/>
      <w:r w:rsidRPr="006350B2">
        <w:rPr>
          <w:rFonts w:eastAsiaTheme="minorEastAsia"/>
          <w:lang w:eastAsia="hu-HU"/>
        </w:rPr>
        <w:t xml:space="preserve"> beletépünk / </w:t>
      </w:r>
      <w:r w:rsidR="00BD1DAA">
        <w:rPr>
          <w:rFonts w:eastAsiaTheme="minorEastAsia"/>
          <w:lang w:eastAsia="hu-HU"/>
        </w:rPr>
        <w:t>S lehullunk az őszi avaron."). Z</w:t>
      </w:r>
      <w:r w:rsidRPr="006350B2">
        <w:rPr>
          <w:rFonts w:eastAsiaTheme="minorEastAsia"/>
          <w:lang w:eastAsia="hu-HU"/>
        </w:rPr>
        <w:t>áró kép igen intenzív jelkép, hiszen a két ragadozó madár most e</w:t>
      </w:r>
      <w:r w:rsidR="00BD1DAA">
        <w:rPr>
          <w:rFonts w:eastAsiaTheme="minorEastAsia"/>
          <w:lang w:eastAsia="hu-HU"/>
        </w:rPr>
        <w:t>gyszerre egymást tekinti prédá</w:t>
      </w:r>
      <w:r w:rsidRPr="006350B2">
        <w:rPr>
          <w:rFonts w:eastAsiaTheme="minorEastAsia"/>
          <w:lang w:eastAsia="hu-HU"/>
        </w:rPr>
        <w:t>nak, s az általuk szimbolizált erős dinamizmusok természetellenes módo</w:t>
      </w:r>
      <w:r w:rsidR="00BD1DAA">
        <w:rPr>
          <w:rFonts w:eastAsiaTheme="minorEastAsia"/>
          <w:lang w:eastAsia="hu-HU"/>
        </w:rPr>
        <w:t>n egymást oltják ki. Ez azt je</w:t>
      </w:r>
      <w:r w:rsidRPr="006350B2">
        <w:rPr>
          <w:rFonts w:eastAsiaTheme="minorEastAsia"/>
          <w:lang w:eastAsia="hu-HU"/>
        </w:rPr>
        <w:t>lenti, hogy a szerelmes héják a végén gyakorlatilag megölik egymást</w:t>
      </w:r>
      <w:r w:rsidR="00BD1DAA">
        <w:rPr>
          <w:rFonts w:eastAsiaTheme="minorEastAsia"/>
          <w:lang w:eastAsia="hu-HU"/>
        </w:rPr>
        <w:t>.</w:t>
      </w:r>
    </w:p>
    <w:p w:rsidR="00062D6C" w:rsidRPr="00714D6B" w:rsidRDefault="00062D6C" w:rsidP="00714D6B">
      <w:pPr>
        <w:rPr>
          <w:rFonts w:eastAsiaTheme="minorEastAsia"/>
          <w:lang w:eastAsia="hu-HU"/>
        </w:rPr>
      </w:pPr>
      <w:r w:rsidRPr="00714D6B">
        <w:rPr>
          <w:rFonts w:eastAsiaTheme="minorEastAsia"/>
          <w:lang w:eastAsia="hu-HU"/>
        </w:rPr>
        <w:t xml:space="preserve">Ezzel a versel valószínűleg vérig sértette a nőt ezért érthető, ha többé nem találkoztak az </w:t>
      </w:r>
      <w:proofErr w:type="gramStart"/>
      <w:r w:rsidRPr="00714D6B">
        <w:rPr>
          <w:rFonts w:eastAsiaTheme="minorEastAsia"/>
          <w:lang w:eastAsia="hu-HU"/>
        </w:rPr>
        <w:t>életben</w:t>
      </w:r>
      <w:proofErr w:type="gramEnd"/>
      <w:r w:rsidRPr="00714D6B">
        <w:rPr>
          <w:rFonts w:eastAsiaTheme="minorEastAsia"/>
          <w:lang w:eastAsia="hu-HU"/>
        </w:rPr>
        <w:t>. És ezzel lezárta a Léda szerelmi versek korszakot is a költő.</w:t>
      </w:r>
    </w:p>
    <w:sectPr w:rsidR="00062D6C" w:rsidRPr="00714D6B" w:rsidSect="00493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5F6F"/>
    <w:rsid w:val="00024C31"/>
    <w:rsid w:val="00031375"/>
    <w:rsid w:val="00052867"/>
    <w:rsid w:val="00062D6C"/>
    <w:rsid w:val="000A3E26"/>
    <w:rsid w:val="00140750"/>
    <w:rsid w:val="001B501A"/>
    <w:rsid w:val="001D49CD"/>
    <w:rsid w:val="00266291"/>
    <w:rsid w:val="002C75FE"/>
    <w:rsid w:val="002F5A79"/>
    <w:rsid w:val="00343AA4"/>
    <w:rsid w:val="00493E20"/>
    <w:rsid w:val="005C37CF"/>
    <w:rsid w:val="00610508"/>
    <w:rsid w:val="006350B2"/>
    <w:rsid w:val="00693527"/>
    <w:rsid w:val="00714D6B"/>
    <w:rsid w:val="008F21CB"/>
    <w:rsid w:val="00AD5E69"/>
    <w:rsid w:val="00B0240C"/>
    <w:rsid w:val="00B65F6F"/>
    <w:rsid w:val="00B858FC"/>
    <w:rsid w:val="00BB7A14"/>
    <w:rsid w:val="00BD1DAA"/>
    <w:rsid w:val="00D97744"/>
    <w:rsid w:val="00DE33C8"/>
    <w:rsid w:val="00E049DE"/>
    <w:rsid w:val="00E56467"/>
    <w:rsid w:val="00ED4A66"/>
    <w:rsid w:val="00EE692D"/>
    <w:rsid w:val="00FF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93E20"/>
  </w:style>
  <w:style w:type="paragraph" w:styleId="Cmsor4">
    <w:name w:val="heading 4"/>
    <w:basedOn w:val="Norml"/>
    <w:link w:val="Cmsor4Char"/>
    <w:uiPriority w:val="9"/>
    <w:qFormat/>
    <w:rsid w:val="006350B2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6350B2"/>
    <w:rPr>
      <w:rFonts w:eastAsia="Times New Roman"/>
      <w:b/>
      <w:bCs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78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8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5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08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5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44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08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1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9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0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9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9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12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8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53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8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0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7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23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4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0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09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0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7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7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08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7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2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6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7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5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80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79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6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3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5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7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0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95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2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7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1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8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69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3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8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5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01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25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55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628</Words>
  <Characters>4338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2020-05-14T12:09:00Z</dcterms:created>
  <dcterms:modified xsi:type="dcterms:W3CDTF">2021-03-23T19:40:00Z</dcterms:modified>
</cp:coreProperties>
</file>