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Hunyadi Mátyás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XV. század elején Luxemburgi Zsigmond volt a király. Uralkodása után I. Ulászlót támogatják, de V. László a hivatalos trónörökös, de ó csecsem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ekkor. Hunyadi Zsigmond katon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ája, bárói rangra emelte, nagy területek birtokosa, mint például erdélyi vajda, temesvári ispán, nándorfehérvári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őkapit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ány, ebb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nagy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övedelme van. Ezt mind a török ellenes védekezésre fordította, pontosabban a téli hadjáratra. Ekkor még visszaverték a török hadsereget.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Ebben a korban virágzik a középkor 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észet minden ágazatában.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1444 Kolozsváron a polgárok követelték, hogy visszakapják jogaikat. Ebben Hunyadiék nagy szerepet játszottak és segédkeztek ezt elérni.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Mátyás trónra kerülése nehézkes volt. Hunyadi János halála után V. László megígértette Hunyadi Lászlóval, hogy átadja neki a királyi várakat és a jövedelmeket. Hunyadi László azonban nem akart lemondani a hatalomról. Nándorfehérvárnál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őrbe csalt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ák Cillei Ulrikot és a királyt. Cilleit meggyilkolták, a fogoly király lemondott hatalmi igényér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ől. Szabadul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ása után a király Budára csalta a Hunyadi fiúkat, Lászlót lefejeztette, Mátyást börtönbe vetette. V. László Mátyással Bécsbe, majd Prágába menekült, majd hirtelen meghalt. A Szilágyi testvérek a nemesség támogatásával Mátyást akarták a trónra. Kiegyezve a bárókkal, az egyház támogatása mellett az országgy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Mátyást a Duna jegén királlyá választotta 1458. január 24.-én. Mátyás 1458 februárjában átvehette az ország kormányzását. Mátyás a humanista Vitéz Jánostól nemcsak írni, olvasni, idegen nyelveken beszélni tanult meg, de humanista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űvelts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éget is szerzett. Apjától diplomáciai és katonai tapasztalatokat szerzett. 1458 nyarára országgy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ést hívott össze, ahol meger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ítette a nemesség jogait.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1464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 a 3-as koron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ázás még nem teljesült ezért nem volt teljesen érvényes a koronázás ezért nagyon támogatta a nemességet, mert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álasztották meg és bármikor lemondathatják. Ekkor még gyakoriak az országgy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ések, hogy a nemesekkel az éreztesse, hogy velük együtt uralkodik. 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öznemeseket, mint például a Szapolyai és Báthory családot bárói rangra emelte. 1463-an visszavásárolta a Szent Koronát III. Frigyest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ől. 1464-be koron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ázták meg hivatalosan is Székesfehérváron. Országgy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éseket egyre kevésbé hívott össze. A királyi tanács szerepe is nagy mértékbe csökkent. Új hivatali reformokat is vezet be. Például összevonja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a titkos kancelláriát. Itt születnek a legf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öntések az ország jöv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 illet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itt vannak a királyhoz legh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űbb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a legszakképzettebb emberek. Állandó bíróságot vezet be, ezzel az igazságszolgáltatás mértékét növelte és olyan emberek dolgoztak, akik jogvégzett ítél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őmesterek voltak. A hivatalokat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átszervezte, ebb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lett a kincst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ártartósság.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Alap jövedelme az árutermel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mezőgazdas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ágból jött, kivéve a török betörések általi Délvidék, ott nem lehetett termelni. Új adórendszert is kidolgozott ilyen volt a füstpénz, a szabad kisvárosok adója, és a rendkívüli hadiadó, amit ha kellett kétszer is beszedethetett. Nemzetközi segélypénzeket is kellett használnia a sok török ellen harcban. Regálék közül volt a koronavám a só pénz és a pénzverés és bánya pénz.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Hadseregét nagyon komolyan kezelte mivel a török folyamatos veszélyt jelentett a déli határokon. 15-20.000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hadserege kiemelkedőnek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ámított ebben a korban. Zsoldoshadsereg volt, vezet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Kinizsi Pál volt, nehézgyalogságból és nehézlovasságból állt,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űzfegyvereket is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áltak. A husziták, lengyelek, németek is fellelhet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voltak a hadsereg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ében. Ez nagyon költséges volt, de bárhol bevethet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megállta a helyét.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végvárakat tovább 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ítette 1463-ban a törökök által elfoglalt Jajcát sikeresen visszafoglalta. 1479-be is magyar 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őzelem volt Keny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él. Kett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égvárrendszert építetett ki a nagyobb védelem érdekében. A határ menti megyékre a kapitányokat állította. Ezek után felismerte, hogy Magyarország 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őforr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ásai nem elegek a török hódítás megállítására, ezért egy 5 éves békét kötött 1483-ban.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1467-t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1479-ig Cseh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áborúkat vívott, hogy megszerezze Morvaországot es Sziléziát, de a cseh király Jagelló Ulászló lett. E mellett 1477-t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Osztr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ákok ellen is háborúzik a terjeszkedés érdekében. Meg akarta szerezni Alsó-Ausztriát Stájer országot és Bécset is, de 1485-ben a német fejedelmek Habsburg Miksát választották királlyá.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nép kés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fell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ázad ellene, mert elhanyagolja a törökök ellen harcot. A nép nem azt akarja, hogy nyugatra terjeszkedjen. A súlyos adókat sem igazán viselték jól itt. A rendeket is mell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őzte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átyás és nem vette figyelemben a tanácsukat.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1467-ben Erdélyben tört ki felkelés. Megújították a kápolnai uniót. Mátyás szokása szerint gyorsan cselekedett: személyesen vonult haddal a tartományba, s még kibontakozása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őtt, harc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élkül leszerelte a mozgalmat. Mátyás csehországi hadakozásának idehaza és külföldön is sok ellenz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ámadt. 1471-ben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őpapi, fő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úri összeesküvés bontakozott ki a király ellen. A lázadók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élükön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Vitéz János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esztergomi érsekkel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értelmetlennek és túlzottan költségesnek tartották a cseh háborút, s hibáztatták Mátyást, amiért elhanyagolja a déli határok védelmét.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Janus Pannonius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 magyar világi líra megteremt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ője is 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ázadók között volt. Mátyás azonban - többnyire békés eszközökkel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megakad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ályozta az összeesküvés kibontakozását. Az uralkodó az összeesküvés hatására nem politikáján változtatott, hanem egyre kevésbé bízott meg környezetében, s akaratát feltétlenül végrehajtó emberekkel vette magát körül. Ezek által Mátyás nem bízik már a közvetlen környezetében sem.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Mátyás udvara a humanista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űvelts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egyik európai központja volt. Támogatta 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észeteket és a tudományokat. Budai palotája a reneszánsz kultúra központjává vált, ahova tömegesen érkeztek Itáliából 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észek, építészek, szobrászok, tudósok, írók. A reneszánsz stílusú építkezések szép példája Mátyás visegrádi nyári palotája, és a budai vár egyes részei. Európa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hír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volt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átyás könyvtára, a Biblioteca Corvina, mely 2500 kötetb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önyvtárosa Galeotto Marzio volt. Támogatta a könyvnyomtatást. Udvari történetírója Antonio Bonfini volt. Ebben az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ületett meg a Budai Krónika, melynek szerz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ője Thur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óczy János volt, aki a hun-magyar rokonságot hangsúlyozta.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1490-ben rejtélyesen halt meg Mátyás, törvényes fia nincs így a trónutódlás nem áll fent. Házasságon kívüli fia, Corvin János követeli a trónt. Az 1486-os nádori cikkelyben a fia utódlását akarta biztosítani. A törvénykönyv alkalmas lehetett a jogrend 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ítésére. Érvényesült benne a király törekvése a nemesek befolyásának 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ítésére, de nem hagyta figyelmen kívül a nagyurak érdekeit sem.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Több másik trónkövetel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is felbukkan, egyik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özülük a felesége Beatrix. Ezek mellett a Habsburgok és a Jagellók is szemet vetnek a Magyar trónra.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gazmagyarok.uw.hu/HU/01-tortenelem/alakok/Vitez-Janos.htm" Id="docRId0" Type="http://schemas.openxmlformats.org/officeDocument/2006/relationships/hyperlink" /><Relationship TargetMode="External" Target="http://igazmagyarok.uw.hu/HU/01-tortenelem/alakok/Janus-Pannonius.ht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