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04C" w:rsidRPr="00CF251F" w:rsidRDefault="0057404C" w:rsidP="00CF251F">
      <w:pPr>
        <w:jc w:val="center"/>
        <w:rPr>
          <w:rFonts w:ascii="Times New Roman" w:hAnsi="Times New Roman" w:cs="Times New Roman"/>
          <w:sz w:val="32"/>
          <w:szCs w:val="32"/>
        </w:rPr>
      </w:pPr>
      <w:r w:rsidRPr="00CF251F">
        <w:rPr>
          <w:rFonts w:ascii="Times New Roman" w:hAnsi="Times New Roman" w:cs="Times New Roman"/>
          <w:sz w:val="32"/>
          <w:szCs w:val="32"/>
        </w:rPr>
        <w:t>A Kádár-korszak</w:t>
      </w:r>
      <w:r w:rsidR="00CF251F" w:rsidRPr="00CF251F">
        <w:rPr>
          <w:rFonts w:ascii="Times New Roman" w:hAnsi="Times New Roman" w:cs="Times New Roman"/>
          <w:sz w:val="32"/>
          <w:szCs w:val="32"/>
        </w:rPr>
        <w:t xml:space="preserve"> </w:t>
      </w:r>
      <w:r w:rsidRPr="00CF251F">
        <w:rPr>
          <w:rFonts w:ascii="Times New Roman" w:hAnsi="Times New Roman" w:cs="Times New Roman"/>
          <w:sz w:val="32"/>
          <w:szCs w:val="32"/>
        </w:rPr>
        <w:t>(1957–1989)</w:t>
      </w:r>
    </w:p>
    <w:p w:rsidR="00024ECD" w:rsidRPr="00CF251F" w:rsidRDefault="0057404C"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Az 1956-os forradalom leverésével, szovjet katonai és politikai tá</w:t>
      </w:r>
      <w:r w:rsidR="00024ECD" w:rsidRPr="00CF251F">
        <w:rPr>
          <w:rFonts w:ascii="Times New Roman" w:eastAsiaTheme="minorEastAsia" w:hAnsi="Times New Roman" w:cs="Times New Roman"/>
          <w:sz w:val="24"/>
          <w:szCs w:val="24"/>
          <w:lang w:eastAsia="hu-HU"/>
        </w:rPr>
        <w:t xml:space="preserve">mogatással hatalomra jutott </w:t>
      </w:r>
      <w:r w:rsidR="00A4399E" w:rsidRPr="00CF251F">
        <w:rPr>
          <w:rFonts w:ascii="Times New Roman" w:eastAsiaTheme="minorEastAsia" w:hAnsi="Times New Roman" w:cs="Times New Roman"/>
          <w:sz w:val="24"/>
          <w:szCs w:val="24"/>
          <w:lang w:eastAsia="hu-HU"/>
        </w:rPr>
        <w:t xml:space="preserve">Kádár János. Több </w:t>
      </w:r>
      <w:r w:rsidR="00024ECD" w:rsidRPr="00CF251F">
        <w:rPr>
          <w:rFonts w:ascii="Times New Roman" w:eastAsiaTheme="minorEastAsia" w:hAnsi="Times New Roman" w:cs="Times New Roman"/>
          <w:sz w:val="24"/>
          <w:szCs w:val="24"/>
          <w:lang w:eastAsia="hu-HU"/>
        </w:rPr>
        <w:t>mint három évtizedes rendszere nem alkotott egységes időszakot, különböző szakaszait erősen befolyásolták a hazai és a nemzetközi politikai változások.</w:t>
      </w:r>
    </w:p>
    <w:p w:rsidR="00DE5982" w:rsidRPr="00CF251F" w:rsidRDefault="000C4337"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 xml:space="preserve">A megtorlások lezárultával, a téeszesítés befejezése és az amnesztiarendelet kiadása után kijelentették, hogy „lerakták a szocializmus alapjait”, és Kádár alkut ajánlott a magyar társadalomnak. A politikai rendszer és ideológia alapelemei nem változtak, megkérdőjelezhetetlen maradt az egypártrendszer (Magyar Szocialista Munkáspárt - MSZMP), a Szovjetunióval való szoros kapcsolat, a parlamentnek csak jelképes szerepe volt. De a magánélet biztonságáért és a szerény gyarapodásért cserébe a diktatúra elfogadását várta. Bár az élet minden területén érvényesült az állami ellenőrzés, a hétköznapok átpolitizáltsága csökkent, nem kellett lelkesedni, de az ellenszenvet nem volt veszélytelen kimutatni. („Aki nincs velünk, az ellenünk” helyett „Aki nincs ellenünk, az velünk van” vagy legvidámabb barakk, puha diktatúra.) Nem történt azonban radikális gazdasági irányváltás, megmaradt a tervutasításos újraelosztó rendszer, de Kádár tanult a Rákosi-korszak hibáiból. </w:t>
      </w:r>
      <w:r w:rsidR="007220F6" w:rsidRPr="00CF251F">
        <w:rPr>
          <w:rFonts w:ascii="Times New Roman" w:eastAsiaTheme="minorEastAsia" w:hAnsi="Times New Roman" w:cs="Times New Roman"/>
          <w:sz w:val="24"/>
          <w:szCs w:val="24"/>
          <w:lang w:eastAsia="hu-HU"/>
        </w:rPr>
        <w:t>Kádár</w:t>
      </w:r>
      <w:r w:rsidR="00EF390A">
        <w:rPr>
          <w:rFonts w:ascii="Times New Roman" w:eastAsiaTheme="minorEastAsia" w:hAnsi="Times New Roman" w:cs="Times New Roman"/>
          <w:sz w:val="24"/>
          <w:szCs w:val="24"/>
          <w:lang w:eastAsia="hu-HU"/>
        </w:rPr>
        <w:t xml:space="preserve"> gondoskodott</w:t>
      </w:r>
      <w:r w:rsidRPr="00CF251F">
        <w:rPr>
          <w:rFonts w:ascii="Times New Roman" w:eastAsiaTheme="minorEastAsia" w:hAnsi="Times New Roman" w:cs="Times New Roman"/>
          <w:sz w:val="24"/>
          <w:szCs w:val="24"/>
          <w:lang w:eastAsia="hu-HU"/>
        </w:rPr>
        <w:t xml:space="preserve">, a társadalom jólétét, biztonságát lehetőség szerint növelő politikát folytatott, amely amindennapokban is jól érzékelhető pozitív változásokat hozott. Az életszínvonal emeléséhez hozzá tartozott, hogy a teljes foglalkoztatottság fenntartásával együtt folyamatosan nőttek a jövedelmek. Az élelmezés akkorát javult, hogy a külföldi megfigyelők egyenesen „gulyáskommunizmusról” </w:t>
      </w:r>
      <w:r w:rsidR="007220F6">
        <w:rPr>
          <w:rFonts w:ascii="Times New Roman" w:eastAsiaTheme="minorEastAsia" w:hAnsi="Times New Roman" w:cs="Times New Roman"/>
          <w:sz w:val="24"/>
          <w:szCs w:val="24"/>
          <w:lang w:eastAsia="hu-HU"/>
        </w:rPr>
        <w:t xml:space="preserve">beszéltek. </w:t>
      </w:r>
      <w:r w:rsidRPr="00CF251F">
        <w:rPr>
          <w:rFonts w:ascii="Times New Roman" w:eastAsiaTheme="minorEastAsia" w:hAnsi="Times New Roman" w:cs="Times New Roman"/>
          <w:sz w:val="24"/>
          <w:szCs w:val="24"/>
          <w:lang w:eastAsia="hu-HU"/>
        </w:rPr>
        <w:t>A fogyasztási cikkek terjedésére utal a fr</w:t>
      </w:r>
      <w:r w:rsidR="007220F6">
        <w:rPr>
          <w:rFonts w:ascii="Times New Roman" w:eastAsiaTheme="minorEastAsia" w:hAnsi="Times New Roman" w:cs="Times New Roman"/>
          <w:sz w:val="24"/>
          <w:szCs w:val="24"/>
          <w:lang w:eastAsia="hu-HU"/>
        </w:rPr>
        <w:t>izsiderszocializmus” kifejezés.</w:t>
      </w:r>
    </w:p>
    <w:p w:rsidR="00DE5982" w:rsidRPr="00CF251F" w:rsidRDefault="000C4337"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 xml:space="preserve">A tervgazdaságot az az illúzió szülte, hogy gondos tervezéssel ki lehet küszöbölni a piac irracionalitását, a túltermelési válságokat, a ciklikusságot, ennek következtében a termelés kiegyensúlyozottabb és hatékonyabb lesz, a növekedés pedig gyorsabb. A modern tömegtermelés minden fázisát azonban képtelenség volt központilag szabályozni. Bármely hiba, nem </w:t>
      </w:r>
      <w:r w:rsidR="007220F6" w:rsidRPr="00CF251F">
        <w:rPr>
          <w:rFonts w:ascii="Times New Roman" w:eastAsiaTheme="minorEastAsia" w:hAnsi="Times New Roman" w:cs="Times New Roman"/>
          <w:sz w:val="24"/>
          <w:szCs w:val="24"/>
          <w:lang w:eastAsia="hu-HU"/>
        </w:rPr>
        <w:t>kalkulált esemény</w:t>
      </w:r>
      <w:r w:rsidR="00DE5982" w:rsidRPr="00CF251F">
        <w:rPr>
          <w:rFonts w:ascii="Times New Roman" w:eastAsiaTheme="minorEastAsia" w:hAnsi="Times New Roman" w:cs="Times New Roman"/>
          <w:sz w:val="24"/>
          <w:szCs w:val="24"/>
          <w:lang w:eastAsia="hu-HU"/>
        </w:rPr>
        <w:t xml:space="preserve"> vagy tényező dominószerű</w:t>
      </w:r>
      <w:r w:rsidRPr="00CF251F">
        <w:rPr>
          <w:rFonts w:ascii="Times New Roman" w:eastAsiaTheme="minorEastAsia" w:hAnsi="Times New Roman" w:cs="Times New Roman"/>
          <w:sz w:val="24"/>
          <w:szCs w:val="24"/>
          <w:lang w:eastAsia="hu-HU"/>
        </w:rPr>
        <w:t>en döntötte romba egész ágazatok működését, folyamatos eseti beavatkozásokat indukálva, amelyek tovább növelték a káoszt. A rendszer ráadásul öncélúan működött. Nem a valódi fogyasztói igényeket, hanem a hatalom saját önképéhez igazodó elvárásait kellett kielégítenie. A szocialista gazdasági rendszert egyszerre jellemezte a hiány és a pazarlás, a mesterséges árrendszer nem tükrözte a valódi költségeket és ráfordításokat. A rendelkezésre álló forrásokat nem a piacképesség, a nyereségesség, az innovációra való képesség, hanem a politikai beágyazottság szerint osztották el, azaz ideoló</w:t>
      </w:r>
      <w:r w:rsidR="00DE5982" w:rsidRPr="00CF251F">
        <w:rPr>
          <w:rFonts w:ascii="Times New Roman" w:eastAsiaTheme="minorEastAsia" w:hAnsi="Times New Roman" w:cs="Times New Roman"/>
          <w:sz w:val="24"/>
          <w:szCs w:val="24"/>
          <w:lang w:eastAsia="hu-HU"/>
        </w:rPr>
        <w:t xml:space="preserve">giailag alátámasztható okokból </w:t>
      </w:r>
      <w:r w:rsidRPr="00CF251F">
        <w:rPr>
          <w:rFonts w:ascii="Times New Roman" w:eastAsiaTheme="minorEastAsia" w:hAnsi="Times New Roman" w:cs="Times New Roman"/>
          <w:sz w:val="24"/>
          <w:szCs w:val="24"/>
          <w:lang w:eastAsia="hu-HU"/>
        </w:rPr>
        <w:t>támogatták</w:t>
      </w:r>
      <w:r w:rsidR="00DE5982" w:rsidRPr="00CF251F">
        <w:rPr>
          <w:rFonts w:ascii="Times New Roman" w:eastAsiaTheme="minorEastAsia" w:hAnsi="Times New Roman" w:cs="Times New Roman"/>
          <w:sz w:val="24"/>
          <w:szCs w:val="24"/>
          <w:lang w:eastAsia="hu-HU"/>
        </w:rPr>
        <w:t xml:space="preserve"> a veszteséges vállalatokat.</w:t>
      </w:r>
    </w:p>
    <w:p w:rsidR="00DE5982" w:rsidRPr="00CF251F" w:rsidRDefault="000C4337"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 xml:space="preserve">A Kádár-korszakban a nemzeti jövedelem majdnem teljes egészében a szocialista szektorból származott, hiszen az újbóli kollektivizálással megszűntek a magán paraszti gazdaságok. Bár a szövetkezeteket kényszerrel hozták létre, nem tértek vissza az ötvenes évek elejének durva módszereihez. A tömeges kollektivizálással az agrárgazdaságban is a közvetlen tervutasításos módszer vált uralkodóvá, amit azonban 1964 februárjában az MSZMP Központi Bizottsága megváltoztatott a terméscsökkenés és az ebből fakadó ellátási problémák miatt. Egyrészt a parasztok számára engedélyezték a magántulajdonukban hagyott kis földterületen a háztáji gazdálkodást. Az itt megtermett árut szabadon lehetett értékesíteni, ami miatt a paraszt </w:t>
      </w:r>
      <w:r w:rsidRPr="00CF251F">
        <w:rPr>
          <w:rFonts w:ascii="Times New Roman" w:eastAsiaTheme="minorEastAsia" w:hAnsi="Times New Roman" w:cs="Times New Roman"/>
          <w:sz w:val="24"/>
          <w:szCs w:val="24"/>
          <w:lang w:eastAsia="hu-HU"/>
        </w:rPr>
        <w:lastRenderedPageBreak/>
        <w:t>érdekeltté vált a termelésben, kulcsszerepe lett az élelmiszerellátás stabilitásában. Ez a rendszer egyrészt biztosította a városok magasabb színvonalú ellátását, másrészt a gazdagodás lehetőségét jelentette a paraszt számára, amivel megnyerte magának a parasztságot. Másrészt ekkortól fokozatosan szélesedett a mezőgazdasági szövetkezetek szervezeti, gazdálkodási önállósága, az addigi tervutasítást a gazdasági szabályozók váltották. Mindezzel együtt jelentősen megemelték a mezőgazdaságban felhasználható fejlesztési források összegét, és szervezetileg is lehetővé tették az önáll</w:t>
      </w:r>
      <w:r w:rsidR="00DE5982" w:rsidRPr="00CF251F">
        <w:rPr>
          <w:rFonts w:ascii="Times New Roman" w:eastAsiaTheme="minorEastAsia" w:hAnsi="Times New Roman" w:cs="Times New Roman"/>
          <w:sz w:val="24"/>
          <w:szCs w:val="24"/>
          <w:lang w:eastAsia="hu-HU"/>
        </w:rPr>
        <w:t>ó szövetkezeti gépállomány kiépí</w:t>
      </w:r>
      <w:r w:rsidRPr="00CF251F">
        <w:rPr>
          <w:rFonts w:ascii="Times New Roman" w:eastAsiaTheme="minorEastAsia" w:hAnsi="Times New Roman" w:cs="Times New Roman"/>
          <w:sz w:val="24"/>
          <w:szCs w:val="24"/>
          <w:lang w:eastAsia="hu-HU"/>
        </w:rPr>
        <w:t>tését</w:t>
      </w:r>
      <w:r w:rsidR="00DE5982" w:rsidRPr="00CF251F">
        <w:rPr>
          <w:rFonts w:ascii="Times New Roman" w:eastAsiaTheme="minorEastAsia" w:hAnsi="Times New Roman" w:cs="Times New Roman"/>
          <w:sz w:val="24"/>
          <w:szCs w:val="24"/>
          <w:lang w:eastAsia="hu-HU"/>
        </w:rPr>
        <w:t xml:space="preserve">. </w:t>
      </w:r>
      <w:r w:rsidRPr="00CF251F">
        <w:rPr>
          <w:rFonts w:ascii="Times New Roman" w:eastAsiaTheme="minorEastAsia" w:hAnsi="Times New Roman" w:cs="Times New Roman"/>
          <w:sz w:val="24"/>
          <w:szCs w:val="24"/>
          <w:lang w:eastAsia="hu-HU"/>
        </w:rPr>
        <w:t>Az így elkezdődött</w:t>
      </w:r>
      <w:r w:rsidR="007220F6">
        <w:rPr>
          <w:rFonts w:ascii="Times New Roman" w:eastAsiaTheme="minorEastAsia" w:hAnsi="Times New Roman" w:cs="Times New Roman"/>
          <w:sz w:val="24"/>
          <w:szCs w:val="24"/>
          <w:lang w:eastAsia="hu-HU"/>
        </w:rPr>
        <w:t xml:space="preserve"> </w:t>
      </w:r>
      <w:r w:rsidR="00DE5982" w:rsidRPr="00CF251F">
        <w:rPr>
          <w:rFonts w:ascii="Times New Roman" w:eastAsiaTheme="minorEastAsia" w:hAnsi="Times New Roman" w:cs="Times New Roman"/>
          <w:sz w:val="24"/>
          <w:szCs w:val="24"/>
          <w:lang w:eastAsia="hu-HU"/>
        </w:rPr>
        <w:t xml:space="preserve">változások a hatvanas évek második felétől az agrárgazdaságot több mint egy évtizedre a magyar gazdaság sikerágazatává tették, s csak a nyolcvanas évek elejétől váltak </w:t>
      </w:r>
      <w:r w:rsidR="00EF390A">
        <w:rPr>
          <w:rFonts w:ascii="Times New Roman" w:eastAsiaTheme="minorEastAsia" w:hAnsi="Times New Roman" w:cs="Times New Roman"/>
          <w:sz w:val="24"/>
          <w:szCs w:val="24"/>
          <w:lang w:eastAsia="hu-HU"/>
        </w:rPr>
        <w:t>használ</w:t>
      </w:r>
      <w:r w:rsidR="00DE5982" w:rsidRPr="00CF251F">
        <w:rPr>
          <w:rFonts w:ascii="Times New Roman" w:eastAsiaTheme="minorEastAsia" w:hAnsi="Times New Roman" w:cs="Times New Roman"/>
          <w:sz w:val="24"/>
          <w:szCs w:val="24"/>
          <w:lang w:eastAsia="hu-HU"/>
        </w:rPr>
        <w:t>hatóvá az alkalmazott eszközök, szervezeti formák korlátai. A mezőgazdasági termelés szervezetének átalakítása mellett, azzal szinte párhuzamosan és részben hasonló megfontolások alapján átformálták az iparvállalatok szervezeti kereteit. A cél - a Nyugatot „utolérni és túlszárnyalni” - jegyében a lelassult gazdasági növekedés gyorsítása, ennek érdekében egyidejűleg erősítették a központi irányítást és a vállalati önállóságot. A változtatás arra irányult, hogy a gazdaság a mennyiségi megújulás következtében képessé váljon a minőségi, piaci követelményekhez történő igazodásra. A Rákosi-korszak és az 1956-os forradalom egyik nagy tanulságaképp növelték a boltokban az árukínálatot.</w:t>
      </w:r>
    </w:p>
    <w:p w:rsidR="0013188B" w:rsidRPr="00CF251F" w:rsidRDefault="00DE5982"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Az 1968-ban bevezetett új gazdasági mechanizmus során az általában igen óvatos kádári vezetés hajtotta végre</w:t>
      </w:r>
      <w:r w:rsidR="00EF390A">
        <w:rPr>
          <w:rFonts w:ascii="Times New Roman" w:eastAsiaTheme="minorEastAsia" w:hAnsi="Times New Roman" w:cs="Times New Roman"/>
          <w:sz w:val="24"/>
          <w:szCs w:val="24"/>
          <w:lang w:eastAsia="hu-HU"/>
        </w:rPr>
        <w:t xml:space="preserve"> a szocialista országok közül</w:t>
      </w:r>
      <w:r w:rsidRPr="00CF251F">
        <w:rPr>
          <w:rFonts w:ascii="Times New Roman" w:eastAsiaTheme="minorEastAsia" w:hAnsi="Times New Roman" w:cs="Times New Roman"/>
          <w:sz w:val="24"/>
          <w:szCs w:val="24"/>
          <w:lang w:eastAsia="hu-HU"/>
        </w:rPr>
        <w:t xml:space="preserve"> a legradikálisabb gazdasági változtatásokat. A tervezett reform a gazdaság jobb működését elősegítő változás volt, hiszen megszűnt a részletes központi előírás, a tervutasítás, de nem változtatta meg a politikai intézményrendszert. A szocialista országok 1968-as csehszlovákiai katonai beavatkozása, majd az 1970-es lengyelországi megmozdulások még óvatosabbá tették a magyar vezetést. A reform legfontosabb eleme, a k</w:t>
      </w:r>
      <w:r w:rsidR="0013188B" w:rsidRPr="00CF251F">
        <w:rPr>
          <w:rFonts w:ascii="Times New Roman" w:eastAsiaTheme="minorEastAsia" w:hAnsi="Times New Roman" w:cs="Times New Roman"/>
          <w:sz w:val="24"/>
          <w:szCs w:val="24"/>
          <w:lang w:eastAsia="hu-HU"/>
        </w:rPr>
        <w:t>ötelező tervutasítások megszűnése</w:t>
      </w:r>
      <w:r w:rsidRPr="00CF251F">
        <w:rPr>
          <w:rFonts w:ascii="Times New Roman" w:eastAsiaTheme="minorEastAsia" w:hAnsi="Times New Roman" w:cs="Times New Roman"/>
          <w:sz w:val="24"/>
          <w:szCs w:val="24"/>
          <w:lang w:eastAsia="hu-HU"/>
        </w:rPr>
        <w:t xml:space="preserve"> és sok fontos részlet érvényben maradt, ugyanakkor gyakorlatilag kiiktatták a gazdasági versenyt, vagyis a vállalatok valódi differenciálódását teljesítményük alapján. 1974-ben végül a reformot a Szovjetunió leállíttatta. </w:t>
      </w:r>
    </w:p>
    <w:p w:rsidR="0013188B" w:rsidRPr="00CF251F" w:rsidRDefault="00DE5982"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A hetvenes évek utolsó harmadára nyilvánvalóvá vált, hogy a magyar gazdaságpolitika az évtized nagyobb részében alapvetően elhibázott irányt követett. Több tényező szerepet játszott a válság kialakulásában. Az egyik az olajválság. Az olaj, mint alapvető energiahordozó ára közel megháromszorozódott néhány év alatt. Mivel Magyarország ebből az energiahordozóból behozatalra szorult, ig</w:t>
      </w:r>
      <w:r w:rsidR="0013188B" w:rsidRPr="00CF251F">
        <w:rPr>
          <w:rFonts w:ascii="Times New Roman" w:eastAsiaTheme="minorEastAsia" w:hAnsi="Times New Roman" w:cs="Times New Roman"/>
          <w:sz w:val="24"/>
          <w:szCs w:val="24"/>
          <w:lang w:eastAsia="hu-HU"/>
        </w:rPr>
        <w:t>en érzékenyen érintette a gazdas</w:t>
      </w:r>
      <w:r w:rsidRPr="00CF251F">
        <w:rPr>
          <w:rFonts w:ascii="Times New Roman" w:eastAsiaTheme="minorEastAsia" w:hAnsi="Times New Roman" w:cs="Times New Roman"/>
          <w:sz w:val="24"/>
          <w:szCs w:val="24"/>
          <w:lang w:eastAsia="hu-HU"/>
        </w:rPr>
        <w:t>ágot a változás. Ráadásul a magyar gazdaság legfőbb exportcikkeinek (gabona, hús, cukor) ára csökkent vagy sokkal kisebb mértékben nőtt</w:t>
      </w:r>
      <w:r w:rsidR="0013188B" w:rsidRPr="00CF251F">
        <w:rPr>
          <w:rFonts w:ascii="Times New Roman" w:eastAsiaTheme="minorEastAsia" w:hAnsi="Times New Roman" w:cs="Times New Roman"/>
          <w:sz w:val="24"/>
          <w:szCs w:val="24"/>
          <w:lang w:eastAsia="hu-HU"/>
        </w:rPr>
        <w:t>. Mivel a magyar gazdaság a K</w:t>
      </w:r>
      <w:r w:rsidRPr="00CF251F">
        <w:rPr>
          <w:rFonts w:ascii="Times New Roman" w:eastAsiaTheme="minorEastAsia" w:hAnsi="Times New Roman" w:cs="Times New Roman"/>
          <w:sz w:val="24"/>
          <w:szCs w:val="24"/>
          <w:lang w:eastAsia="hu-HU"/>
        </w:rPr>
        <w:t>GST-től függött alapvetően, ezért nem tudott rug</w:t>
      </w:r>
      <w:r w:rsidR="0013188B" w:rsidRPr="00CF251F">
        <w:rPr>
          <w:rFonts w:ascii="Times New Roman" w:eastAsiaTheme="minorEastAsia" w:hAnsi="Times New Roman" w:cs="Times New Roman"/>
          <w:sz w:val="24"/>
          <w:szCs w:val="24"/>
          <w:lang w:eastAsia="hu-HU"/>
        </w:rPr>
        <w:t xml:space="preserve">almasan reagálni a változásokra, </w:t>
      </w:r>
      <w:r w:rsidRPr="00CF251F">
        <w:rPr>
          <w:rFonts w:ascii="Times New Roman" w:eastAsiaTheme="minorEastAsia" w:hAnsi="Times New Roman" w:cs="Times New Roman"/>
          <w:sz w:val="24"/>
          <w:szCs w:val="24"/>
          <w:lang w:eastAsia="hu-HU"/>
        </w:rPr>
        <w:t>a politikai vezetés pedig nem volt hajlandó a szocializmus vélt vagy valós vívmányait feladni a gondok orvoslása érdekében. Másrészt egyértelművé vált az is, hogy a Szovjetunió gazdasági erejét felemésztette az Egyesült Államokkal folytatott katonai versengés, ezért már nem képes a kisebb szocialista országokat olcsó nyersanyaggal ellátni</w:t>
      </w:r>
    </w:p>
    <w:p w:rsidR="00570FF3" w:rsidRPr="00CF251F" w:rsidRDefault="00DE5982"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 xml:space="preserve">Mindezek következtében 1977-re olyan drámaivá vált az ország külkereskedelmi mérlegének hiánya és az eladósodás, hogy a </w:t>
      </w:r>
      <w:r w:rsidR="007220F6" w:rsidRPr="00CF251F">
        <w:rPr>
          <w:rFonts w:ascii="Times New Roman" w:eastAsiaTheme="minorEastAsia" w:hAnsi="Times New Roman" w:cs="Times New Roman"/>
          <w:sz w:val="24"/>
          <w:szCs w:val="24"/>
          <w:lang w:eastAsia="hu-HU"/>
        </w:rPr>
        <w:t>vezetésváltoztatásokra</w:t>
      </w:r>
      <w:r w:rsidRPr="00CF251F">
        <w:rPr>
          <w:rFonts w:ascii="Times New Roman" w:eastAsiaTheme="minorEastAsia" w:hAnsi="Times New Roman" w:cs="Times New Roman"/>
          <w:sz w:val="24"/>
          <w:szCs w:val="24"/>
          <w:lang w:eastAsia="hu-HU"/>
        </w:rPr>
        <w:t xml:space="preserve"> kényszerült. Feladták az életszínvonal folyamatos emelésének politikai követelményét. Ekkor még szinten tartásról beszéltek, és azt </w:t>
      </w:r>
      <w:r w:rsidRPr="00CF251F">
        <w:rPr>
          <w:rFonts w:ascii="Times New Roman" w:eastAsiaTheme="minorEastAsia" w:hAnsi="Times New Roman" w:cs="Times New Roman"/>
          <w:sz w:val="24"/>
          <w:szCs w:val="24"/>
          <w:lang w:eastAsia="hu-HU"/>
        </w:rPr>
        <w:lastRenderedPageBreak/>
        <w:t xml:space="preserve">feltételezték, hogy ideiglenes kitérőről van szó. Súlyosbította a helyzetet, hogy az 1960-1970-es években elindított nagyvonalú társadalombiztosítási kiadások (teljes </w:t>
      </w:r>
      <w:r w:rsidR="0013188B" w:rsidRPr="00CF251F">
        <w:rPr>
          <w:rFonts w:ascii="Times New Roman" w:eastAsiaTheme="minorEastAsia" w:hAnsi="Times New Roman" w:cs="Times New Roman"/>
          <w:sz w:val="24"/>
          <w:szCs w:val="24"/>
          <w:lang w:eastAsia="hu-HU"/>
        </w:rPr>
        <w:t>körű</w:t>
      </w:r>
      <w:r w:rsidRPr="00CF251F">
        <w:rPr>
          <w:rFonts w:ascii="Times New Roman" w:eastAsiaTheme="minorEastAsia" w:hAnsi="Times New Roman" w:cs="Times New Roman"/>
          <w:sz w:val="24"/>
          <w:szCs w:val="24"/>
          <w:lang w:eastAsia="hu-HU"/>
        </w:rPr>
        <w:t xml:space="preserve"> nyugdíj, ingyenes egészségügy, GYED, GYES, stb.) 1960 és 1980 között a nyolcszorosára nőttek, ami messze meghaladta a gazdaság egészének növekedését. Egy ideig úgy látszott, hogy az a</w:t>
      </w:r>
      <w:r w:rsidR="00CA0446">
        <w:rPr>
          <w:rFonts w:ascii="Times New Roman" w:eastAsiaTheme="minorEastAsia" w:hAnsi="Times New Roman" w:cs="Times New Roman"/>
          <w:sz w:val="24"/>
          <w:szCs w:val="24"/>
          <w:lang w:eastAsia="hu-HU"/>
        </w:rPr>
        <w:t xml:space="preserve">dminisztratív intézkedésekkel </w:t>
      </w:r>
      <w:r w:rsidRPr="00CF251F">
        <w:rPr>
          <w:rFonts w:ascii="Times New Roman" w:eastAsiaTheme="minorEastAsia" w:hAnsi="Times New Roman" w:cs="Times New Roman"/>
          <w:sz w:val="24"/>
          <w:szCs w:val="24"/>
          <w:lang w:eastAsia="hu-HU"/>
        </w:rPr>
        <w:t>megteremthető a gazdasági egyensúly, megúszható a gazdaság érdemi szerkezeti átalakítása.</w:t>
      </w:r>
    </w:p>
    <w:p w:rsidR="00C2286C" w:rsidRPr="00CF251F" w:rsidRDefault="00C2286C"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 xml:space="preserve">Az olajválság következtében Magyarország egyre több hitelt vett fel, hiszen a dráguló nyugati exportcikkeket csak hitelekből lehetett megvásárolni. Egy idő után már a hitelek törlesztése érdekében kellett újabb hiteleket felvenni. A pénzügyi összeomlást ekkor még el lehetett kerülni azzal, hogy Magyarország belép a Nemzetközi Valutaalapba és a Világbankba, de ez csak átmeneti javulást hozott. Nemcsak a külföld felé adósodott el az ország, hanem a nyugdíjpénztár és a vállalatok belső eladósodása is bekövetkezett. </w:t>
      </w:r>
    </w:p>
    <w:p w:rsidR="0013188B" w:rsidRPr="00CF251F" w:rsidRDefault="00C2286C" w:rsidP="00CF251F">
      <w:pPr>
        <w:spacing w:after="200" w:line="276" w:lineRule="auto"/>
        <w:rPr>
          <w:rFonts w:ascii="Times New Roman" w:eastAsiaTheme="minorEastAsia" w:hAnsi="Times New Roman" w:cs="Times New Roman"/>
          <w:sz w:val="24"/>
          <w:szCs w:val="24"/>
          <w:lang w:eastAsia="hu-HU"/>
        </w:rPr>
      </w:pPr>
      <w:r w:rsidRPr="00CF251F">
        <w:rPr>
          <w:rFonts w:ascii="Times New Roman" w:eastAsiaTheme="minorEastAsia" w:hAnsi="Times New Roman" w:cs="Times New Roman"/>
          <w:sz w:val="24"/>
          <w:szCs w:val="24"/>
          <w:lang w:eastAsia="hu-HU"/>
        </w:rPr>
        <w:t>A Kádár-korszakban több kísérlet is történt a gazdaság átalakítására, ám ez nemcsak a külgazdasági környezet Magyarország számára hátrányos változása, hanem a szocialista rendszer sajátos korlátai, a tervgazdaság miatt sem lehetett sikeres.</w:t>
      </w:r>
      <w:bookmarkStart w:id="0" w:name="_GoBack"/>
      <w:bookmarkEnd w:id="0"/>
    </w:p>
    <w:sectPr w:rsidR="0013188B" w:rsidRPr="00CF251F" w:rsidSect="00911F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0A1B"/>
    <w:rsid w:val="00024ECD"/>
    <w:rsid w:val="000C4337"/>
    <w:rsid w:val="0013188B"/>
    <w:rsid w:val="00570FF3"/>
    <w:rsid w:val="0057404C"/>
    <w:rsid w:val="007220F6"/>
    <w:rsid w:val="00833E3D"/>
    <w:rsid w:val="00880A1B"/>
    <w:rsid w:val="00911F43"/>
    <w:rsid w:val="00A4399E"/>
    <w:rsid w:val="00A860DA"/>
    <w:rsid w:val="00C2286C"/>
    <w:rsid w:val="00CA0446"/>
    <w:rsid w:val="00CF251F"/>
    <w:rsid w:val="00DE5982"/>
    <w:rsid w:val="00EF390A"/>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11F4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ojvnm2t">
    <w:name w:val="tojvnm2t"/>
    <w:basedOn w:val="Bekezdsalapbettpusa"/>
    <w:rsid w:val="000C43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1056</Words>
  <Characters>7289</Characters>
  <Application>Microsoft Office Word</Application>
  <DocSecurity>0</DocSecurity>
  <Lines>60</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Drabos Réka</dc:creator>
  <cp:keywords/>
  <dc:description/>
  <cp:lastModifiedBy>User</cp:lastModifiedBy>
  <cp:revision>9</cp:revision>
  <dcterms:created xsi:type="dcterms:W3CDTF">2021-03-16T14:55:00Z</dcterms:created>
  <dcterms:modified xsi:type="dcterms:W3CDTF">2021-04-21T16:32:00Z</dcterms:modified>
</cp:coreProperties>
</file>